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18df" w14:paraId="3f618df" w:rsidRDefault="00B16AE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16AE3" w:rsidP="00B16AE3" w:rsidR="00B16AE3" w:rsidRPr="00B16AE3">
      <w:pPr>
        <w:spacing w:after="0"/>
        <w:rPr>
          <w:rFonts w:cs="Times New Roman" w:eastAsia="Times New Roman"/>
          <w:b/>
          <w:lang w:eastAsia="hr-HR"/>
        </w:rPr>
      </w:pPr>
      <w:r w:rsidRPr="00B16AE3">
        <w:rPr>
          <w:rFonts w:cs="Times New Roman" w:eastAsia="Times New Roman"/>
          <w:b/>
          <w:lang w:eastAsia="hr-HR"/>
        </w:rPr>
        <w:t>REPUBLIKA HRVATSKA</w:t>
      </w:r>
    </w:p>
    <w:p w:rsidRDefault="00B16AE3" w:rsidP="00B16AE3" w:rsidR="00B16AE3" w:rsidRPr="00B16AE3">
      <w:pPr>
        <w:spacing w:after="0"/>
        <w:rPr>
          <w:rFonts w:cs="Times New Roman" w:eastAsia="Times New Roman"/>
          <w:lang w:eastAsia="hr-HR"/>
        </w:rPr>
      </w:pPr>
      <w:r w:rsidRPr="00B16AE3">
        <w:rPr>
          <w:rFonts w:cs="Times New Roman" w:eastAsia="Times New Roman"/>
          <w:b/>
          <w:lang w:eastAsia="hr-HR"/>
        </w:rPr>
        <w:t xml:space="preserve">  TRGOVAČKI SUD U SPLITU   </w:t>
      </w:r>
      <w:r w:rsidRPr="00B16AE3">
        <w:rPr>
          <w:rFonts w:cs="Times New Roman" w:eastAsia="Times New Roman"/>
          <w:lang w:eastAsia="hr-HR"/>
        </w:rPr>
        <w:t xml:space="preserve">                                          </w:t>
      </w:r>
      <w:r w:rsidRPr="00B16AE3">
        <w:rPr>
          <w:rFonts w:cs="Times New Roman" w:eastAsia="Times New Roman"/>
          <w:b/>
          <w:lang w:eastAsia="hr-HR"/>
        </w:rPr>
        <w:t>Broj: 14. St-212/2012</w:t>
      </w:r>
      <w:r w:rsidRPr="00B16AE3">
        <w:rPr>
          <w:rFonts w:cs="Times New Roman" w:eastAsia="Times New Roman"/>
          <w:lang w:eastAsia="hr-HR"/>
        </w:rPr>
        <w:t>.</w:t>
      </w:r>
    </w:p>
    <w:p w:rsidRDefault="00B16AE3" w:rsidP="00B16AE3" w:rsidR="00B16AE3" w:rsidRPr="00B16AE3">
      <w:pPr>
        <w:spacing w:after="0"/>
        <w:rPr>
          <w:rFonts w:cs="Times New Roman" w:eastAsia="Times New Roman"/>
          <w:b/>
          <w:lang w:eastAsia="hr-HR"/>
        </w:rPr>
      </w:pPr>
      <w:r w:rsidRPr="00B16AE3">
        <w:rPr>
          <w:rFonts w:cs="Times New Roman" w:eastAsia="Times New Roman"/>
          <w:b/>
          <w:lang w:eastAsia="hr-HR"/>
        </w:rPr>
        <w:t xml:space="preserve">               </w:t>
      </w:r>
      <w:proofErr w:type="spellStart"/>
      <w:r w:rsidRPr="00B16AE3">
        <w:rPr>
          <w:rFonts w:cs="Times New Roman" w:eastAsia="Times New Roman"/>
          <w:b/>
          <w:lang w:eastAsia="hr-HR"/>
        </w:rPr>
        <w:t>Suikoišanska</w:t>
      </w:r>
      <w:proofErr w:type="spellEnd"/>
      <w:r w:rsidRPr="00B16AE3">
        <w:rPr>
          <w:rFonts w:cs="Times New Roman" w:eastAsia="Times New Roman"/>
          <w:b/>
          <w:lang w:eastAsia="hr-HR"/>
        </w:rPr>
        <w:t xml:space="preserve"> 6. </w:t>
      </w:r>
    </w:p>
    <w:p w:rsidRDefault="00B16AE3" w:rsidP="00B16AE3" w:rsidR="00B16AE3" w:rsidRPr="00B16AE3">
      <w:pPr>
        <w:spacing w:after="0"/>
        <w:rPr>
          <w:rFonts w:cs="Times New Roman" w:eastAsia="Times New Roman"/>
          <w:b/>
          <w:lang w:eastAsia="hr-HR"/>
        </w:rPr>
      </w:pPr>
      <w:r w:rsidRPr="00B16AE3">
        <w:rPr>
          <w:rFonts w:cs="Times New Roman" w:eastAsia="Times New Roman"/>
          <w:b/>
          <w:lang w:eastAsia="hr-HR"/>
        </w:rPr>
        <w:t xml:space="preserve">               21000  S P L I T</w:t>
      </w:r>
    </w:p>
    <w:p w:rsidRDefault="00B16AE3" w:rsidP="00B16AE3" w:rsidR="00B16AE3" w:rsidRPr="00B16AE3">
      <w:pPr>
        <w:spacing w:after="0"/>
        <w:jc w:val="both"/>
        <w:rPr>
          <w:rFonts w:cs="Times New Roman" w:eastAsia="Times New Roman"/>
          <w:lang w:val="en-US"/>
        </w:rPr>
      </w:pPr>
    </w:p>
    <w:p w:rsidRDefault="00B16AE3" w:rsidP="00B16AE3" w:rsidR="00B16AE3" w:rsidRPr="00B16AE3">
      <w:pPr>
        <w:spacing w:after="0"/>
        <w:jc w:val="both"/>
        <w:rPr>
          <w:rFonts w:cs="Times New Roman" w:eastAsia="Times New Roman"/>
          <w:lang w:val="en-US"/>
        </w:rPr>
      </w:pPr>
    </w:p>
    <w:p w:rsidRDefault="00B16AE3" w:rsidP="00B16AE3" w:rsidR="00B16AE3" w:rsidRPr="00B16AE3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B16AE3">
        <w:rPr>
          <w:rFonts w:cs="Times New Roman" w:eastAsia="Arial Unicode MS"/>
          <w:b/>
          <w:bCs/>
          <w:lang w:eastAsia="hr-HR"/>
        </w:rPr>
        <w:t>O G L A S</w:t>
      </w:r>
    </w:p>
    <w:p w:rsidRDefault="00B16AE3" w:rsidP="00B16AE3" w:rsidR="00B16AE3" w:rsidRPr="00B16AE3">
      <w:pPr>
        <w:spacing w:after="0"/>
        <w:jc w:val="center"/>
        <w:rPr>
          <w:rFonts w:cs="Times New Roman" w:eastAsia="Times New Roman"/>
          <w:lang w:val="en-US"/>
        </w:rPr>
      </w:pPr>
    </w:p>
    <w:p w:rsidRDefault="00B16AE3" w:rsidP="00B16AE3" w:rsidR="00B16AE3" w:rsidRPr="00B16AE3">
      <w:pPr>
        <w:spacing w:after="0"/>
        <w:jc w:val="center"/>
        <w:rPr>
          <w:rFonts w:cs="Times New Roman" w:eastAsia="Times New Roman"/>
          <w:lang w:val="en-US"/>
        </w:rPr>
      </w:pPr>
    </w:p>
    <w:p w:rsidRDefault="00B16AE3" w:rsidP="00B16AE3" w:rsidR="00B16AE3" w:rsidRPr="00B16AE3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B16AE3">
        <w:rPr>
          <w:rFonts w:cs="Times New Roman" w:eastAsia="Times New Roman"/>
          <w:lang w:val="en-US"/>
        </w:rPr>
        <w:t>Trgovački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sud</w:t>
      </w:r>
      <w:proofErr w:type="spellEnd"/>
      <w:r w:rsidRPr="00B16AE3">
        <w:rPr>
          <w:rFonts w:cs="Times New Roman" w:eastAsia="Times New Roman"/>
          <w:lang w:val="en-US"/>
        </w:rPr>
        <w:t xml:space="preserve"> u </w:t>
      </w:r>
      <w:proofErr w:type="spellStart"/>
      <w:r w:rsidRPr="00B16AE3">
        <w:rPr>
          <w:rFonts w:cs="Times New Roman" w:eastAsia="Times New Roman"/>
          <w:lang w:val="en-US"/>
        </w:rPr>
        <w:t>Splitu</w:t>
      </w:r>
      <w:proofErr w:type="spellEnd"/>
      <w:r w:rsidRPr="00B16AE3">
        <w:rPr>
          <w:rFonts w:cs="Times New Roman" w:eastAsia="Times New Roman"/>
          <w:lang w:val="en-US"/>
        </w:rPr>
        <w:t xml:space="preserve">, </w:t>
      </w:r>
      <w:proofErr w:type="spellStart"/>
      <w:r w:rsidRPr="00B16AE3">
        <w:rPr>
          <w:rFonts w:cs="Times New Roman" w:eastAsia="Times New Roman"/>
          <w:lang w:val="en-US"/>
        </w:rPr>
        <w:t>Sukoišanska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gramStart"/>
      <w:r w:rsidRPr="00B16AE3">
        <w:rPr>
          <w:rFonts w:cs="Times New Roman" w:eastAsia="Times New Roman"/>
          <w:lang w:val="en-US"/>
        </w:rPr>
        <w:t>6.,</w:t>
      </w:r>
      <w:proofErr w:type="gramEnd"/>
      <w:r w:rsidRPr="00B16AE3">
        <w:rPr>
          <w:rFonts w:cs="Times New Roman" w:eastAsia="Times New Roman"/>
          <w:lang w:val="en-US"/>
        </w:rPr>
        <w:t xml:space="preserve"> Split, </w:t>
      </w:r>
      <w:proofErr w:type="spellStart"/>
      <w:r w:rsidRPr="00B16AE3">
        <w:rPr>
          <w:rFonts w:cs="Times New Roman" w:eastAsia="Times New Roman"/>
          <w:lang w:val="en-US"/>
        </w:rPr>
        <w:t>po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stečajnom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sudcu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Jozi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Ćaleta</w:t>
      </w:r>
      <w:proofErr w:type="spellEnd"/>
      <w:r w:rsidRPr="00B16AE3">
        <w:rPr>
          <w:rFonts w:cs="Times New Roman" w:eastAsia="Times New Roman"/>
          <w:lang w:val="en-US"/>
        </w:rPr>
        <w:t xml:space="preserve">, u </w:t>
      </w:r>
      <w:proofErr w:type="spellStart"/>
      <w:r w:rsidRPr="00B16AE3">
        <w:rPr>
          <w:rFonts w:cs="Times New Roman" w:eastAsia="Times New Roman"/>
          <w:lang w:val="en-US"/>
        </w:rPr>
        <w:t>stečajnom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postupku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nad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trgovačkim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društvom</w:t>
      </w:r>
      <w:proofErr w:type="spellEnd"/>
      <w:r w:rsidRPr="00B16AE3">
        <w:rPr>
          <w:rFonts w:cs="Times New Roman" w:eastAsia="Times New Roman"/>
          <w:lang w:val="en-US"/>
        </w:rPr>
        <w:t>:</w:t>
      </w:r>
      <w:r w:rsidRPr="00B16AE3">
        <w:rPr>
          <w:rFonts w:cs="Times New Roman" w:eastAsia="Times New Roman"/>
          <w:lang w:eastAsia="hr-HR" w:val="en-US"/>
        </w:rPr>
        <w:t xml:space="preserve"> </w:t>
      </w:r>
      <w:r w:rsidRPr="00B16AE3">
        <w:rPr>
          <w:rFonts w:cs="Times New Roman" w:eastAsia="Times New Roman"/>
          <w:lang w:eastAsia="hr-HR"/>
        </w:rPr>
        <w:t>Odvjetničko društvo LUBINA i dr. j.t.d. „u stečaju“, Split, Kralja Tomislava 1/I.,</w:t>
      </w:r>
      <w:r w:rsidRPr="00B16AE3">
        <w:rPr>
          <w:rFonts w:cs="Times New Roman" w:eastAsia="Times New Roman"/>
          <w:lang w:val="en-US"/>
        </w:rPr>
        <w:t xml:space="preserve"> </w:t>
      </w:r>
    </w:p>
    <w:p w:rsidRDefault="00B16AE3" w:rsidP="00B16AE3" w:rsidR="00B16AE3" w:rsidRPr="00B16AE3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B16AE3" w:rsidP="00B16AE3" w:rsidR="00B16AE3" w:rsidRPr="00B16AE3">
      <w:pPr>
        <w:spacing w:after="0"/>
        <w:ind w:firstLine="720"/>
        <w:jc w:val="center"/>
        <w:rPr>
          <w:rFonts w:cs="Times New Roman" w:eastAsia="Times New Roman"/>
          <w:b/>
          <w:lang w:val="en-US"/>
        </w:rPr>
      </w:pPr>
      <w:proofErr w:type="gramStart"/>
      <w:r w:rsidRPr="00B16AE3">
        <w:rPr>
          <w:rFonts w:cs="Times New Roman" w:eastAsia="Times New Roman"/>
          <w:b/>
          <w:lang w:val="en-US"/>
        </w:rPr>
        <w:t>o</w:t>
      </w:r>
      <w:proofErr w:type="gramEnd"/>
      <w:r w:rsidRPr="00B16AE3">
        <w:rPr>
          <w:rFonts w:cs="Times New Roman" w:eastAsia="Times New Roman"/>
          <w:b/>
          <w:lang w:val="en-US"/>
        </w:rPr>
        <w:t xml:space="preserve"> g l a š a j e</w:t>
      </w:r>
    </w:p>
    <w:p w:rsidRDefault="00B16AE3" w:rsidP="00B16AE3" w:rsidR="00B16AE3" w:rsidRPr="00B16AE3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B16AE3" w:rsidP="00B16AE3" w:rsidR="00B16AE3" w:rsidRPr="00B16AE3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B16AE3">
        <w:rPr>
          <w:rFonts w:cs="Times New Roman" w:eastAsia="Times New Roman"/>
          <w:lang w:val="en-US"/>
        </w:rPr>
        <w:t>kako</w:t>
      </w:r>
      <w:proofErr w:type="spellEnd"/>
      <w:proofErr w:type="gramEnd"/>
      <w:r w:rsidRPr="00B16AE3">
        <w:rPr>
          <w:rFonts w:cs="Times New Roman" w:eastAsia="Times New Roman"/>
          <w:lang w:val="en-US"/>
        </w:rPr>
        <w:t xml:space="preserve"> je </w:t>
      </w:r>
      <w:proofErr w:type="spellStart"/>
      <w:r w:rsidRPr="00B16AE3">
        <w:rPr>
          <w:rFonts w:cs="Times New Roman" w:eastAsia="Times New Roman"/>
          <w:lang w:val="en-US"/>
        </w:rPr>
        <w:t>rješenjem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Visokoga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trgovačkog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suda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Republike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Hrvatske</w:t>
      </w:r>
      <w:proofErr w:type="spellEnd"/>
      <w:r w:rsidRPr="00B16AE3">
        <w:rPr>
          <w:rFonts w:cs="Times New Roman" w:eastAsia="Times New Roman"/>
          <w:lang w:val="en-US"/>
        </w:rPr>
        <w:t xml:space="preserve">, od 08. </w:t>
      </w:r>
      <w:proofErr w:type="spellStart"/>
      <w:proofErr w:type="gramStart"/>
      <w:r w:rsidRPr="00B16AE3">
        <w:rPr>
          <w:rFonts w:cs="Times New Roman" w:eastAsia="Times New Roman"/>
          <w:lang w:val="en-US"/>
        </w:rPr>
        <w:t>srpnja</w:t>
      </w:r>
      <w:proofErr w:type="spellEnd"/>
      <w:proofErr w:type="gramEnd"/>
      <w:r w:rsidRPr="00B16AE3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B16AE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16AE3">
        <w:rPr>
          <w:rFonts w:cs="Times New Roman" w:eastAsia="Times New Roman"/>
          <w:lang w:val="en-US"/>
        </w:rPr>
        <w:t xml:space="preserve">, </w:t>
      </w:r>
      <w:proofErr w:type="spellStart"/>
      <w:r w:rsidRPr="00B16AE3">
        <w:rPr>
          <w:rFonts w:cs="Times New Roman" w:eastAsia="Times New Roman"/>
          <w:lang w:val="en-US"/>
        </w:rPr>
        <w:t>broj</w:t>
      </w:r>
      <w:proofErr w:type="spellEnd"/>
      <w:r w:rsidRPr="00B16AE3">
        <w:rPr>
          <w:rFonts w:cs="Times New Roman" w:eastAsia="Times New Roman"/>
          <w:lang w:val="en-US"/>
        </w:rPr>
        <w:t xml:space="preserve">: </w:t>
      </w:r>
      <w:proofErr w:type="spellStart"/>
      <w:r w:rsidRPr="00B16AE3">
        <w:rPr>
          <w:rFonts w:cs="Times New Roman" w:eastAsia="Times New Roman"/>
          <w:lang w:val="en-US"/>
        </w:rPr>
        <w:t>Pž</w:t>
      </w:r>
      <w:proofErr w:type="spellEnd"/>
      <w:r w:rsidRPr="00B16AE3">
        <w:rPr>
          <w:rFonts w:cs="Times New Roman" w:eastAsia="Times New Roman"/>
          <w:lang w:val="en-US"/>
        </w:rPr>
        <w:t xml:space="preserve">--4807/15., </w:t>
      </w:r>
      <w:proofErr w:type="spellStart"/>
      <w:r w:rsidRPr="00B16AE3">
        <w:rPr>
          <w:rFonts w:cs="Times New Roman" w:eastAsia="Times New Roman"/>
          <w:lang w:val="en-US"/>
        </w:rPr>
        <w:t>ukinuto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rješenje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ovoga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Trgovačkog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suda</w:t>
      </w:r>
      <w:proofErr w:type="spellEnd"/>
      <w:r w:rsidRPr="00B16AE3">
        <w:rPr>
          <w:rFonts w:cs="Times New Roman" w:eastAsia="Times New Roman"/>
          <w:lang w:val="en-US"/>
        </w:rPr>
        <w:t xml:space="preserve"> u </w:t>
      </w:r>
      <w:proofErr w:type="spellStart"/>
      <w:r w:rsidRPr="00B16AE3">
        <w:rPr>
          <w:rFonts w:cs="Times New Roman" w:eastAsia="Times New Roman"/>
          <w:lang w:val="en-US"/>
        </w:rPr>
        <w:t>Splitu</w:t>
      </w:r>
      <w:proofErr w:type="spellEnd"/>
      <w:r w:rsidRPr="00B16AE3">
        <w:rPr>
          <w:rFonts w:cs="Times New Roman" w:eastAsia="Times New Roman"/>
          <w:lang w:val="en-US"/>
        </w:rPr>
        <w:t xml:space="preserve">, od 08. </w:t>
      </w:r>
      <w:proofErr w:type="spellStart"/>
      <w:proofErr w:type="gramStart"/>
      <w:r w:rsidRPr="00B16AE3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B16AE3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B16AE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16AE3">
        <w:rPr>
          <w:rFonts w:cs="Times New Roman" w:eastAsia="Times New Roman"/>
          <w:lang w:val="en-US"/>
        </w:rPr>
        <w:t xml:space="preserve">, </w:t>
      </w:r>
      <w:proofErr w:type="spellStart"/>
      <w:r w:rsidRPr="00B16AE3">
        <w:rPr>
          <w:rFonts w:cs="Times New Roman" w:eastAsia="Times New Roman"/>
          <w:lang w:val="en-US"/>
        </w:rPr>
        <w:t>gbroj</w:t>
      </w:r>
      <w:proofErr w:type="spellEnd"/>
      <w:r w:rsidRPr="00B16AE3">
        <w:rPr>
          <w:rFonts w:cs="Times New Roman" w:eastAsia="Times New Roman"/>
          <w:lang w:val="en-US"/>
        </w:rPr>
        <w:t xml:space="preserve">: 14. St-212/2012., o </w:t>
      </w:r>
      <w:proofErr w:type="spellStart"/>
      <w:r w:rsidRPr="00B16AE3">
        <w:rPr>
          <w:rFonts w:cs="Times New Roman" w:eastAsia="Times New Roman"/>
          <w:lang w:val="en-US"/>
        </w:rPr>
        <w:t>obustavi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i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zaključenju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stečajnog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postupka</w:t>
      </w:r>
      <w:proofErr w:type="spellEnd"/>
      <w:r w:rsidRPr="00B16AE3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B16AE3">
        <w:rPr>
          <w:rFonts w:cs="Times New Roman" w:eastAsia="Times New Roman"/>
          <w:lang w:val="en-US"/>
        </w:rPr>
        <w:t>itd</w:t>
      </w:r>
      <w:proofErr w:type="spellEnd"/>
      <w:r w:rsidRPr="00B16AE3">
        <w:rPr>
          <w:rFonts w:cs="Times New Roman" w:eastAsia="Times New Roman"/>
          <w:lang w:val="en-US"/>
        </w:rPr>
        <w:t>.,</w:t>
      </w:r>
      <w:proofErr w:type="gram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objava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kojeg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rješenja</w:t>
      </w:r>
      <w:proofErr w:type="spellEnd"/>
      <w:r w:rsidRPr="00B16AE3">
        <w:rPr>
          <w:rFonts w:cs="Times New Roman" w:eastAsia="Times New Roman"/>
          <w:lang w:val="en-US"/>
        </w:rPr>
        <w:t xml:space="preserve"> je </w:t>
      </w:r>
      <w:proofErr w:type="spellStart"/>
      <w:r w:rsidRPr="00B16AE3">
        <w:rPr>
          <w:rFonts w:cs="Times New Roman" w:eastAsia="Times New Roman"/>
          <w:lang w:val="en-US"/>
        </w:rPr>
        <w:t>bila</w:t>
      </w:r>
      <w:proofErr w:type="spellEnd"/>
      <w:r w:rsidRPr="00B16AE3">
        <w:rPr>
          <w:rFonts w:cs="Times New Roman" w:eastAsia="Times New Roman"/>
          <w:lang w:val="en-US"/>
        </w:rPr>
        <w:t xml:space="preserve"> u “</w:t>
      </w:r>
      <w:proofErr w:type="spellStart"/>
      <w:r w:rsidRPr="00B16AE3">
        <w:rPr>
          <w:rFonts w:cs="Times New Roman" w:eastAsia="Times New Roman"/>
          <w:lang w:val="en-US"/>
        </w:rPr>
        <w:t>Narodne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novine</w:t>
      </w:r>
      <w:proofErr w:type="spellEnd"/>
      <w:r w:rsidRPr="00B16AE3">
        <w:rPr>
          <w:rFonts w:cs="Times New Roman" w:eastAsia="Times New Roman"/>
          <w:lang w:val="en-US"/>
        </w:rPr>
        <w:t xml:space="preserve">”, </w:t>
      </w:r>
      <w:proofErr w:type="spellStart"/>
      <w:r w:rsidRPr="00B16AE3">
        <w:rPr>
          <w:rFonts w:cs="Times New Roman" w:eastAsia="Times New Roman"/>
          <w:lang w:val="en-US"/>
        </w:rPr>
        <w:t>broj</w:t>
      </w:r>
      <w:proofErr w:type="spellEnd"/>
      <w:r w:rsidRPr="00B16AE3">
        <w:rPr>
          <w:rFonts w:cs="Times New Roman" w:eastAsia="Times New Roman"/>
          <w:lang w:val="en-US"/>
        </w:rPr>
        <w:t xml:space="preserve">: 53/15., od 15. </w:t>
      </w:r>
      <w:proofErr w:type="spellStart"/>
      <w:proofErr w:type="gramStart"/>
      <w:r w:rsidRPr="00B16AE3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B16AE3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B16AE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16AE3">
        <w:rPr>
          <w:rFonts w:cs="Times New Roman" w:eastAsia="Times New Roman"/>
          <w:lang w:val="en-US"/>
        </w:rPr>
        <w:t xml:space="preserve">, </w:t>
      </w:r>
      <w:proofErr w:type="spellStart"/>
      <w:r w:rsidRPr="00B16AE3">
        <w:rPr>
          <w:rFonts w:cs="Times New Roman" w:eastAsia="Times New Roman"/>
          <w:lang w:val="en-US"/>
        </w:rPr>
        <w:t>na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stranici</w:t>
      </w:r>
      <w:proofErr w:type="spellEnd"/>
      <w:r w:rsidRPr="00B16AE3">
        <w:rPr>
          <w:rFonts w:cs="Times New Roman" w:eastAsia="Times New Roman"/>
          <w:lang w:val="en-US"/>
        </w:rPr>
        <w:t xml:space="preserve"> 57.-Oglasne </w:t>
      </w:r>
      <w:proofErr w:type="spellStart"/>
      <w:r w:rsidRPr="00B16AE3">
        <w:rPr>
          <w:rFonts w:cs="Times New Roman" w:eastAsia="Times New Roman"/>
          <w:lang w:val="en-US"/>
        </w:rPr>
        <w:t>stranice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te</w:t>
      </w:r>
      <w:proofErr w:type="spellEnd"/>
      <w:r w:rsidRPr="00B16AE3">
        <w:rPr>
          <w:rFonts w:cs="Times New Roman" w:eastAsia="Times New Roman"/>
          <w:lang w:val="en-US"/>
        </w:rPr>
        <w:t xml:space="preserve"> je </w:t>
      </w:r>
      <w:proofErr w:type="spellStart"/>
      <w:r w:rsidRPr="00B16AE3">
        <w:rPr>
          <w:rFonts w:cs="Times New Roman" w:eastAsia="Times New Roman"/>
          <w:lang w:val="en-US"/>
        </w:rPr>
        <w:t>predmet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vraćen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ovom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Sudu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prvog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stupnja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na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ponovni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postupak</w:t>
      </w:r>
      <w:proofErr w:type="spellEnd"/>
      <w:r w:rsidRPr="00B16AE3">
        <w:rPr>
          <w:rFonts w:cs="Times New Roman" w:eastAsia="Times New Roman"/>
          <w:lang w:val="en-US"/>
        </w:rPr>
        <w:t>.</w:t>
      </w:r>
    </w:p>
    <w:p w:rsidRDefault="00B16AE3" w:rsidP="00B16AE3" w:rsidR="00B16AE3" w:rsidRPr="00B16AE3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B16AE3" w:rsidP="00B16AE3" w:rsidR="00B16AE3" w:rsidRPr="00B16AE3">
      <w:pPr>
        <w:spacing w:after="0"/>
        <w:ind w:firstLine="720"/>
        <w:jc w:val="both"/>
        <w:rPr>
          <w:rFonts w:cs="Times New Roman" w:eastAsia="Times New Roman"/>
          <w:bCs/>
          <w:lang w:val="en-US"/>
        </w:rPr>
      </w:pPr>
      <w:proofErr w:type="spellStart"/>
      <w:r w:rsidRPr="00B16AE3">
        <w:rPr>
          <w:rFonts w:cs="Times New Roman" w:eastAsia="Times New Roman"/>
          <w:bCs/>
          <w:lang w:val="en-US"/>
        </w:rPr>
        <w:t>Ovaj</w:t>
      </w:r>
      <w:proofErr w:type="spellEnd"/>
      <w:r w:rsidRPr="00B16AE3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B16AE3">
        <w:rPr>
          <w:rFonts w:cs="Times New Roman" w:eastAsia="Times New Roman"/>
          <w:bCs/>
          <w:lang w:val="en-US"/>
        </w:rPr>
        <w:t>Oglas</w:t>
      </w:r>
      <w:proofErr w:type="spellEnd"/>
      <w:r w:rsidRPr="00B16AE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bCs/>
          <w:lang w:val="en-US"/>
        </w:rPr>
        <w:t>objavljuje</w:t>
      </w:r>
      <w:proofErr w:type="spellEnd"/>
      <w:r w:rsidRPr="00B16AE3">
        <w:rPr>
          <w:rFonts w:cs="Times New Roman" w:eastAsia="Times New Roman"/>
          <w:bCs/>
          <w:lang w:val="en-US"/>
        </w:rPr>
        <w:t xml:space="preserve"> u «</w:t>
      </w:r>
      <w:proofErr w:type="spellStart"/>
      <w:r w:rsidRPr="00B16AE3">
        <w:rPr>
          <w:rFonts w:cs="Times New Roman" w:eastAsia="Times New Roman"/>
          <w:bCs/>
          <w:lang w:val="en-US"/>
        </w:rPr>
        <w:t>Narodne</w:t>
      </w:r>
      <w:proofErr w:type="spellEnd"/>
      <w:r w:rsidRPr="00B16AE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bCs/>
          <w:lang w:val="en-US"/>
        </w:rPr>
        <w:t>novine</w:t>
      </w:r>
      <w:proofErr w:type="spellEnd"/>
      <w:r w:rsidRPr="00B16AE3">
        <w:rPr>
          <w:rFonts w:cs="Times New Roman" w:eastAsia="Times New Roman"/>
          <w:bCs/>
          <w:lang w:val="en-US"/>
        </w:rPr>
        <w:t xml:space="preserve">» </w:t>
      </w:r>
      <w:proofErr w:type="spellStart"/>
      <w:r w:rsidRPr="00B16AE3">
        <w:rPr>
          <w:rFonts w:cs="Times New Roman" w:eastAsia="Times New Roman"/>
          <w:bCs/>
          <w:lang w:val="en-US"/>
        </w:rPr>
        <w:t>i</w:t>
      </w:r>
      <w:proofErr w:type="spellEnd"/>
      <w:r w:rsidRPr="00B16AE3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B16AE3">
        <w:rPr>
          <w:rFonts w:cs="Times New Roman" w:eastAsia="Times New Roman"/>
          <w:bCs/>
          <w:lang w:val="en-US"/>
        </w:rPr>
        <w:t>na</w:t>
      </w:r>
      <w:proofErr w:type="spellEnd"/>
      <w:proofErr w:type="gramEnd"/>
      <w:r w:rsidRPr="00B16AE3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B16AE3">
        <w:rPr>
          <w:rFonts w:cs="Times New Roman" w:eastAsia="Times New Roman"/>
          <w:bCs/>
          <w:lang w:val="en-US"/>
        </w:rPr>
        <w:t>Oglasnoj</w:t>
      </w:r>
      <w:proofErr w:type="spellEnd"/>
      <w:r w:rsidRPr="00B16AE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bCs/>
          <w:lang w:val="en-US"/>
        </w:rPr>
        <w:t>ploči</w:t>
      </w:r>
      <w:proofErr w:type="spellEnd"/>
      <w:r w:rsidRPr="00B16AE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bCs/>
          <w:lang w:val="en-US"/>
        </w:rPr>
        <w:t>Trgovačkog</w:t>
      </w:r>
      <w:proofErr w:type="spellEnd"/>
      <w:r w:rsidRPr="00B16AE3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bCs/>
          <w:lang w:val="en-US"/>
        </w:rPr>
        <w:t>suda</w:t>
      </w:r>
      <w:proofErr w:type="spellEnd"/>
      <w:r w:rsidRPr="00B16AE3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B16AE3">
        <w:rPr>
          <w:rFonts w:cs="Times New Roman" w:eastAsia="Times New Roman"/>
          <w:bCs/>
          <w:lang w:val="en-US"/>
        </w:rPr>
        <w:t>Splitu</w:t>
      </w:r>
      <w:proofErr w:type="spellEnd"/>
      <w:r w:rsidRPr="00B16AE3">
        <w:rPr>
          <w:rFonts w:cs="Times New Roman" w:eastAsia="Times New Roman"/>
          <w:bCs/>
          <w:lang w:val="en-US"/>
        </w:rPr>
        <w:t>.</w:t>
      </w:r>
    </w:p>
    <w:p w:rsidRDefault="00B16AE3" w:rsidP="00B16AE3" w:rsidR="00B16AE3" w:rsidRPr="00B16AE3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B16AE3" w:rsidP="00B16AE3" w:rsidR="00B16AE3" w:rsidRPr="00B16AE3">
      <w:pPr>
        <w:spacing w:after="0"/>
        <w:jc w:val="center"/>
        <w:rPr>
          <w:rFonts w:cs="Times New Roman" w:eastAsia="Times New Roman"/>
          <w:lang w:val="en-US"/>
        </w:rPr>
      </w:pPr>
      <w:r w:rsidRPr="00B16AE3">
        <w:rPr>
          <w:rFonts w:cs="Times New Roman" w:eastAsia="Times New Roman"/>
          <w:lang w:val="en-US"/>
        </w:rPr>
        <w:t xml:space="preserve"> (</w:t>
      </w:r>
      <w:proofErr w:type="spellStart"/>
      <w:r w:rsidRPr="00B16AE3">
        <w:rPr>
          <w:rFonts w:cs="Times New Roman" w:eastAsia="Times New Roman"/>
          <w:lang w:val="en-US"/>
        </w:rPr>
        <w:t>Broj</w:t>
      </w:r>
      <w:proofErr w:type="spellEnd"/>
      <w:r w:rsidRPr="00B16AE3">
        <w:rPr>
          <w:rFonts w:cs="Times New Roman" w:eastAsia="Times New Roman"/>
          <w:lang w:val="en-US"/>
        </w:rPr>
        <w:t xml:space="preserve">: 14. St-212/2012., </w:t>
      </w:r>
      <w:proofErr w:type="gramStart"/>
      <w:r w:rsidRPr="00B16AE3">
        <w:rPr>
          <w:rFonts w:cs="Times New Roman" w:eastAsia="Times New Roman"/>
          <w:lang w:val="en-US"/>
        </w:rPr>
        <w:t>od</w:t>
      </w:r>
      <w:proofErr w:type="gramEnd"/>
      <w:r w:rsidRPr="00B16AE3">
        <w:rPr>
          <w:rFonts w:cs="Times New Roman" w:eastAsia="Times New Roman"/>
          <w:lang w:val="en-US"/>
        </w:rPr>
        <w:t xml:space="preserve"> 04. </w:t>
      </w:r>
      <w:proofErr w:type="spellStart"/>
      <w:proofErr w:type="gramStart"/>
      <w:r w:rsidRPr="00B16AE3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B16AE3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B16AE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16AE3">
        <w:rPr>
          <w:rFonts w:cs="Times New Roman" w:eastAsia="Times New Roman"/>
          <w:lang w:val="en-US"/>
        </w:rPr>
        <w:t>).</w:t>
      </w:r>
    </w:p>
    <w:p w:rsidRDefault="00B16AE3" w:rsidP="00B16AE3" w:rsidR="00B16AE3" w:rsidRPr="00B16AE3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16AE3" w:rsidP="00B16AE3" w:rsidR="00B16AE3" w:rsidRPr="00B16AE3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16AE3" w:rsidP="00B16AE3" w:rsidR="00B16AE3" w:rsidRPr="00B16AE3">
      <w:pPr>
        <w:spacing w:after="0"/>
        <w:rPr>
          <w:rFonts w:cs="Times New Roman" w:eastAsia="Times New Roman"/>
          <w:lang w:val="en-US"/>
        </w:rPr>
      </w:pPr>
      <w:r w:rsidRPr="00B16AE3">
        <w:rPr>
          <w:rFonts w:cs="Times New Roman" w:eastAsia="Times New Roman"/>
          <w:lang w:val="en-US"/>
        </w:rPr>
        <w:t>DNA:  1) “</w:t>
      </w:r>
      <w:proofErr w:type="spellStart"/>
      <w:r w:rsidRPr="00B16AE3">
        <w:rPr>
          <w:rFonts w:cs="Times New Roman" w:eastAsia="Times New Roman"/>
          <w:lang w:val="en-US"/>
        </w:rPr>
        <w:t>Narodne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novine</w:t>
      </w:r>
      <w:proofErr w:type="spellEnd"/>
      <w:r w:rsidRPr="00B16AE3">
        <w:rPr>
          <w:rFonts w:cs="Times New Roman" w:eastAsia="Times New Roman"/>
          <w:lang w:val="en-US"/>
        </w:rPr>
        <w:t xml:space="preserve">”, Zagreb, </w:t>
      </w:r>
      <w:proofErr w:type="spellStart"/>
      <w:r w:rsidRPr="00B16AE3">
        <w:rPr>
          <w:rFonts w:cs="Times New Roman" w:eastAsia="Times New Roman"/>
          <w:lang w:val="en-US"/>
        </w:rPr>
        <w:t>uz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dopis</w:t>
      </w:r>
      <w:proofErr w:type="spellEnd"/>
      <w:r w:rsidRPr="00B16AE3">
        <w:rPr>
          <w:rFonts w:cs="Times New Roman" w:eastAsia="Times New Roman"/>
          <w:lang w:val="en-US"/>
        </w:rPr>
        <w:t>,</w:t>
      </w:r>
    </w:p>
    <w:p w:rsidRDefault="00B16AE3" w:rsidP="00B16AE3" w:rsidR="00B16AE3" w:rsidRPr="00B16AE3">
      <w:pPr>
        <w:spacing w:after="0"/>
        <w:rPr>
          <w:rFonts w:cs="Times New Roman" w:eastAsia="Times New Roman"/>
          <w:lang w:val="en-US"/>
        </w:rPr>
      </w:pPr>
      <w:r w:rsidRPr="00B16AE3">
        <w:rPr>
          <w:rFonts w:cs="Times New Roman" w:eastAsia="Times New Roman"/>
          <w:lang w:val="en-US"/>
        </w:rPr>
        <w:t xml:space="preserve">            2) e-</w:t>
      </w:r>
      <w:proofErr w:type="spellStart"/>
      <w:r w:rsidRPr="00B16AE3">
        <w:rPr>
          <w:rFonts w:cs="Times New Roman" w:eastAsia="Times New Roman"/>
          <w:lang w:val="en-US"/>
        </w:rPr>
        <w:t>Oglasna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ploča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Suda</w:t>
      </w:r>
      <w:proofErr w:type="spellEnd"/>
      <w:r w:rsidRPr="00B16AE3">
        <w:rPr>
          <w:rFonts w:cs="Times New Roman" w:eastAsia="Times New Roman"/>
          <w:lang w:val="en-US"/>
        </w:rPr>
        <w:t xml:space="preserve"> – </w:t>
      </w:r>
      <w:proofErr w:type="spellStart"/>
      <w:r w:rsidRPr="00B16AE3">
        <w:rPr>
          <w:rFonts w:cs="Times New Roman" w:eastAsia="Times New Roman"/>
          <w:lang w:val="en-US"/>
        </w:rPr>
        <w:t>rok</w:t>
      </w:r>
      <w:proofErr w:type="spellEnd"/>
      <w:r w:rsidRPr="00B16AE3">
        <w:rPr>
          <w:rFonts w:cs="Times New Roman" w:eastAsia="Times New Roman"/>
          <w:lang w:val="en-US"/>
        </w:rPr>
        <w:t xml:space="preserve">: 15. </w:t>
      </w:r>
      <w:proofErr w:type="spellStart"/>
      <w:proofErr w:type="gramStart"/>
      <w:r w:rsidRPr="00B16AE3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B16AE3">
        <w:rPr>
          <w:rFonts w:cs="Times New Roman" w:eastAsia="Times New Roman"/>
          <w:lang w:val="en-US"/>
        </w:rPr>
        <w:t>,</w:t>
      </w:r>
    </w:p>
    <w:p w:rsidRDefault="00B16AE3" w:rsidP="00B16AE3" w:rsidR="00B16AE3" w:rsidRPr="00B16AE3">
      <w:pPr>
        <w:spacing w:after="0"/>
        <w:rPr>
          <w:rFonts w:cs="Times New Roman" w:eastAsia="Times New Roman"/>
          <w:lang w:val="en-US"/>
        </w:rPr>
      </w:pPr>
      <w:r w:rsidRPr="00B16AE3">
        <w:rPr>
          <w:rFonts w:cs="Times New Roman" w:eastAsia="Times New Roman"/>
          <w:lang w:val="en-US"/>
        </w:rPr>
        <w:t xml:space="preserve">            3) </w:t>
      </w:r>
      <w:proofErr w:type="spellStart"/>
      <w:r w:rsidRPr="00B16AE3">
        <w:rPr>
          <w:rFonts w:cs="Times New Roman" w:eastAsia="Times New Roman"/>
          <w:lang w:val="en-US"/>
        </w:rPr>
        <w:t>Spis</w:t>
      </w:r>
      <w:proofErr w:type="spellEnd"/>
      <w:r w:rsidRPr="00B16AE3">
        <w:rPr>
          <w:rFonts w:cs="Times New Roman" w:eastAsia="Times New Roman"/>
          <w:lang w:val="en-US"/>
        </w:rPr>
        <w:t xml:space="preserve">.  </w:t>
      </w:r>
    </w:p>
    <w:p w:rsidRDefault="00B16AE3" w:rsidP="00B16AE3" w:rsidR="00B16AE3" w:rsidRPr="00B16AE3">
      <w:pPr>
        <w:spacing w:after="0"/>
        <w:rPr>
          <w:rFonts w:cs="Times New Roman" w:eastAsia="Times New Roman"/>
          <w:lang w:val="en-US"/>
        </w:rPr>
      </w:pPr>
    </w:p>
    <w:p w:rsidRDefault="00B16AE3" w:rsidP="00B16AE3" w:rsidR="00B16AE3" w:rsidRPr="00B16AE3">
      <w:pPr>
        <w:spacing w:after="0"/>
        <w:rPr>
          <w:rFonts w:cs="Times New Roman" w:eastAsia="Times New Roman"/>
          <w:lang w:val="en-US"/>
        </w:rPr>
      </w:pPr>
    </w:p>
    <w:p w:rsidRDefault="00B16AE3" w:rsidP="00B16AE3" w:rsidR="00B16AE3" w:rsidRPr="00B16AE3">
      <w:pPr>
        <w:spacing w:after="0"/>
        <w:rPr>
          <w:rFonts w:cs="Times New Roman" w:eastAsia="Times New Roman"/>
          <w:lang w:val="en-US"/>
        </w:rPr>
      </w:pPr>
    </w:p>
    <w:p w:rsidRDefault="00B16AE3" w:rsidP="00B16AE3" w:rsidR="00DA0242">
      <w:pPr>
        <w:spacing w:after="0"/>
      </w:pPr>
      <w:proofErr w:type="gramStart"/>
      <w:r w:rsidRPr="00B16AE3">
        <w:rPr>
          <w:rFonts w:cs="Times New Roman" w:eastAsia="Times New Roman"/>
          <w:lang w:val="en-US"/>
        </w:rPr>
        <w:t>Split, 04.</w:t>
      </w:r>
      <w:proofErr w:type="gram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16AE3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B16AE3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B16AE3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16AE3">
        <w:rPr>
          <w:rFonts w:cs="Times New Roman" w:eastAsia="Times New Roman"/>
          <w:lang w:val="en-US"/>
        </w:rPr>
        <w:t xml:space="preserve">.                    </w:t>
      </w:r>
      <w:proofErr w:type="spellStart"/>
      <w:r w:rsidRPr="00B16AE3">
        <w:rPr>
          <w:rFonts w:cs="Times New Roman" w:eastAsia="Times New Roman"/>
          <w:lang w:val="en-US"/>
        </w:rPr>
        <w:t>Sudac</w:t>
      </w:r>
      <w:proofErr w:type="spellEnd"/>
      <w:r w:rsidRPr="00B16AE3">
        <w:rPr>
          <w:rFonts w:cs="Times New Roman" w:eastAsia="Times New Roman"/>
          <w:lang w:val="en-US"/>
        </w:rPr>
        <w:t xml:space="preserve">: </w:t>
      </w:r>
      <w:proofErr w:type="spellStart"/>
      <w:r w:rsidRPr="00B16AE3">
        <w:rPr>
          <w:rFonts w:cs="Times New Roman" w:eastAsia="Times New Roman"/>
          <w:lang w:val="en-US"/>
        </w:rPr>
        <w:t>Jozo</w:t>
      </w:r>
      <w:proofErr w:type="spellEnd"/>
      <w:r w:rsidRPr="00B16AE3">
        <w:rPr>
          <w:rFonts w:cs="Times New Roman" w:eastAsia="Times New Roman"/>
          <w:lang w:val="en-US"/>
        </w:rPr>
        <w:t xml:space="preserve"> </w:t>
      </w:r>
      <w:proofErr w:type="spellStart"/>
      <w:r w:rsidRPr="00B16AE3">
        <w:rPr>
          <w:rFonts w:cs="Times New Roman" w:eastAsia="Times New Roman"/>
          <w:lang w:val="en-US"/>
        </w:rPr>
        <w:t>Ćaleta</w:t>
      </w:r>
      <w:proofErr w:type="spellEnd"/>
      <w:r w:rsidRPr="00B16AE3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AE3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922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St-212/2012-131</izvorni_sadrzaj>
    <derivirana_varijabla naziv="DomainObject.Oznaka_1">St-212/2012-131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2012.</izvorni_sadrzaj>
    <derivirana_varijabla naziv="DomainObject.Predmet.DatumOsnivanja_1">24.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2015.</izvorni_sadrzaj>
    <derivirana_varijabla naziv="DomainObject.Predmet.DatumRjesavanja_1">8.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St-212/2012</izvorni_sadrzaj>
    <derivirana_varijabla naziv="DomainObject.Predmet.OznakaBroj_1">St-212/2012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LUBINA I DR. javno trgovačko društvo</izvorni_sadrzaj>
    <derivirana_varijabla naziv="DomainObject.Predmet.ProtustrankaFormated_1">  Odvjetničko društvo LUBINA I DR. javno trgovačko društvo</derivirana_varijabla>
  </DomainObject.Predmet.ProtustrankaFormated>
  <DomainObject.Predmet.ProtustrankaFormatedOIB>
    <izvorni_sadrzaj>  Odvjetničko društvo LUBINA I DR. javno trgovačko društvo, OIB 59571593721</izvorni_sadrzaj>
    <derivirana_varijabla naziv="DomainObject.Predmet.ProtustrankaFormatedOIB_1">  Odvjetničko društvo LUBINA I DR. javno trgovačko društvo, OIB 59571593721</derivirana_varijabla>
  </DomainObject.Predmet.ProtustrankaFormatedOIB>
  <DomainObject.Predmet.ProtustrankaFormatedWithAdress>
    <izvorni_sadrzaj> Odvjetničko društvo LUBINA I DR. javno trgovačko društvo, Ulica Kralja Tomislava 1/I, Split</izvorni_sadrzaj>
    <derivirana_varijabla naziv="DomainObject.Predmet.ProtustrankaFormatedWithAdress_1"> Odvjetničko društvo LUBINA I DR. javno trgovačko društvo, Ulica Kralja Tomislava 1/I, Split</derivirana_varijabla>
  </DomainObject.Predmet.ProtustrankaFormatedWithAdress>
  <DomainObject.Predmet.ProtustrankaFormatedWithAdressOIB>
    <izvorni_sadrzaj> Odvjetničko društvo LUBINA I DR. javno trgovačko društvo, OIB 59571593721, Ulica Kralja Tomislava 1/I, Split</izvorni_sadrzaj>
    <derivirana_varijabla naziv="DomainObject.Predmet.ProtustrankaFormatedWithAdressOIB_1"> Odvjetničko društvo LUBINA I DR. javno trgovačko društvo, OIB 59571593721, Ulica Kralja Tomislava 1/I, Split</derivirana_varijabla>
  </DomainObject.Predmet.ProtustrankaFormatedWithAdressOIB>
  <DomainObject.Predmet.ProtustrankaWithAdress>
    <izvorni_sadrzaj>Odvjetničko društvo LUBINA I DR. javno trgovačko društvo Ulica Kralja Tomislava 1/I, Split</izvorni_sadrzaj>
    <derivirana_varijabla naziv="DomainObject.Predmet.ProtustrankaWithAdress_1">Odvjetničko društvo LUBINA I DR. javno trgovačko društvo Ulica Kralja Tomislava 1/I, Split</derivirana_varijabla>
  </DomainObject.Predmet.ProtustrankaWithAdress>
  <DomainObject.Predmet.ProtustrankaWithAdressOIB>
    <izvorni_sadrzaj>Odvjetničko društvo LUBINA I DR. javno trgovačko društvo, OIB 59571593721, Ulica Kralja Tomislava 1/I, Split</izvorni_sadrzaj>
    <derivirana_varijabla naziv="DomainObject.Predmet.ProtustrankaWithAdressOIB_1">Odvjetničko društvo LUBINA I DR. javno trgovačko društvo, OIB 59571593721, Ulica Kralja Tomislava 1/I, Split</derivirana_varijabla>
  </DomainObject.Predmet.ProtustrankaWithAdressOIB>
  <DomainObject.Predmet.ProtustrankaNazivFormated>
    <izvorni_sadrzaj>Odvjetničko društvo LUBINA I DR. javno trgovačko društvo</izvorni_sadrzaj>
    <derivirana_varijabla naziv="DomainObject.Predmet.ProtustrankaNazivFormated_1">Odvjetničko društvo LUBINA I DR. javno trgovačko društvo</derivirana_varijabla>
  </DomainObject.Predmet.ProtustrankaNazivFormated>
  <DomainObject.Predmet.ProtustrankaNazivFormatedOIB>
    <izvorni_sadrzaj>Odvjetničko društvo LUBINA I DR. javno trgovačko društvo, OIB 59571593721</izvorni_sadrzaj>
    <derivirana_varijabla naziv="DomainObject.Predmet.ProtustrankaNazivFormatedOIB_1">Odvjetničko društvo LUBINA I DR. javno trgovačko društvo, OIB 59571593721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SPLIT</izvorni_sadrzaj>
    <derivirana_varijabla naziv="DomainObject.Predmet.StrankaFormated_1">  REPUBLIKA HRVATSKA zastupanog po punomoćniku ŽUPANIJSKO DRŽAVNO ODVJETNIŠTVO SPLIT</derivirana_varijabla>
  </DomainObject.Predmet.StrankaFormated>
  <DomainObject.Predmet.StrankaFormatedOIB>
    <izvorni_sadrzaj>  REPUBLIKA HRVATSKA zastupanog po punomoćniku ŽUPANIJSKO DRŽAVNO ODVJETNIŠTVO SPLIT</izvorni_sadrzaj>
    <derivirana_varijabla naziv="DomainObject.Predmet.StrankaFormatedOIB_1">  REPUBLIKA HRVATSKA zastupanog po punomoćniku ŽUPANIJSKO DRŽAVNO ODVJETNIŠTVO SPLIT</derivirana_varijabla>
  </DomainObject.Predmet.StrankaFormatedOIB>
  <DomainObject.Predmet.StrankaFormatedWithAdress>
    <izvorni_sadrzaj> REPUBLIKA HRVATSKA zastupanog po punomoćniku ŽUPANIJSKO DRŽAVNO ODVJETNIŠTVO SPLIT</izvorni_sadrzaj>
    <derivirana_varijabla naziv="DomainObject.Predmet.StrankaFormatedWithAdress_1"> REPUBLIKA HRVATSKA zastupanog po punomoćniku ŽUPANIJSKO DRŽAVNO ODVJETNIŠTVO SPLIT</derivirana_varijabla>
  </DomainObject.Predmet.StrankaFormatedWithAdress>
  <DomainObject.Predmet.StrankaFormatedWithAdressOIB>
    <izvorni_sadrzaj> REPUBLIKA HRVATSKA zastupanog po punomoćniku ŽUPANIJSKO DRŽAVNO ODVJETNIŠTVO SPLIT</izvorni_sadrzaj>
    <derivirana_varijabla naziv="DomainObject.Predmet.StrankaFormatedWithAdressOIB_1"> REPUBLIKA HRVATSKA zastupanog po punomoćniku ŽUPANIJSKO DRŽAVNO ODVJETNIŠTVO SPLIT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 zastupanog po punomoćniku ŽUPANIJSKO DRŽAVNO ODVJETNIŠTVO SPLIT</item>
    </izvorni_sadrzaj>
    <derivirana_varijabla naziv="DomainObject.Predmet.StrankaListFormated_1">
      <item>REPUBLIKA HRVATSKA zastupanog po punomoćniku ŽUPANIJSKO DRŽAVNO ODVJETNIŠTVO SPLIT</item>
    </derivirana_varijabla>
  </DomainObject.Predmet.StrankaListFormated>
  <DomainObject.Predmet.StrankaListFormatedOIB>
    <izvorni_sadrzaj>
      <item>REPUBLIKA HRVATSKA zastupanog po punomoćniku ŽUPANIJSKO DRŽAVNO ODVJETNIŠTVO SPLIT</item>
    </izvorni_sadrzaj>
    <derivirana_varijabla naziv="DomainObject.Predmet.StrankaListFormatedOIB_1">
      <item>REPUBLIKA HRVATSKA zastupanog po punomoćniku ŽUPANIJSKO DRŽAVNO ODVJETNIŠTVO SPLIT</item>
    </derivirana_varijabla>
  </DomainObject.Predmet.StrankaListFormatedOIB>
  <DomainObject.Predmet.StrankaListFormatedWithAdress>
    <izvorni_sadrzaj>
      <item>REPUBLIKA HRVATSKA zastupanog po punomoćniku ŽUPANIJSKO DRŽAVNO ODVJETNIŠTVO SPLIT</item>
    </izvorni_sadrzaj>
    <derivirana_varijabla naziv="DomainObject.Predmet.StrankaListFormatedWithAdress_1">
      <item>REPUBLIKA HRVATSKA zastupanog po punomoćniku ŽUPANIJSKO DRŽAVNO ODVJETNIŠTVO SPLIT</item>
    </derivirana_varijabla>
  </DomainObject.Predmet.StrankaListFormatedWithAdress>
  <DomainObject.Predmet.StrankaListFormatedWithAdressOIB>
    <izvorni_sadrzaj>
      <item>REPUBLIKA HRVATSKA zastupanog po punomoćniku ŽUPANIJSKO DRŽAVNO ODVJETNIŠTVO SPLIT</item>
    </izvorni_sadrzaj>
    <derivirana_varijabla naziv="DomainObject.Predmet.StrankaListFormatedWithAdressOIB_1">
      <item>REPUBLIKA HRVATSKA zastupanog po punomoćniku ŽUPANIJSKO DRŽAVNO ODVJETNIŠTVO SPLIT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Odvjetničko društvo LUBINA I DR. javno trgovačko društvo</item>
    </izvorni_sadrzaj>
    <derivirana_varijabla naziv="DomainObject.Predmet.ProtuStrankaListFormated_1">
      <item>Odvjetničko društvo LUBINA I DR. javno trgovačko društvo</item>
    </derivirana_varijabla>
  </DomainObject.Predmet.ProtuStrankaListFormated>
  <DomainObject.Predmet.ProtuStrankaListFormatedOIB>
    <izvorni_sadrzaj>
      <item>Odvjetničko društvo LUBINA I DR. javno trgovačko društvo, OIB 59571593721</item>
    </izvorni_sadrzaj>
    <derivirana_varijabla naziv="DomainObject.Predmet.ProtuStrankaListFormatedOIB_1">
      <item>Odvjetničko društvo LUBINA I DR. javno trgovačko društvo, OIB 59571593721</item>
    </derivirana_varijabla>
  </DomainObject.Predmet.ProtuStrankaListFormatedOIB>
  <DomainObject.Predmet.ProtuStrankaListFormatedWithAdress>
    <izvorni_sadrzaj>
      <item>Odvjetničko društvo LUBINA I DR. javno trgovačko društvo, Ulica Kralja Tomislava 1/I, Split</item>
    </izvorni_sadrzaj>
    <derivirana_varijabla naziv="DomainObject.Predmet.ProtuStrankaListFormatedWithAdress_1">
      <item>Odvjetničko društvo LUBINA I DR. javno trgovačko društvo, Ulica Kralja Tomislava 1/I, Split</item>
    </derivirana_varijabla>
  </DomainObject.Predmet.ProtuStrankaListFormatedWithAdress>
  <DomainObject.Predmet.ProtuStrankaListFormatedWithAdressOIB>
    <izvorni_sadrzaj>
      <item>Odvjetničko društvo LUBINA I DR. javno trgovačko društvo, OIB 59571593721, Ulica Kralja Tomislava 1/I, Split</item>
    </izvorni_sadrzaj>
    <derivirana_varijabla naziv="DomainObject.Predmet.ProtuStrankaListFormatedWithAdressOIB_1">
      <item>Odvjetničko društvo LUBINA I DR. javno trgovačko društvo, OIB 59571593721, Ulica Kralja Tomislava 1/I, Split</item>
    </derivirana_varijabla>
  </DomainObject.Predmet.ProtuStrankaListFormatedWithAdressOIB>
  <DomainObject.Predmet.ProtuStrankaListNazivFormated>
    <izvorni_sadrzaj>
      <item>Odvjetničko društvo LUBINA I DR. javno trgovačko društvo</item>
    </izvorni_sadrzaj>
    <derivirana_varijabla naziv="DomainObject.Predmet.ProtuStrankaListNazivFormated_1">
      <item>Odvjetničko društvo LUBINA I DR. javno trgovačko društvo</item>
    </derivirana_varijabla>
  </DomainObject.Predmet.ProtuStrankaListNazivFormated>
  <DomainObject.Predmet.ProtuStrankaListNazivFormatedOIB>
    <izvorni_sadrzaj>
      <item>Odvjetničko društvo LUBINA I DR. javno trgovačko društvo, OIB 59571593721</item>
    </izvorni_sadrzaj>
    <derivirana_varijabla naziv="DomainObject.Predmet.ProtuStrankaListNazivFormatedOIB_1">
      <item>Odvjetničko društvo LUBINA I DR. javno trgovačko društvo, OIB 59571593721</item>
    </derivirana_varijabla>
  </DomainObject.Predmet.ProtuStrankaListNazivFormatedOIB>
  <DomainObject.Predmet.OstaliListFormated>
    <izvorni_sadrzaj>
      <item>ŽUPANIJSKO DRŽAVNO ODVJETNIŠTVO SPLIT punomoćnik sudionika u postupku REPUBLIKA HRVATSKA</item>
      <item>Zoran Miletić</item>
    </izvorni_sadrzaj>
    <derivirana_varijabla naziv="DomainObject.Predmet.OstaliListFormated_1">
      <item>ŽUPANIJSKO DRŽAVNO ODVJETNIŠTVO SPLIT punomoćnik sudionika u postupku REPUBLIKA HRVATSKA</item>
      <item>Zoran Miletić</item>
    </derivirana_varijabla>
  </DomainObject.Predmet.OstaliListFormated>
  <DomainObject.Predmet.OstaliListFormatedOIB>
    <izvorni_sadrzaj>
      <item>ŽUPANIJSKO DRŽAVNO ODVJETNIŠTVO SPLIT, OIB 70793241859 punomoćnik sudionika u postupku REPUBLIKA HRVATSKA</item>
      <item>Zoran Miletić, OIB 73025684607</item>
    </izvorni_sadrzaj>
    <derivirana_varijabla naziv="DomainObject.Predmet.OstaliListFormatedOIB_1">
      <item>ŽUPANIJSKO DRŽAVNO ODVJETNIŠTVO SPLIT, OIB 70793241859 punomoćnik sudionika u postupku REPUBLIKA HRVATSKA</item>
      <item>Zoran Miletić, OIB 73025684607</item>
    </derivirana_varijabla>
  </DomainObject.Predmet.OstaliListFormatedOIB>
  <DomainObject.Predmet.OstaliListFormatedWithAdress>
    <izvorni_sadrzaj>
      <item>ŽUPANIJSKO DRŽAVNO ODVJETNIŠTVO SPLIT, Gundulićeva 29, 21000 Split punomoćnik sudionika u postupku REPUBLIKA HRVATSKA</item>
      <item>Zoran Miletić</item>
    </izvorni_sadrzaj>
    <derivirana_varijabla naziv="DomainObject.Predmet.OstaliListFormatedWithAdress_1">
      <item>ŽUPANIJSKO DRŽAVNO ODVJETNIŠTVO SPLIT, Gundulićeva 29, 21000 Split punomoćnik sudionika u postupku REPUBLIKA HRVATSKA</item>
      <item>Zoran Miletić</item>
    </derivirana_varijabla>
  </DomainObject.Predmet.OstaliListFormatedWithAdress>
  <DomainObject.Predmet.OstaliListFormatedWithAdressOIB>
    <izvorni_sadrzaj>
      <item>ŽUPANIJSKO DRŽAVNO ODVJETNIŠTVO SPLIT, OIB 70793241859, Gundulićeva 29, 21000 Split punomoćnik sudionika u postupku REPUBLIKA HRVATSKA</item>
      <item>Zoran Miletić, OIB 73025684607</item>
    </izvorni_sadrzaj>
    <derivirana_varijabla naziv="DomainObject.Predmet.OstaliListFormatedWithAdressOIB_1">
      <item>ŽUPANIJSKO DRŽAVNO ODVJETNIŠTVO SPLIT, OIB 70793241859, Gundulićeva 29, 21000 Split punomoćnik sudionika u postupku REPUBLIKA HRVATSKA</item>
      <item>Zoran Miletić, OIB 73025684607</item>
    </derivirana_varijabla>
  </DomainObject.Predmet.OstaliListFormatedWithAdressOIB>
  <DomainObject.Predmet.OstaliListNazivFormated>
    <izvorni_sadrzaj>
      <item>ŽUPANIJSKO DRŽAVNO ODVJETNIŠTVO SPLIT</item>
      <item>Zoran Miletić</item>
    </izvorni_sadrzaj>
    <derivirana_varijabla naziv="DomainObject.Predmet.OstaliListNazivFormated_1">
      <item>ŽUPANIJSKO DRŽAVNO ODVJETNIŠTVO SPLIT</item>
      <item>Zoran Miletić</item>
    </derivirana_varijabla>
  </DomainObject.Predmet.OstaliListNazivFormated>
  <DomainObject.Predmet.OstaliListNazivFormatedOIB>
    <izvorni_sadrzaj>
      <item>ŽUPANIJSKO DRŽAVNO ODVJETNIŠTVO SPLIT, OIB 70793241859</item>
      <item>Zoran Miletić, OIB 73025684607</item>
    </izvorni_sadrzaj>
    <derivirana_varijabla naziv="DomainObject.Predmet.OstaliListNazivFormatedOIB_1">
      <item>ŽUPANIJSKO DRŽAVNO ODVJETNIŠTVO SPLIT, OIB 70793241859</item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>St-212/2012-131</izvorni_sadrzaj>
    <derivirana_varijabla naziv="DomainObject.PoslovniBrojDokumenta_1">St-212/2012-131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Odvjetničko društvo LUBINA I DR. javno trgovačko društvo</izvorni_sadrzaj>
    <derivirana_varijabla naziv="DomainObject.Predmet.ProtustrankaIDrugi_1">Odvjetničko društvo LUBINA I DR. javno trgovačko društvo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Odvjetničko društvo LUBINA I DR. javno trgovačko društvo, OIB 59571593721, Ulica Kralja Tomislava 1/I, Split</izvorni_sadrzaj>
    <derivirana_varijabla naziv="DomainObject.Predmet.ProtustrankaIDrugiAdressOIB_1">Odvjetničko društvo LUBINA I DR. javno trgovačko društvo, OIB 59571593721, Ulica Kralja Tomislava 1/I,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2015.</izvorni_sadrzaj>
    <derivirana_varijabla naziv="DomainObject.Predmet.OdlukaRjesenje.DatumDonosenjaOdluke_1">8. svibnja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St-212/2012-110</izvorni_sadrzaj>
    <derivirana_varijabla naziv="DomainObject.Predmet.OdlukaRjesenje.Oznaka_1">St-212/2012-110</derivirana_varijabla>
  </DomainObject.Predmet.OdlukaRjesenje.Oznaka>
  <DomainObject.Predmet.SudioniciListNaziv>
    <izvorni_sadrzaj>
      <item>Odvjetničko društvo LUBINA I DR. javno trgovačko društvo</item>
      <item>REPUBLIKA HRVATSKA</item>
      <item>ŽUPANIJSKO DRŽAVNO ODVJETNIŠTVO SPLIT</item>
      <item>Zoran Miletić</item>
    </izvorni_sadrzaj>
    <derivirana_varijabla naziv="DomainObject.Predmet.SudioniciListNaziv_1">
      <item>Odvjetničko društvo LUBINA I DR. javno trgovačko društvo</item>
      <item>REPUBLIKA HRVATSKA</item>
      <item>ŽUPANIJSKO DRŽAVNO ODVJETNIŠTVO SPLIT</item>
      <item>Zoran Miletić</item>
    </derivirana_varijabla>
  </DomainObject.Predmet.SudioniciListNaziv>
  <DomainObject.Predmet.SudioniciListAdressOIB>
    <izvorni_sadrzaj>
      <item>Odvjetničko društvo LUBINA I DR. javno trgovačko društvo, OIB 59571593721, Ulica Kralja Tomislava 1/I,Split</item>
      <item>REPUBLIKA HRVATSKA</item>
      <item>ŽUPANIJSKO DRŽAVNO ODVJETNIŠTVO SPLIT, OIB 70793241859, Gundulićeva 29,21000 Split</item>
      <item>Zoran Miletić, OIB 73025684607</item>
    </izvorni_sadrzaj>
    <derivirana_varijabla naziv="DomainObject.Predmet.SudioniciListAdressOIB_1">
      <item>Odvjetničko društvo LUBINA I DR. javno trgovačko društvo, OIB 59571593721, Ulica Kralja Tomislava 1/I,Split</item>
      <item>REPUBLIKA HRVATSKA</item>
      <item>ŽUPANIJSKO DRŽAVNO ODVJETNIŠTVO SPLIT, OIB 70793241859, Gundulićeva 29,21000 Split</item>
      <item>Zoran Miletić, OIB 73025684607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F9684-66A8-447C-A846-022C1B870C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175</properties:Words>
  <properties:Characters>903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2015-09-04T07:04:00Z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St-212/2012-131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