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2985"/>
      </w:tblGrid>
      <w:tr w:rsidTr="00B94042" w:rsidR="00B94042">
        <w:tc>
          <w:tcPr>
            <w:tcW w:type="dxa" w:w="2985"/>
            <w:hideMark/>
          </w:tcPr>
          <w:p w:rsidRDefault="00B94042" w:rsidR="00B94042">
            <w:pPr>
              <w:spacing w:after="0"/>
              <w:jc w:val="center"/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B94042" w:rsidR="00B94042">
            <w:pPr>
              <w:spacing w:after="0"/>
              <w:jc w:val="center"/>
            </w:pPr>
            <w:r>
              <w:t>Republika Hrvatska</w:t>
            </w:r>
          </w:p>
          <w:p w:rsidRDefault="00B94042" w:rsidR="00B94042">
            <w:pPr>
              <w:spacing w:after="0"/>
              <w:jc w:val="center"/>
            </w:pPr>
            <w:r>
              <w:t>Trgovački sud u Varaždinu</w:t>
            </w:r>
          </w:p>
          <w:p w:rsidRDefault="00B94042" w:rsidR="00B94042">
            <w:pPr>
              <w:spacing w:after="0"/>
              <w:jc w:val="center"/>
            </w:pPr>
            <w:r>
              <w:t>Varaždin, Braće Radić 2</w:t>
            </w:r>
          </w:p>
        </w:tc>
      </w:tr>
    </w:tbl>
    <w:p w14:textId="ad8ffdf" w14:paraId="ad8ffdf" w:rsidRDefault="00B94042" w:rsidP="00B94042" w:rsidR="00B94042">
      <w:pPr>
        <w:spacing w:after="0"/>
        <w:jc w:val="right"/>
        <w15:collapsed w:val="false"/>
        <w:rPr>
          <w:sz w:val="12"/>
        </w:rPr>
      </w:pPr>
      <w:r>
        <w:rPr>
          <w:sz w:val="12"/>
        </w:rPr>
        <w:br w:clear="all" w:type="textWrapping"/>
      </w: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B94042" w:rsidR="00B94042">
        <w:trPr>
          <w:trHeight w:val="206"/>
          <w:jc w:val="right"/>
        </w:trPr>
        <w:tc>
          <w:tcPr>
            <w:tcW w:type="dxa" w:w="4320"/>
            <w:hideMark/>
          </w:tcPr>
          <w:p w:rsidRDefault="00B94042" w:rsidP="00B94042" w:rsidR="00B94042">
            <w:pPr>
              <w:pStyle w:val="VSVerzija"/>
              <w:jc w:val="center"/>
            </w:pPr>
            <w:r>
              <w:t xml:space="preserve">                      Poslovni broj: 6 St-930/2015-8  </w:t>
            </w:r>
          </w:p>
        </w:tc>
      </w:tr>
    </w:tbl>
    <w:p w:rsidRDefault="00B94042" w:rsidP="00B94042" w:rsidR="00B94042">
      <w:pPr>
        <w:spacing w:after="0"/>
        <w:jc w:val="center"/>
      </w:pPr>
    </w:p>
    <w:p w:rsidRDefault="00B94042" w:rsidP="00B94042" w:rsidR="00B94042">
      <w:pPr>
        <w:spacing w:after="0"/>
        <w:jc w:val="center"/>
      </w:pPr>
    </w:p>
    <w:p w:rsidRDefault="00B94042" w:rsidP="00B94042" w:rsidR="00B94042">
      <w:pPr>
        <w:spacing w:after="0"/>
        <w:jc w:val="center"/>
      </w:pPr>
    </w:p>
    <w:p w:rsidRDefault="00B94042" w:rsidP="00B94042" w:rsidR="00B94042">
      <w:pPr>
        <w:spacing w:after="0"/>
        <w:jc w:val="center"/>
      </w:pPr>
      <w:r>
        <w:t>R E P U B L I K A     H R V A T S K A</w:t>
      </w:r>
    </w:p>
    <w:p w:rsidRDefault="00B94042" w:rsidP="00B94042" w:rsidR="00B94042">
      <w:pPr>
        <w:spacing w:after="0"/>
        <w:jc w:val="both"/>
        <w:rPr>
          <w:b/>
        </w:rPr>
      </w:pPr>
    </w:p>
    <w:p w:rsidRDefault="00B94042" w:rsidP="00B94042" w:rsidR="00B94042">
      <w:pPr>
        <w:spacing w:after="0"/>
        <w:jc w:val="center"/>
      </w:pPr>
      <w:r>
        <w:t>R J  E  Š  E  NJ  E</w:t>
      </w:r>
    </w:p>
    <w:p w:rsidRDefault="00B94042" w:rsidP="00B94042" w:rsidR="00B94042">
      <w:pPr>
        <w:pStyle w:val="Naslovdokumenta"/>
        <w:spacing w:after="0" w:before="0"/>
      </w:pPr>
    </w:p>
    <w:p w:rsidRDefault="00B94042" w:rsidP="00B94042" w:rsidR="00B94042" w:rsidRPr="00B94042"/>
    <w:p w:rsidRDefault="00B94042" w:rsidP="00B94042" w:rsidR="00B94042">
      <w:pPr>
        <w:spacing w:after="0"/>
        <w:ind w:firstLine="708"/>
        <w:jc w:val="both"/>
      </w:pPr>
      <w:r>
        <w:t xml:space="preserve">Trgovački sud u Varaždinu, po sucu Hugu </w:t>
      </w:r>
      <w:proofErr w:type="spellStart"/>
      <w:r>
        <w:t>Wedemeyeru</w:t>
      </w:r>
      <w:proofErr w:type="spellEnd"/>
      <w:r>
        <w:t xml:space="preserve">, u stečajnom postupku nad stečajnom masom bivšeg stečajnog dužnika </w:t>
      </w:r>
      <w:r w:rsidR="0034007F">
        <w:t>LUCIJA EKO PROJEKT d.o.o., OIB: 46785788502, iz Novog Marofa, Varaždinska br. 96</w:t>
      </w:r>
      <w:r>
        <w:t>, izvan ročišta 14. kolovoza 2018.</w:t>
      </w:r>
    </w:p>
    <w:p w:rsidRDefault="00B94042" w:rsidP="00B94042" w:rsidR="00B94042">
      <w:pPr>
        <w:spacing w:after="0"/>
        <w:rPr>
          <w:b/>
        </w:rPr>
      </w:pPr>
    </w:p>
    <w:p w:rsidRDefault="0034007F" w:rsidP="00B94042" w:rsidR="0034007F">
      <w:pPr>
        <w:spacing w:after="0"/>
        <w:rPr>
          <w:b/>
        </w:rPr>
      </w:pPr>
    </w:p>
    <w:p w:rsidRDefault="00B94042" w:rsidP="00B94042" w:rsidR="00B94042">
      <w:pPr>
        <w:spacing w:after="0"/>
        <w:jc w:val="center"/>
      </w:pPr>
      <w:r>
        <w:t>r i j e š i o   j e</w:t>
      </w:r>
    </w:p>
    <w:p w:rsidRDefault="0034007F" w:rsidP="00B94042" w:rsidR="0034007F">
      <w:pPr>
        <w:spacing w:after="0"/>
        <w:jc w:val="center"/>
      </w:pPr>
    </w:p>
    <w:p w:rsidRDefault="00B94042" w:rsidP="00B94042" w:rsidR="00B94042">
      <w:pPr>
        <w:spacing w:after="0"/>
        <w:jc w:val="center"/>
        <w:rPr>
          <w:b/>
        </w:rPr>
      </w:pPr>
    </w:p>
    <w:p w:rsidRDefault="00B94042" w:rsidP="00B94042" w:rsidR="00B94042">
      <w:pPr>
        <w:spacing w:after="0"/>
        <w:ind w:hanging="705" w:left="705"/>
        <w:jc w:val="both"/>
      </w:pPr>
      <w:r>
        <w:t>1)</w:t>
      </w:r>
      <w:r>
        <w:tab/>
        <w:t>Određuje se nastavak stečajnog postupka nad stečajnom masom bivšeg stečajnog dužnika</w:t>
      </w:r>
      <w:r w:rsidR="0034007F">
        <w:t xml:space="preserve"> LUCIJA EKO PROJEKT d.o.o., OIB: 46785788502, iz Novog Marofa, Varaždinska br. 96</w:t>
      </w:r>
      <w:r>
        <w:t xml:space="preserve">, radi naknadne diobe. </w:t>
      </w:r>
    </w:p>
    <w:p w:rsidRDefault="00B94042" w:rsidP="00B94042" w:rsidR="00B94042">
      <w:pPr>
        <w:spacing w:after="0"/>
        <w:ind w:hanging="705" w:left="705"/>
        <w:jc w:val="both"/>
      </w:pPr>
    </w:p>
    <w:p w:rsidRDefault="00B94042" w:rsidP="00B94042" w:rsidR="00B94042">
      <w:pPr>
        <w:spacing w:after="0"/>
        <w:ind w:hanging="705" w:left="705"/>
        <w:jc w:val="both"/>
      </w:pPr>
      <w:r>
        <w:t>2)</w:t>
      </w:r>
      <w:r>
        <w:tab/>
        <w:t xml:space="preserve">Za stečajnog upravitelja imenuje se </w:t>
      </w:r>
      <w:r w:rsidR="004C7ABA">
        <w:t xml:space="preserve">Marija </w:t>
      </w:r>
      <w:proofErr w:type="spellStart"/>
      <w:r w:rsidR="004C7ABA">
        <w:t>Domijan</w:t>
      </w:r>
      <w:proofErr w:type="spellEnd"/>
      <w:r w:rsidR="004C7ABA">
        <w:t>, iz Preloga, Sajmišna br. 8, OIB: 33388938738</w:t>
      </w:r>
      <w:r>
        <w:t>.</w:t>
      </w:r>
    </w:p>
    <w:p w:rsidRDefault="00B94042" w:rsidP="00B94042" w:rsidR="00B94042">
      <w:pPr>
        <w:spacing w:after="0"/>
        <w:ind w:hanging="705" w:left="705"/>
        <w:jc w:val="both"/>
      </w:pPr>
    </w:p>
    <w:p w:rsidRDefault="00B94042" w:rsidP="00B94042" w:rsidR="00B94042">
      <w:pPr>
        <w:spacing w:after="0"/>
        <w:ind w:hanging="705" w:left="705"/>
        <w:jc w:val="both"/>
      </w:pPr>
      <w:r>
        <w:t xml:space="preserve"> 3)</w:t>
      </w:r>
      <w:r>
        <w:tab/>
        <w:t>Pozivaju se vjerovnici stečajnog dužnika da u r</w:t>
      </w:r>
      <w:r w:rsidR="00F24B34">
        <w:t>oku od 30 dana od dana objave o</w:t>
      </w:r>
      <w:r>
        <w:t xml:space="preserve">glasa o otvaranju stečajnog postupka na e-Oglasnoj ploči ovoga suda prijave svoje tražbine stečajnom upravitelju </w:t>
      </w:r>
      <w:r w:rsidR="002D19F5">
        <w:t xml:space="preserve">Mariji </w:t>
      </w:r>
      <w:proofErr w:type="spellStart"/>
      <w:r w:rsidR="002D19F5">
        <w:t>Domijan</w:t>
      </w:r>
      <w:proofErr w:type="spellEnd"/>
      <w:r w:rsidR="002D19F5">
        <w:t>, iz Preloga, Sajmišna br. 8</w:t>
      </w:r>
      <w:r w:rsidR="005B6736">
        <w:t>, u skladu sa čl. 257</w:t>
      </w:r>
      <w:r>
        <w:t>. Stečajnog zakona (Narodne novine br</w:t>
      </w:r>
      <w:r w:rsidR="005B6736">
        <w:t>. 71/15. i 104/17.,</w:t>
      </w:r>
      <w:r>
        <w:t xml:space="preserve"> dalje : SZ-a) i to u dva primjerka s ispravama iz kojih tražbina proizlazi, odnosno kojima se dokazuje, uz potvrdu o plaćenoj pristojbi u iznosu od 2% vrijednosti tražbine, ali najviše 500,00 kuna na žiro-račun Državnog proračuna broj : HR1210010051863000160, model 64 5045-3574-220</w:t>
      </w:r>
      <w:r w:rsidR="002D19F5">
        <w:t>93015</w:t>
      </w:r>
      <w:r>
        <w:t>.</w:t>
      </w:r>
    </w:p>
    <w:p w:rsidRDefault="00B94042" w:rsidP="00B94042" w:rsidR="00B94042">
      <w:pPr>
        <w:spacing w:after="0"/>
        <w:ind w:hanging="705" w:left="705"/>
        <w:jc w:val="both"/>
      </w:pPr>
    </w:p>
    <w:p w:rsidRDefault="00B94042" w:rsidP="00A95175" w:rsidR="00B94042" w:rsidRPr="00A95175">
      <w:pPr>
        <w:spacing w:after="0"/>
        <w:ind w:hanging="705" w:left="705"/>
        <w:jc w:val="both"/>
      </w:pPr>
      <w:r>
        <w:t>4)</w:t>
      </w:r>
      <w:r>
        <w:tab/>
        <w:t>Ročište vjerovnika na kojem će se ispitati prijavljene tražbine - isp</w:t>
      </w:r>
      <w:r w:rsidR="00A95175">
        <w:t>itno ročište određuje se za dan 16. listopada 2018. u 9,00</w:t>
      </w:r>
      <w:r w:rsidRPr="00A95175">
        <w:t xml:space="preserve"> sati kod Trgovačkog suda u Varaždinu, Braće Radić br. 2, soba broj 222 drugi kat.</w:t>
      </w:r>
    </w:p>
    <w:p w:rsidRDefault="00B94042" w:rsidP="00B94042" w:rsidR="00B94042">
      <w:pPr>
        <w:spacing w:after="0"/>
        <w:ind w:hanging="705" w:left="705"/>
        <w:jc w:val="both"/>
      </w:pPr>
    </w:p>
    <w:p w:rsidRDefault="00B94042" w:rsidP="00B94042" w:rsidR="00B94042">
      <w:pPr>
        <w:spacing w:after="0"/>
        <w:ind w:hanging="705" w:left="705"/>
        <w:jc w:val="both"/>
      </w:pPr>
      <w:r>
        <w:t>5)</w:t>
      </w:r>
      <w:r>
        <w:tab/>
        <w:t xml:space="preserve">Ročište vjerovnika na kojem će se na temelju izvješća stečajnog upravitelja odlučivati o daljnjem tijeku stečajnog postupka - izvještajno </w:t>
      </w:r>
      <w:r w:rsidR="00A95175">
        <w:t xml:space="preserve">ročište održati će se </w:t>
      </w:r>
      <w:r>
        <w:t>na istome mjestu odmah nakon ispitnog ročišta.</w:t>
      </w:r>
    </w:p>
    <w:p w:rsidRDefault="00B94042" w:rsidP="00B94042" w:rsidR="00B94042">
      <w:pPr>
        <w:spacing w:after="0"/>
        <w:ind w:hanging="705" w:left="705"/>
        <w:jc w:val="both"/>
      </w:pPr>
    </w:p>
    <w:p w:rsidRDefault="00B94042" w:rsidP="00B94042" w:rsidR="00B94042">
      <w:pPr>
        <w:spacing w:after="0"/>
        <w:ind w:hanging="705" w:left="705"/>
        <w:jc w:val="both"/>
      </w:pPr>
    </w:p>
    <w:p w:rsidRDefault="00B94042" w:rsidP="00B94042" w:rsidR="00B94042">
      <w:pPr>
        <w:spacing w:after="0"/>
        <w:ind w:hanging="705" w:left="705"/>
        <w:jc w:val="both"/>
      </w:pPr>
      <w:r>
        <w:lastRenderedPageBreak/>
        <w:t>6)     Rješenje o nastavku stečajnog postupka objaviti će se na mrežnoj stranici e-Oglasna ploča suda.</w:t>
      </w:r>
    </w:p>
    <w:p w:rsidRDefault="00E15C67" w:rsidP="00B94042" w:rsidR="00E15C67">
      <w:pPr>
        <w:spacing w:after="0"/>
        <w:ind w:hanging="705" w:left="705"/>
        <w:jc w:val="both"/>
      </w:pPr>
    </w:p>
    <w:p w:rsidRDefault="00E15C67" w:rsidP="00B94042" w:rsidR="00E15C67">
      <w:pPr>
        <w:spacing w:after="0"/>
        <w:ind w:hanging="705" w:left="705"/>
        <w:jc w:val="both"/>
      </w:pPr>
      <w:r>
        <w:t xml:space="preserve">7) </w:t>
      </w:r>
      <w:r>
        <w:tab/>
        <w:t xml:space="preserve">Nalaže se sudskom registru ovoga suda upis stečajne mase bivšeg stečajnog dužnika </w:t>
      </w:r>
      <w:r>
        <w:t>LUCIJA EKO PROJEKT d.o.o., OIB: 46785788502, iz Novog Marofa, Varaždinska br. 96</w:t>
      </w:r>
      <w:r w:rsidR="00477B9C">
        <w:t>.</w:t>
      </w:r>
    </w:p>
    <w:p w:rsidRDefault="00B94042" w:rsidP="00B94042" w:rsidR="00B94042">
      <w:pPr>
        <w:spacing w:after="0"/>
        <w:ind w:hanging="705" w:left="705"/>
        <w:jc w:val="both"/>
      </w:pPr>
    </w:p>
    <w:p w:rsidRDefault="00B94042" w:rsidP="00B94042" w:rsidR="00B94042">
      <w:pPr>
        <w:spacing w:after="0"/>
        <w:ind w:hanging="705" w:left="705"/>
        <w:jc w:val="both"/>
      </w:pPr>
    </w:p>
    <w:p w:rsidRDefault="00B94042" w:rsidP="00B94042" w:rsidR="00B94042">
      <w:pPr>
        <w:spacing w:after="0"/>
        <w:jc w:val="center"/>
      </w:pPr>
      <w:r>
        <w:t>Obrazloženje</w:t>
      </w:r>
    </w:p>
    <w:p w:rsidRDefault="00B94042" w:rsidP="00B94042" w:rsidR="00B94042">
      <w:pPr>
        <w:spacing w:after="0"/>
        <w:ind w:firstLine="708"/>
        <w:jc w:val="both"/>
      </w:pPr>
    </w:p>
    <w:p w:rsidRDefault="00B94042" w:rsidP="00B94042" w:rsidR="00B94042">
      <w:pPr>
        <w:spacing w:after="0"/>
        <w:ind w:firstLine="708"/>
        <w:jc w:val="both"/>
      </w:pPr>
    </w:p>
    <w:p w:rsidRDefault="00B94042" w:rsidP="00B94042" w:rsidR="00B94042">
      <w:pPr>
        <w:spacing w:after="0"/>
        <w:ind w:firstLine="708"/>
        <w:jc w:val="both"/>
      </w:pPr>
      <w:r>
        <w:t>Rješenjem ovo</w:t>
      </w:r>
      <w:r w:rsidR="007208F1">
        <w:t>g suda poslovni broj 6 St-930/15-6 od 23. ožujka</w:t>
      </w:r>
      <w:r>
        <w:t xml:space="preserve"> 201</w:t>
      </w:r>
      <w:r w:rsidR="007208F1">
        <w:t>6</w:t>
      </w:r>
      <w:r>
        <w:t xml:space="preserve">. otvoren je i istovremeno zaključen stečajni postupak nad stečajnim dužnikom  </w:t>
      </w:r>
      <w:r w:rsidR="007208F1">
        <w:t>LUCIJA EKO PROJEKT d.o.o., OIB: 46785788502, iz Novog Marofa, Varaždinska br. 96</w:t>
      </w:r>
      <w:r>
        <w:t xml:space="preserve">, te je isti brisan iz sudskog registra </w:t>
      </w:r>
      <w:r w:rsidR="007208F1">
        <w:t xml:space="preserve">23. svibnja </w:t>
      </w:r>
      <w:r>
        <w:t>201</w:t>
      </w:r>
      <w:r w:rsidR="007208F1">
        <w:t>6</w:t>
      </w:r>
      <w:r>
        <w:t>. temeljem rješe</w:t>
      </w:r>
      <w:r w:rsidR="007208F1">
        <w:t xml:space="preserve">nja ovoga suda poslovni broj </w:t>
      </w:r>
      <w:proofErr w:type="spellStart"/>
      <w:r w:rsidR="007208F1">
        <w:t>Tt</w:t>
      </w:r>
      <w:proofErr w:type="spellEnd"/>
      <w:r w:rsidR="007208F1">
        <w:t>-16/2531-2.</w:t>
      </w:r>
    </w:p>
    <w:p w:rsidRDefault="00090CC9" w:rsidP="00B94042" w:rsidR="00090CC9">
      <w:pPr>
        <w:spacing w:after="0"/>
        <w:ind w:firstLine="708"/>
        <w:jc w:val="both"/>
      </w:pPr>
      <w:r>
        <w:t xml:space="preserve">Podneskom od 7. kolovoza 2018. direktor brisanog društva Lucija eko projekt d.o.o. Davor Valent predložio je da se imenuje likvidator imovine brisanog društva radi izdavanja </w:t>
      </w:r>
      <w:proofErr w:type="spellStart"/>
      <w:r>
        <w:t>brisovnog</w:t>
      </w:r>
      <w:proofErr w:type="spellEnd"/>
      <w:r>
        <w:t xml:space="preserve"> očitovanja radi brisanja založnog prava upisanog pod brojem Z-21264/13. upisano kod zemljišno-knjižnog odjela u Zagrebu, gdje navedeno brisano društvo ima uknjiženo založno pravo na suvlasničkom dijelu nekretnine koji se sastoji od 6/8 dijela nekretnine upisane u z. k. ul. broj 22088 k.o. Grad Zagreb, </w:t>
      </w:r>
      <w:proofErr w:type="spellStart"/>
      <w:r>
        <w:t>kčbr</w:t>
      </w:r>
      <w:proofErr w:type="spellEnd"/>
      <w:r>
        <w:t>. 7841/2.</w:t>
      </w:r>
    </w:p>
    <w:p w:rsidRDefault="00A547A8" w:rsidP="00B94042" w:rsidR="00A547A8">
      <w:pPr>
        <w:spacing w:after="0"/>
        <w:ind w:firstLine="708"/>
        <w:jc w:val="both"/>
      </w:pPr>
      <w:r>
        <w:t>Uvidom u neslužbenu kopiju zemljišno-knjižnog odjela Zagreb, broj z. k. uloška 22088 (list 21 i 22 spisa) sud je utvrdio da je na suvlasničkom dijelu 6 (6/8) temeljem založnog ugovora od 29. travnja 2013. uknjiženo založno pravo radi osiguranja tražbine u iznosu od 1.824,00 kuna</w:t>
      </w:r>
      <w:r w:rsidR="00755909">
        <w:t xml:space="preserve"> za korist brisanog društva Lucija eko projekt d.o.o. iz Novog Marofa na nekretnini upisanoj u z. k. ul. 22088 k.</w:t>
      </w:r>
      <w:r w:rsidR="004D5899">
        <w:t xml:space="preserve"> </w:t>
      </w:r>
      <w:r w:rsidR="00755909">
        <w:t xml:space="preserve">o. Grad Zagreb, istočni dio stambene zgrade popisni broj 20956, ulica V. Cara Emina br. 10. sagrađen na 47,3/127,1 dijela </w:t>
      </w:r>
      <w:proofErr w:type="spellStart"/>
      <w:r w:rsidR="00755909">
        <w:t>čbr</w:t>
      </w:r>
      <w:proofErr w:type="spellEnd"/>
      <w:r w:rsidR="00755909">
        <w:t>. 7841/2.</w:t>
      </w:r>
      <w:r w:rsidR="005B6761">
        <w:t xml:space="preserve"> </w:t>
      </w:r>
    </w:p>
    <w:p w:rsidRDefault="005B6761" w:rsidP="00B94042" w:rsidR="005B6761">
      <w:pPr>
        <w:spacing w:after="0"/>
        <w:ind w:firstLine="708"/>
        <w:jc w:val="both"/>
      </w:pPr>
      <w:r>
        <w:t>Radi navedenog predmetni iznos predstavlja imovinu koja ulazi u stečajnu masu, pa je stoga valjalo temeljem odredbe 289. st. 1. t. 3. SZ-a  odlučiti kao pod točkom 1) izreke ovog rješenja.</w:t>
      </w:r>
    </w:p>
    <w:p w:rsidRDefault="005B6761" w:rsidP="00B94042" w:rsidR="005B6761">
      <w:pPr>
        <w:spacing w:after="0"/>
        <w:ind w:firstLine="708"/>
        <w:jc w:val="both"/>
      </w:pPr>
      <w:r>
        <w:t>Sud je ujedno pozvao stečajne vjerovnike da u roku od 30 dana stečajnom upravitelju prijave svoje tražbine, te je zakazao i ispitno ročište, a kako je to propisano odredbom čl. 133. st.</w:t>
      </w:r>
      <w:r w:rsidR="00C91FB1">
        <w:t xml:space="preserve"> 5. SZ-a, a na osnovi</w:t>
      </w:r>
      <w:r w:rsidR="00477B9C">
        <w:t xml:space="preserve"> odredbe čl. 289. st. 5. SZ-a</w:t>
      </w:r>
      <w:r>
        <w:t xml:space="preserve"> </w:t>
      </w:r>
      <w:r w:rsidR="000D312A">
        <w:t>naložen</w:t>
      </w:r>
      <w:r w:rsidR="00C91FB1">
        <w:t>o</w:t>
      </w:r>
      <w:r w:rsidR="000D312A">
        <w:t xml:space="preserve"> je </w:t>
      </w:r>
      <w:r w:rsidR="00477B9C">
        <w:t>sudskom registru ovoga suda upis stečajne mase u sudski registar.</w:t>
      </w:r>
    </w:p>
    <w:p w:rsidRDefault="00C91FB1" w:rsidP="00B94042" w:rsidR="00090CC9">
      <w:pPr>
        <w:spacing w:after="0"/>
        <w:ind w:firstLine="708"/>
        <w:jc w:val="both"/>
      </w:pPr>
      <w:r>
        <w:t>Zbog svega iznijetog temeljem citiranih zakonskih odredbi odlučeno je kao u izreci ovog rješenja.</w:t>
      </w:r>
    </w:p>
    <w:p w:rsidRDefault="00090CC9" w:rsidP="00B94042" w:rsidR="00090CC9">
      <w:pPr>
        <w:spacing w:after="0"/>
        <w:ind w:firstLine="708"/>
        <w:jc w:val="both"/>
      </w:pPr>
    </w:p>
    <w:p w:rsidRDefault="00090CC9" w:rsidP="00B94042" w:rsidR="00090CC9">
      <w:pPr>
        <w:spacing w:after="0"/>
        <w:ind w:firstLine="708"/>
        <w:jc w:val="both"/>
      </w:pPr>
    </w:p>
    <w:p w:rsidRDefault="00B94042" w:rsidP="00C91FB1" w:rsidR="00B94042">
      <w:pPr>
        <w:spacing w:after="0"/>
        <w:jc w:val="center"/>
      </w:pPr>
      <w:r>
        <w:t>U Varaždinu 14. kolovoza 2018.</w:t>
      </w:r>
    </w:p>
    <w:p w:rsidRDefault="00B94042" w:rsidP="00B94042" w:rsidR="00B94042">
      <w:pPr>
        <w:spacing w:after="0"/>
        <w:jc w:val="both"/>
      </w:pPr>
    </w:p>
    <w:p w:rsidRDefault="00B94042" w:rsidP="00B94042" w:rsidR="00B94042">
      <w:pPr>
        <w:spacing w:after="0"/>
        <w:jc w:val="both"/>
      </w:pPr>
    </w:p>
    <w:p w:rsidRDefault="00B94042" w:rsidP="00B94042" w:rsidR="00B94042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Sudac :</w:t>
      </w:r>
    </w:p>
    <w:p w:rsidRDefault="00B94042" w:rsidP="00B94042" w:rsidR="00B94042">
      <w:pPr>
        <w:spacing w:after="0"/>
        <w:jc w:val="both"/>
      </w:pPr>
    </w:p>
    <w:p w:rsidRDefault="00B94042" w:rsidP="00B94042" w:rsidR="00B94042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Hugo Wedemeyer, v. r.</w:t>
      </w:r>
    </w:p>
    <w:p w:rsidRDefault="00B94042" w:rsidP="00B94042" w:rsidR="00B94042">
      <w:pPr>
        <w:spacing w:after="0"/>
        <w:jc w:val="both"/>
      </w:pPr>
    </w:p>
    <w:p w:rsidRDefault="00B94042" w:rsidP="00B94042" w:rsidR="00B94042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B94042" w:rsidP="00B94042" w:rsidR="00B94042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  <w:t xml:space="preserve">                         Za točnost </w:t>
      </w:r>
      <w:proofErr w:type="spellStart"/>
      <w:r>
        <w:t>otpravka</w:t>
      </w:r>
      <w:proofErr w:type="spellEnd"/>
      <w:r>
        <w:t>-ovlašteni službenik :</w:t>
      </w:r>
    </w:p>
    <w:p w:rsidRDefault="00B94042" w:rsidP="00B94042" w:rsidR="00B94042">
      <w:pPr>
        <w:pStyle w:val="Poetniodjeljak"/>
        <w:spacing w:after="0" w:before="0"/>
      </w:pPr>
    </w:p>
    <w:p w:rsidRDefault="00B94042" w:rsidP="00B94042" w:rsidR="00B94042" w:rsidRPr="00B94042">
      <w:pPr>
        <w:spacing w:after="0"/>
        <w:jc w:val="both"/>
      </w:pPr>
      <w:r>
        <w:lastRenderedPageBreak/>
        <w:t xml:space="preserve">Uputa  o  pravnom  lijeku </w:t>
      </w:r>
      <w:r w:rsidRPr="00B94042">
        <w:t xml:space="preserve"> :</w:t>
      </w:r>
    </w:p>
    <w:p w:rsidRDefault="00B94042" w:rsidP="00B94042" w:rsidR="00B94042">
      <w:pPr>
        <w:spacing w:after="0"/>
        <w:jc w:val="both"/>
      </w:pPr>
      <w:r>
        <w:t>Protiv ovog rješenja može se uložiti žalba u roku od osam (8) dana od dana primitka rješenja. Žalba se podnosi u tri (3) primjerka putem ovog suda, a o žalbi odlučuje Visoki trgovački sud Republike Hrvatske u Zagrebu.</w:t>
      </w:r>
    </w:p>
    <w:p w:rsidRDefault="00B94042" w:rsidP="00B94042" w:rsidR="00B94042">
      <w:pPr>
        <w:spacing w:after="0"/>
        <w:jc w:val="both"/>
      </w:pPr>
      <w:r>
        <w:tab/>
      </w:r>
    </w:p>
    <w:p w:rsidRDefault="00B94042" w:rsidP="00B94042" w:rsidR="004D5899">
      <w:pPr>
        <w:spacing w:after="0"/>
        <w:jc w:val="both"/>
      </w:pPr>
      <w:r>
        <w:tab/>
      </w:r>
    </w:p>
    <w:p w:rsidRDefault="00B94042" w:rsidP="00B94042" w:rsidR="00B94042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</w:p>
    <w:p w:rsidRDefault="00B94042" w:rsidP="00B94042" w:rsidR="00B94042">
      <w:pPr>
        <w:spacing w:after="0"/>
        <w:jc w:val="both"/>
      </w:pPr>
      <w:r>
        <w:t>DNA :</w:t>
      </w:r>
    </w:p>
    <w:p w:rsidRDefault="00B94042" w:rsidP="00B94042" w:rsidR="00B94042">
      <w:pPr>
        <w:spacing w:after="0"/>
        <w:jc w:val="both"/>
      </w:pPr>
      <w:r>
        <w:t xml:space="preserve"> </w:t>
      </w:r>
    </w:p>
    <w:p w:rsidRDefault="00B94042" w:rsidP="00B94042" w:rsidR="00B94042">
      <w:pPr>
        <w:spacing w:after="0"/>
        <w:jc w:val="both"/>
      </w:pPr>
      <w:r>
        <w:t>1. Stečajni upravitelj</w:t>
      </w:r>
      <w:r w:rsidR="00090CC9">
        <w:t xml:space="preserve"> </w:t>
      </w:r>
      <w:r w:rsidR="00090CC9">
        <w:t xml:space="preserve">Marija </w:t>
      </w:r>
      <w:proofErr w:type="spellStart"/>
      <w:r w:rsidR="00090CC9">
        <w:t>Domijan</w:t>
      </w:r>
      <w:proofErr w:type="spellEnd"/>
      <w:r w:rsidR="00090CC9">
        <w:t>, iz Preloga, Sajmišna br. 8,</w:t>
      </w:r>
    </w:p>
    <w:p w:rsidRDefault="00B94042" w:rsidP="00B94042" w:rsidR="00B94042">
      <w:pPr>
        <w:spacing w:after="0"/>
        <w:jc w:val="both"/>
      </w:pPr>
      <w:r>
        <w:t>2. Financijska agencija, Regionalni centar Zagreb, Vrtni put br. 3,</w:t>
      </w:r>
    </w:p>
    <w:p w:rsidRDefault="00B94042" w:rsidP="00B94042" w:rsidR="00B94042">
      <w:pPr>
        <w:spacing w:after="0"/>
        <w:jc w:val="both"/>
      </w:pPr>
      <w:r>
        <w:t xml:space="preserve">3. Republika Hrvatska, Ministarstvo financija, Porezna uprava, Područni ured </w:t>
      </w:r>
    </w:p>
    <w:p w:rsidRDefault="00B94042" w:rsidP="00B94042" w:rsidR="00B94042">
      <w:pPr>
        <w:spacing w:after="0"/>
        <w:jc w:val="both"/>
      </w:pPr>
      <w:r>
        <w:t xml:space="preserve">    Sjeverna Hrvatska, Varaždin, </w:t>
      </w:r>
      <w:proofErr w:type="spellStart"/>
      <w:r>
        <w:t>Graberje</w:t>
      </w:r>
      <w:proofErr w:type="spellEnd"/>
      <w:r>
        <w:t xml:space="preserve"> br. 4, </w:t>
      </w:r>
    </w:p>
    <w:p w:rsidRDefault="00B94042" w:rsidP="00B94042" w:rsidR="00B94042">
      <w:pPr>
        <w:spacing w:after="0"/>
        <w:jc w:val="both"/>
      </w:pPr>
      <w:r>
        <w:t>4. Županijsko državno odvjetništvo u Varaždinu,</w:t>
      </w:r>
    </w:p>
    <w:p w:rsidRDefault="00B94042" w:rsidP="004D5899" w:rsidR="00B94042">
      <w:pPr>
        <w:spacing w:after="0"/>
        <w:jc w:val="both"/>
      </w:pPr>
      <w:r>
        <w:t xml:space="preserve">5. </w:t>
      </w:r>
      <w:r w:rsidR="004D5899">
        <w:t xml:space="preserve">Davor Valent kojeg zastupa punomoćnik </w:t>
      </w:r>
      <w:r w:rsidR="00BA04C7">
        <w:t xml:space="preserve">Dalibor </w:t>
      </w:r>
      <w:proofErr w:type="spellStart"/>
      <w:r w:rsidR="00BA04C7">
        <w:t>Gradinšćak</w:t>
      </w:r>
      <w:proofErr w:type="spellEnd"/>
      <w:r w:rsidR="00BA04C7">
        <w:t>, odvjetnik iz</w:t>
      </w:r>
      <w:bookmarkStart w:name="_GoBack" w:id="0"/>
      <w:bookmarkEnd w:id="0"/>
    </w:p>
    <w:p w:rsidRDefault="004D5899" w:rsidP="004D5899" w:rsidR="004D5899">
      <w:pPr>
        <w:spacing w:after="0"/>
        <w:jc w:val="both"/>
      </w:pPr>
      <w:r>
        <w:t xml:space="preserve">    Varaždina, Pavlinska br. 5,</w:t>
      </w:r>
    </w:p>
    <w:p w:rsidRDefault="00B94042" w:rsidP="00B94042" w:rsidR="00B94042">
      <w:pPr>
        <w:spacing w:after="0"/>
        <w:jc w:val="both"/>
      </w:pPr>
      <w:r>
        <w:t>6. Sudski registar ovoga suda,</w:t>
      </w:r>
    </w:p>
    <w:p w:rsidRDefault="00B94042" w:rsidP="00B94042" w:rsidR="00B94042">
      <w:pPr>
        <w:spacing w:after="0"/>
        <w:jc w:val="both"/>
      </w:pPr>
      <w:r>
        <w:t>7. e-Oglasna ploča ovoga suda.</w:t>
      </w:r>
    </w:p>
    <w:p w:rsidRDefault="00B94042" w:rsidP="00B94042" w:rsidR="00B94042">
      <w:pPr>
        <w:pStyle w:val="NormaleSPIS"/>
        <w:spacing w:after="0"/>
        <w:ind w:firstLine="0"/>
      </w:pPr>
    </w:p>
    <w:p w:rsidRDefault="00B94042" w:rsidP="00B94042" w:rsidR="00B94042">
      <w:pPr>
        <w:pStyle w:val="NormaleSPIS"/>
        <w:spacing w:after="0"/>
      </w:pPr>
    </w:p>
    <w:p w:rsidRDefault="00B94042" w:rsidP="00B94042" w:rsidR="00B94042">
      <w:pPr>
        <w:pStyle w:val="NormaleSPIS"/>
        <w:spacing w:after="0"/>
      </w:pPr>
    </w:p>
    <w:p w:rsidRDefault="00B94042" w:rsidP="00B94042" w:rsidR="00B94042">
      <w:pPr>
        <w:pStyle w:val="NormaleSPIS"/>
        <w:spacing w:after="0"/>
      </w:pPr>
    </w:p>
    <w:p w:rsidRDefault="00B94042" w:rsidP="00B94042" w:rsidR="00B94042">
      <w:pPr>
        <w:pStyle w:val="NormaleSPIS"/>
        <w:spacing w:after="0"/>
      </w:pPr>
    </w:p>
    <w:p w:rsidRDefault="00B94042" w:rsidP="00B94042" w:rsidR="00B94042">
      <w:pPr>
        <w:pStyle w:val="NormaleSPIS"/>
        <w:spacing w:after="0"/>
      </w:pPr>
    </w:p>
    <w:p w:rsidRDefault="00B94042" w:rsidP="00B94042" w:rsidR="00B94042">
      <w:pPr>
        <w:pStyle w:val="NormaleSPIS"/>
        <w:spacing w:after="0"/>
      </w:pPr>
    </w:p>
    <w:p w:rsidRDefault="00B94042" w:rsidP="00B94042" w:rsidR="00B94042">
      <w:pPr>
        <w:pStyle w:val="NormaleSPIS"/>
        <w:spacing w:after="0"/>
        <w:rPr>
          <w:noProof/>
        </w:rPr>
      </w:pPr>
    </w:p>
    <w:p w:rsidRDefault="00B94042" w:rsidP="00B94042" w:rsidR="00B94042">
      <w:pPr>
        <w:pStyle w:val="ZapisniarPotpis"/>
        <w:spacing w:after="0" w:before="0"/>
      </w:pPr>
    </w:p>
    <w:p w:rsidRDefault="00AE649C" w:rsidP="004F27AE" w:rsidR="00AE649C" w:rsidRPr="00B76F3C">
      <w:pPr>
        <w:pStyle w:val="NormaleSPIS"/>
      </w:pPr>
    </w:p>
    <w:sectPr w:rsidSect="00B94042" w:rsidR="00AE649C" w:rsidRPr="00B76F3C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F41A7" w:rsidP="00537B78" w:rsidR="00BF41A7">
      <w:r>
        <w:separator/>
      </w:r>
    </w:p>
  </w:endnote>
  <w:endnote w:id="0" w:type="continuationSeparator">
    <w:p w:rsidRDefault="00BF41A7" w:rsidP="00537B78" w:rsidR="00BF41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38792827"/>
      <w:docPartObj>
        <w:docPartGallery w:val="Page Numbers (Bottom of Page)"/>
        <w:docPartUnique/>
      </w:docPartObj>
    </w:sdtPr>
    <w:sdtEndPr/>
    <w:sdtContent>
      <w:p w:rsidRDefault="00B94042" w:rsidR="00B94042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A04C7">
          <w:t>3</w:t>
        </w:r>
        <w:r>
          <w:fldChar w:fldCharType="end"/>
        </w:r>
      </w:p>
    </w:sdtContent>
  </w:sdt>
  <w:p w:rsidRDefault="00B94042" w:rsidR="00B9404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F41A7" w:rsidP="00537B78" w:rsidR="00BF41A7">
      <w:r>
        <w:separator/>
      </w:r>
    </w:p>
  </w:footnote>
  <w:footnote w:id="0" w:type="continuationSeparator">
    <w:p w:rsidRDefault="00BF41A7" w:rsidP="00537B78" w:rsidR="00BF41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4042" w:rsidR="008333A9">
    <w:pPr>
      <w:pStyle w:val="Zaglavlje"/>
    </w:pPr>
    <w:r>
      <w:rPr>
        <w:rStyle w:val="PozadinaSvijetloCrvena"/>
        <w:shd w:fill="auto" w:color="auto" w:val="clear"/>
      </w:rPr>
      <w:t>Poslovni broj : 6 St-930/2015-8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0CC9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312A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4EDE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19F5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007F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B9C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C7ABA"/>
    <w:rsid w:val="004D01C6"/>
    <w:rsid w:val="004D0CBE"/>
    <w:rsid w:val="004D3264"/>
    <w:rsid w:val="004D3D82"/>
    <w:rsid w:val="004D53DC"/>
    <w:rsid w:val="004D5899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6736"/>
    <w:rsid w:val="005B6761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08F1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5909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7A8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175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042"/>
    <w:rsid w:val="00B94C72"/>
    <w:rsid w:val="00B95EF7"/>
    <w:rsid w:val="00B9606D"/>
    <w:rsid w:val="00BA0004"/>
    <w:rsid w:val="00BA04C7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1A7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1FB1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C67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4B34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B94042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VSVerzija" w:type="paragraph">
    <w:name w:val="VS_Verzija"/>
    <w:basedOn w:val="Normal"/>
    <w:rsid w:val="00B94042"/>
    <w:pPr>
      <w:spacing w:after="0"/>
      <w:jc w:val="both"/>
    </w:pPr>
    <w:rPr>
      <w:rFonts w:cs="Times New Roman" w:eastAsia="Times New Roman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B94042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B94042"/>
    <w:pPr>
      <w:spacing w:after="0"/>
      <w:jc w:val="both"/>
    </w:pPr>
    <w:rPr>
      <w:rFonts w:cs="Times New Roman" w:eastAsia="Times New Roman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1318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2470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kolovoza 2018.</izvorni_sadrzaj>
    <derivirana_varijabla naziv="DomainObject.DatumDonosenjaOdluke_1">14.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St-930/2015-8</izvorni_sadrzaj>
    <derivirana_varijabla naziv="DomainObject.Oznaka_1">St-930/2015-8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930</izvorni_sadrzaj>
    <derivirana_varijabla naziv="DomainObject.Predmet.Broj_1">930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24. ožujka 2016.</izvorni_sadrzaj>
    <derivirana_varijabla naziv="DomainObject.Predmet.DatumRjesavanja_1">24. ožujka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nastavak postupka 7.8.2018 - imenovanje likvidatora</izvorni_sadrzaj>
    <derivirana_varijabla naziv="DomainObject.Predmet.Opis_1">Prijedlog za nastavak postupka 7.8.2018 - imenovanje likvidatora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St-930/2015</izvorni_sadrzaj>
    <derivirana_varijabla naziv="DomainObject.Predmet.OznakaBroj_1">St-930/2015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Hugo</izvorni_sadrzaj>
    <derivirana_varijabla naziv="DomainObject.Predmet.PredmetRijesio.Ime_1">Hugo</derivirana_varijabla>
  </DomainObject.Predmet.PredmetRijesio.Ime>
  <DomainObject.Predmet.PredmetRijesio.Oib>
    <izvorni_sadrzaj>19031223594</izvorni_sadrzaj>
    <derivirana_varijabla naziv="DomainObject.Predmet.PredmetRijesio.Oib_1">19031223594</derivirana_varijabla>
  </DomainObject.Predmet.PredmetRijesio.Oib>
  <DomainObject.Predmet.PredmetRijesio.Prezime>
    <izvorni_sadrzaj>Wedemeyer</izvorni_sadrzaj>
    <derivirana_varijabla naziv="DomainObject.Predmet.PredmetRijesio.Prezime_1">Wedemeyer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LUCIJA EKO PROJEKT d.o.o. za proizvodnju, trgovinu i usluge zastupanog po punomoćniku Dalibor Gradinščak; Marija Domijan, stečajni upravitelj</izvorni_sadrzaj>
    <derivirana_varijabla naziv="DomainObject.Predmet.ProtustrankaFormated_1">  LUCIJA EKO PROJEKT d.o.o. za proizvodnju, trgovinu i usluge zastupanog po punomoćniku Dalibor Gradinščak; Marija Domijan, stečajni upravitelj</derivirana_varijabla>
  </DomainObject.Predmet.ProtustrankaFormated>
  <DomainObject.Predmet.ProtustrankaFormatedOIB>
    <izvorni_sadrzaj>  LUCIJA EKO PROJEKT d.o.o. za proizvodnju, trgovinu i usluge, OIB 46785788502 zastupanog po punomoćniku Dalibor Gradinščak; Marija Domijan, stečajni upravitelj</izvorni_sadrzaj>
    <derivirana_varijabla naziv="DomainObject.Predmet.ProtustrankaFormatedOIB_1">  LUCIJA EKO PROJEKT d.o.o. za proizvodnju, trgovinu i usluge, OIB 46785788502 zastupanog po punomoćniku Dalibor Gradinščak; Marija Domijan, stečajni upravitelj</derivirana_varijabla>
  </DomainObject.Predmet.ProtustrankaFormatedOIB>
  <DomainObject.Predmet.ProtustrankaFormatedWithAdress>
    <izvorni_sadrzaj> LUCIJA EKO PROJEKT d.o.o. za proizvodnju, trgovinu i usluge, Varaždinska 96, 42220 Novi Marof zastupanog po punomoćniku Dalibor Gradinščak; Marija Domijan, stečajni upravitelj</izvorni_sadrzaj>
    <derivirana_varijabla naziv="DomainObject.Predmet.ProtustrankaFormatedWithAdress_1"> LUCIJA EKO PROJEKT d.o.o. za proizvodnju, trgovinu i usluge, Varaždinska 96, 42220 Novi Marof zastupanog po punomoćniku Dalibor Gradinščak; Marija Domijan, stečajni upravitelj</derivirana_varijabla>
  </DomainObject.Predmet.ProtustrankaFormatedWithAdress>
  <DomainObject.Predmet.ProtustrankaFormatedWithAdressOIB>
    <izvorni_sadrzaj> LUCIJA EKO PROJEKT d.o.o. za proizvodnju, trgovinu i usluge, OIB 46785788502, Varaždinska 96, 42220 Novi Marof zastupanog po punomoćniku Dalibor Gradinščak; Marija Domijan, stečajni upravitelj</izvorni_sadrzaj>
    <derivirana_varijabla naziv="DomainObject.Predmet.ProtustrankaFormatedWithAdressOIB_1"> LUCIJA EKO PROJEKT d.o.o. za proizvodnju, trgovinu i usluge, OIB 46785788502, Varaždinska 96, 42220 Novi Marof zastupanog po punomoćniku Dalibor Gradinščak; Marija Domijan, stečajni upravitelj</derivirana_varijabla>
  </DomainObject.Predmet.ProtustrankaFormatedWithAdressOIB>
  <DomainObject.Predmet.ProtustrankaWithAdress>
    <izvorni_sadrzaj>LUCIJA EKO PROJEKT d.o.o. za proizvodnju, trgovinu i usluge Varaždinska 96, 42220 Novi Marof</izvorni_sadrzaj>
    <derivirana_varijabla naziv="DomainObject.Predmet.ProtustrankaWithAdress_1">LUCIJA EKO PROJEKT d.o.o. za proizvodnju, trgovinu i usluge Varaždinska 96, 42220 Novi Marof</derivirana_varijabla>
  </DomainObject.Predmet.ProtustrankaWithAdress>
  <DomainObject.Predmet.ProtustrankaWithAdressOIB>
    <izvorni_sadrzaj>LUCIJA EKO PROJEKT d.o.o. za proizvodnju, trgovinu i usluge, OIB 46785788502, Varaždinska 96, 42220 Novi Marof</izvorni_sadrzaj>
    <derivirana_varijabla naziv="DomainObject.Predmet.ProtustrankaWithAdressOIB_1">LUCIJA EKO PROJEKT d.o.o. za proizvodnju, trgovinu i usluge, OIB 46785788502, Varaždinska 96, 42220 Novi Marof</derivirana_varijabla>
  </DomainObject.Predmet.ProtustrankaWithAdressOIB>
  <DomainObject.Predmet.ProtustrankaNazivFormated>
    <izvorni_sadrzaj>LUCIJA EKO PROJEKT d.o.o. za proizvodnju, trgovinu i usluge</izvorni_sadrzaj>
    <derivirana_varijabla naziv="DomainObject.Predmet.ProtustrankaNazivFormated_1">LUCIJA EKO PROJEKT d.o.o. za proizvodnju, trgovinu i usluge</derivirana_varijabla>
  </DomainObject.Predmet.ProtustrankaNazivFormated>
  <DomainObject.Predmet.ProtustrankaNazivFormatedOIB>
    <izvorni_sadrzaj>LUCIJA EKO PROJEKT d.o.o. za proizvodnju, trgovinu i usluge, OIB 46785788502</izvorni_sadrzaj>
    <derivirana_varijabla naziv="DomainObject.Predmet.ProtustrankaNazivFormatedOIB_1">LUCIJA EKO PROJEKT d.o.o. za proizvodnju, trgovinu i usluge, OIB 46785788502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474436.53</izvorni_sadrzaj>
    <derivirana_varijabla naziv="DomainObject.Predmet.TrenutnaVrijednost_1">474436.53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LUCIJA EKO PROJEKT d.o.o. za proizvodnju, trgovinu i usluge zastupanog po punomoćniku Dalibor Gradinščak; Marija Domijan, stečajni upravitelj</item>
    </izvorni_sadrzaj>
    <derivirana_varijabla naziv="DomainObject.Predmet.ProtuStrankaListFormated_1">
      <item>LUCIJA EKO PROJEKT d.o.o. za proizvodnju, trgovinu i usluge zastupanog po punomoćniku Dalibor Gradinščak; Marija Domijan, stečajni upravitelj</item>
    </derivirana_varijabla>
  </DomainObject.Predmet.ProtuStrankaListFormated>
  <DomainObject.Predmet.ProtuStrankaListFormatedOIB>
    <izvorni_sadrzaj>
      <item>LUCIJA EKO PROJEKT d.o.o. za proizvodnju, trgovinu i usluge, OIB 46785788502 zastupanog po punomoćniku Dalibor Gradinščak; Marija Domijan, stečajni upravitelj</item>
    </izvorni_sadrzaj>
    <derivirana_varijabla naziv="DomainObject.Predmet.ProtuStrankaListFormatedOIB_1">
      <item>LUCIJA EKO PROJEKT d.o.o. za proizvodnju, trgovinu i usluge, OIB 46785788502 zastupanog po punomoćniku Dalibor Gradinščak; Marija Domijan, stečajni upravitelj</item>
    </derivirana_varijabla>
  </DomainObject.Predmet.ProtuStrankaListFormatedOIB>
  <DomainObject.Predmet.ProtuStrankaListFormatedWithAdress>
    <izvorni_sadrzaj>
      <item>LUCIJA EKO PROJEKT d.o.o. za proizvodnju, trgovinu i usluge, Varaždinska 96, 42220 Novi Marof zastupanog po punomoćniku Dalibor Gradinščak; Marija Domijan, stečajni upravitelj</item>
    </izvorni_sadrzaj>
    <derivirana_varijabla naziv="DomainObject.Predmet.ProtuStrankaListFormatedWithAdress_1">
      <item>LUCIJA EKO PROJEKT d.o.o. za proizvodnju, trgovinu i usluge, Varaždinska 96, 42220 Novi Marof zastupanog po punomoćniku Dalibor Gradinščak; Marija Domijan, stečajni upravitelj</item>
    </derivirana_varijabla>
  </DomainObject.Predmet.ProtuStrankaListFormatedWithAdress>
  <DomainObject.Predmet.ProtuStrankaListFormatedWithAdressOIB>
    <izvorni_sadrzaj>
      <item>LUCIJA EKO PROJEKT d.o.o. za proizvodnju, trgovinu i usluge, OIB 46785788502, Varaždinska 96, 42220 Novi Marof zastupanog po punomoćniku Dalibor Gradinščak; Marija Domijan, stečajni upravitelj</item>
    </izvorni_sadrzaj>
    <derivirana_varijabla naziv="DomainObject.Predmet.ProtuStrankaListFormatedWithAdressOIB_1">
      <item>LUCIJA EKO PROJEKT d.o.o. za proizvodnju, trgovinu i usluge, OIB 46785788502, Varaždinska 96, 42220 Novi Marof zastupanog po punomoćniku Dalibor Gradinščak; Marija Domijan, stečajni upravitelj</item>
    </derivirana_varijabla>
  </DomainObject.Predmet.ProtuStrankaListFormatedWithAdressOIB>
  <DomainObject.Predmet.ProtuStrankaListNazivFormated>
    <izvorni_sadrzaj>
      <item>LUCIJA EKO PROJEKT d.o.o. za proizvodnju, trgovinu i usluge</item>
    </izvorni_sadrzaj>
    <derivirana_varijabla naziv="DomainObject.Predmet.ProtuStrankaListNazivFormated_1">
      <item>LUCIJA EKO PROJEKT d.o.o. za proizvodnju, trgovinu i usluge</item>
    </derivirana_varijabla>
  </DomainObject.Predmet.ProtuStrankaListNazivFormated>
  <DomainObject.Predmet.ProtuStrankaListNazivFormatedOIB>
    <izvorni_sadrzaj>
      <item>LUCIJA EKO PROJEKT d.o.o. za proizvodnju, trgovinu i usluge, OIB 46785788502</item>
    </izvorni_sadrzaj>
    <derivirana_varijabla naziv="DomainObject.Predmet.ProtuStrankaListNazivFormatedOIB_1">
      <item>LUCIJA EKO PROJEKT d.o.o. za proizvodnju, trgovinu i usluge, OIB 46785788502</item>
    </derivirana_varijabla>
  </DomainObject.Predmet.ProtuStrankaListNazivFormatedOIB>
  <DomainObject.Predmet.OstaliListFormated>
    <izvorni_sadrzaj>
      <item>E-oglasna ploča</item>
      <item>Sudski registar, Trgovački sud u Varaždinu</item>
      <item>Županijsko državno odvjetništvo u Varaždinu</item>
      <item>Ministarstvo financija, Porezna uprava</item>
      <item>Dalibor Gradinščak punomoćnik sudionika u postupku LUCIJA EKO PROJEKT d.o.o. za proizvodnju, trgovinu i usluge</item>
      <item>Marija Domijan, stečajni upravitelj punomoćnik sudionika u postupku LUCIJA EKO PROJEKT d.o.o. za proizvodnju, trgovinu i usluge</item>
    </izvorni_sadrzaj>
    <derivirana_varijabla naziv="DomainObject.Predmet.OstaliListFormated_1">
      <item>E-oglasna ploča</item>
      <item>Sudski registar, Trgovački sud u Varaždinu</item>
      <item>Županijsko državno odvjetništvo u Varaždinu</item>
      <item>Ministarstvo financija, Porezna uprava</item>
      <item>Dalibor Gradinščak punomoćnik sudionika u postupku LUCIJA EKO PROJEKT d.o.o. za proizvodnju, trgovinu i usluge</item>
      <item>Marija Domijan, stečajni upravitelj punomoćnik sudionika u postupku LUCIJA EKO PROJEKT d.o.o. za proizvodnju, trgovinu i usluge</item>
    </derivirana_varijabla>
  </DomainObject.Predmet.OstaliListFormated>
  <DomainObject.Predmet.OstaliListFormatedOIB>
    <izvorni_sadrzaj>
      <item>E-oglasna ploča</item>
      <item>Sudski registar, Trgovački sud u Varaždinu</item>
      <item>Županijsko državno odvjetništvo u Varaždinu</item>
      <item>Ministarstvo financija, Porezna uprava</item>
      <item>Dalibor Gradinščak, OIB 16095594061 punomoćnik sudionika u postupku LUCIJA EKO PROJEKT d.o.o. za proizvodnju, trgovinu i usluge</item>
      <item>Marija Domijan, stečajni upravitelj, OIB 33388938738 punomoćnik sudionika u postupku LUCIJA EKO PROJEKT d.o.o. za proizvodnju, trgovinu i usluge</item>
    </izvorni_sadrzaj>
    <derivirana_varijabla naziv="DomainObject.Predmet.OstaliListFormatedOIB_1">
      <item>E-oglasna ploča</item>
      <item>Sudski registar, Trgovački sud u Varaždinu</item>
      <item>Županijsko državno odvjetništvo u Varaždinu</item>
      <item>Ministarstvo financija, Porezna uprava</item>
      <item>Dalibor Gradinščak, OIB 16095594061 punomoćnik sudionika u postupku LUCIJA EKO PROJEKT d.o.o. za proizvodnju, trgovinu i usluge</item>
      <item>Marija Domijan, stečajni upravitelj, OIB 33388938738 punomoćnik sudionika u postupku LUCIJA EKO PROJEKT d.o.o. za proizvodnju, trgovinu i usluge</item>
    </derivirana_varijabla>
  </DomainObject.Predmet.OstaliListFormatedOIB>
  <DomainObject.Predmet.OstaliListFormatedWithAdress>
    <izvorni_sadrzaj>
      <item>E-oglasna ploča</item>
      <item>Sudski registar, Trgovački sud u Varaždinu</item>
      <item>Županijsko državno odvjetništvo u Varaždinu</item>
      <item>Ministarstvo financija, Porezna uprava</item>
      <item>Dalibor Gradinščak, Pavlinska ulica 5, 42000 Varaždin punomoćnik sudionika u postupku LUCIJA EKO PROJEKT d.o.o. za proizvodnju, trgovinu i usluge</item>
      <item>Marija Domijan, stečajni upravitelj, Sajmišna br. 8., 40323 Prelog punomoćnik sudionika u postupku LUCIJA EKO PROJEKT d.o.o. za proizvodnju, trgovinu i usluge</item>
    </izvorni_sadrzaj>
    <derivirana_varijabla naziv="DomainObject.Predmet.OstaliListFormatedWithAdress_1">
      <item>E-oglasna ploča</item>
      <item>Sudski registar, Trgovački sud u Varaždinu</item>
      <item>Županijsko državno odvjetništvo u Varaždinu</item>
      <item>Ministarstvo financija, Porezna uprava</item>
      <item>Dalibor Gradinščak, Pavlinska ulica 5, 42000 Varaždin punomoćnik sudionika u postupku LUCIJA EKO PROJEKT d.o.o. za proizvodnju, trgovinu i usluge</item>
      <item>Marija Domijan, stečajni upravitelj, Sajmišna br. 8., 40323 Prelog punomoćnik sudionika u postupku LUCIJA EKO PROJEKT d.o.o. za proizvodnju, trgovinu i usluge</item>
    </derivirana_varijabla>
  </DomainObject.Predmet.OstaliListFormatedWithAdress>
  <DomainObject.Predmet.OstaliListFormatedWithAdressOIB>
    <izvorni_sadrzaj>
      <item>E-oglasna ploča</item>
      <item>Sudski registar, Trgovački sud u Varaždinu</item>
      <item>Županijsko državno odvjetništvo u Varaždinu</item>
      <item>Ministarstvo financija, Porezna uprava</item>
      <item>Dalibor Gradinščak, OIB 16095594061, Pavlinska ulica 5, 42000 Varaždin punomoćnik sudionika u postupku LUCIJA EKO PROJEKT d.o.o. za proizvodnju, trgovinu i usluge</item>
      <item>Marija Domijan, stečajni upravitelj, OIB 33388938738, Sajmišna br. 8., 40323 Prelog punomoćnik sudionika u postupku LUCIJA EKO PROJEKT d.o.o. za proizvodnju, trgovinu i usluge</item>
    </izvorni_sadrzaj>
    <derivirana_varijabla naziv="DomainObject.Predmet.OstaliListFormatedWithAdressOIB_1">
      <item>E-oglasna ploča</item>
      <item>Sudski registar, Trgovački sud u Varaždinu</item>
      <item>Županijsko državno odvjetništvo u Varaždinu</item>
      <item>Ministarstvo financija, Porezna uprava</item>
      <item>Dalibor Gradinščak, OIB 16095594061, Pavlinska ulica 5, 42000 Varaždin punomoćnik sudionika u postupku LUCIJA EKO PROJEKT d.o.o. za proizvodnju, trgovinu i usluge</item>
      <item>Marija Domijan, stečajni upravitelj, OIB 33388938738, Sajmišna br. 8., 40323 Prelog punomoćnik sudionika u postupku LUCIJA EKO PROJEKT d.o.o. za proizvodnju, trgovinu i usluge</item>
    </derivirana_varijabla>
  </DomainObject.Predmet.OstaliListFormatedWithAdressOIB>
  <DomainObject.Predmet.OstaliListNazivFormated>
    <izvorni_sadrzaj>
      <item>E-oglasna ploča</item>
      <item>Sudski registar, Trgovački sud u Varaždinu</item>
      <item>Županijsko državno odvjetništvo u Varaždinu</item>
      <item>Ministarstvo financija, Porezna uprava</item>
      <item>Dalibor Gradinščak</item>
      <item>Marija Domijan, stečajni upravitelj</item>
    </izvorni_sadrzaj>
    <derivirana_varijabla naziv="DomainObject.Predmet.OstaliListNazivFormated_1">
      <item>E-oglasna ploča</item>
      <item>Sudski registar, Trgovački sud u Varaždinu</item>
      <item>Županijsko državno odvjetništvo u Varaždinu</item>
      <item>Ministarstvo financija, Porezna uprava</item>
      <item>Dalibor Gradinščak</item>
      <item>Marija Domijan, stečajni upravitelj</item>
    </derivirana_varijabla>
  </DomainObject.Predmet.OstaliListNazivFormated>
  <DomainObject.Predmet.OstaliListNazivFormatedOIB>
    <izvorni_sadrzaj>
      <item>E-oglasna ploča</item>
      <item>Sudski registar, Trgovački sud u Varaždinu</item>
      <item>Županijsko državno odvjetništvo u Varaždinu</item>
      <item>Ministarstvo financija, Porezna uprava</item>
      <item>Dalibor Gradinščak, OIB 16095594061</item>
      <item>Marija Domijan, stečajni upravitelj, OIB 33388938738</item>
    </izvorni_sadrzaj>
    <derivirana_varijabla naziv="DomainObject.Predmet.OstaliListNazivFormatedOIB_1">
      <item>E-oglasna ploča</item>
      <item>Sudski registar, Trgovački sud u Varaždinu</item>
      <item>Županijsko državno odvjetništvo u Varaždinu</item>
      <item>Ministarstvo financija, Porezna uprava</item>
      <item>Dalibor Gradinščak, OIB 16095594061</item>
      <item>Marija Domijan, stečajni upravitelj, OIB 33388938738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kolovoza 2018.</izvorni_sadrzaj>
    <derivirana_varijabla naziv="DomainObject.Datum_1">14. kolovoza 2018.</derivirana_varijabla>
  </DomainObject.Datum>
  <DomainObject.PoslovniBrojDokumenta>
    <izvorni_sadrzaj>St-930/2015-8</izvorni_sadrzaj>
    <derivirana_varijabla naziv="DomainObject.PoslovniBrojDokumenta_1">St-930/2015-8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LUCIJA EKO PROJEKT d.o.o. za proizvodnju, trgovinu i usluge</izvorni_sadrzaj>
    <derivirana_varijabla naziv="DomainObject.Predmet.ProtustrankaIDrugi_1">LUCIJA EKO PROJEKT d.o.o. za proizvodnju,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LUCIJA EKO PROJEKT d.o.o. za proizvodnju, trgovinu i usluge, OIB 46785788502, Varaždinska 96, 42220 Novi Marof</izvorni_sadrzaj>
    <derivirana_varijabla naziv="DomainObject.Predmet.ProtustrankaIDrugiAdressOIB_1">LUCIJA EKO PROJEKT d.o.o. za proizvodnju, trgovinu i usluge, OIB 46785788502, Varaždinska 96, 42220 Novi Marof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23. ožujka 2016.</izvorni_sadrzaj>
    <derivirana_varijabla naziv="DomainObject.Predmet.OdlukaRjesenje.DatumDonosenjaOdluke_1">23. ožujka 2016.</derivirana_varijabla>
  </DomainObject.Predmet.OdlukaRjesenje.DatumDonosenjaOdluke>
  <DomainObject.Predmet.OdlukaRjesenje.DatumPravomocnosti>
    <izvorni_sadrzaj>9. travnja 2016.</izvorni_sadrzaj>
    <derivirana_varijabla naziv="DomainObject.Predmet.OdlukaRjesenje.DatumPravomocnosti_1">9. travnja 2016.</derivirana_varijabla>
  </DomainObject.Predmet.OdlukaRjesenje.DatumPravomocnosti>
  <DomainObject.Predmet.OdlukaRjesenje.Oznaka>
    <izvorni_sadrzaj>St-930/2015-6</izvorni_sadrzaj>
    <derivirana_varijabla naziv="DomainObject.Predmet.OdlukaRjesenje.Oznaka_1">St-930/2015-6</derivirana_varijabla>
  </DomainObject.Predmet.OdlukaRjesenje.Oznaka>
  <DomainObject.Predmet.SudioniciListNaziv>
    <izvorni_sadrzaj>
      <item>Financijska agencija</item>
      <item>LUCIJA EKO PROJEKT d.o.o. za proizvodnju, trgovinu i usluge</item>
      <item>E-oglasna ploča</item>
      <item>Sudski registar, Trgovački sud u Varaždinu</item>
      <item>Županijsko državno odvjetništvo u Varaždinu</item>
      <item>Ministarstvo financija, Porezna uprava</item>
      <item>Dalibor Gradinščak</item>
      <item>Marija Domijan, stečajni upravitelj</item>
    </izvorni_sadrzaj>
    <derivirana_varijabla naziv="DomainObject.Predmet.SudioniciListNaziv_1">
      <item>Financijska agencija</item>
      <item>LUCIJA EKO PROJEKT d.o.o. za proizvodnju, trgovinu i usluge</item>
      <item>E-oglasna ploča</item>
      <item>Sudski registar, Trgovački sud u Varaždinu</item>
      <item>Županijsko državno odvjetništvo u Varaždinu</item>
      <item>Ministarstvo financija, Porezna uprava</item>
      <item>Dalibor Gradinščak</item>
      <item>Marija Domijan, stečajni upravitelj</item>
    </derivirana_varijabla>
  </DomainObject.Predmet.SudioniciListNaziv>
  <DomainObject.Predmet.SudioniciListAdressOIB>
    <izvorni_sadrzaj>
      <item>Financijska agencija, OIB 85821130368, A. Cesarca 2,42000 Varaždin</item>
      <item>LUCIJA EKO PROJEKT d.o.o. za proizvodnju, trgovinu i usluge, OIB 46785788502, Varaždinska 96,42220 Novi Marof</item>
      <item>E-oglasna ploča</item>
      <item>Sudski registar, Trgovački sud u Varaždinu</item>
      <item>Županijsko državno odvjetništvo u Varaždinu</item>
      <item>Ministarstvo financija, Porezna uprava</item>
      <item>Dalibor Gradinščak, OIB 16095594061, Pavlinska ulica 5,42000 Varaždin</item>
      <item>Marija Domijan, stečajni upravitelj, OIB 33388938738, Sajmišna br. 8.,40323 Prelog</item>
    </izvorni_sadrzaj>
    <derivirana_varijabla naziv="DomainObject.Predmet.SudioniciListAdressOIB_1">
      <item>Financijska agencija, OIB 85821130368, A. Cesarca 2,42000 Varaždin</item>
      <item>LUCIJA EKO PROJEKT d.o.o. za proizvodnju, trgovinu i usluge, OIB 46785788502, Varaždinska 96,42220 Novi Marof</item>
      <item>E-oglasna ploča</item>
      <item>Sudski registar, Trgovački sud u Varaždinu</item>
      <item>Županijsko državno odvjetništvo u Varaždinu</item>
      <item>Ministarstvo financija, Porezna uprava</item>
      <item>Dalibor Gradinščak, OIB 16095594061, Pavlinska ulica 5,42000 Varaždin</item>
      <item>Marija Domijan, stečajni upravitelj, OIB 33388938738, Sajmišna br. 8.,40323 Prelog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15A3C59-E8B6-4045-BC68-CFE6C5DE64B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760</properties:Words>
  <properties:Characters>4026</properties:Characters>
  <properties:Lines>123</properties:Lines>
  <properties:Paragraphs>38</properties:Paragraphs>
  <properties:TotalTime>32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4892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2018-08-14T08:42:00Z</cp:lastPrinted>
  <dcterms:modified xmlns:xsi="http://www.w3.org/2001/XMLSchema-instance" xsi:type="dcterms:W3CDTF">2018-08-14T08:44:00Z</dcterms:modified>
  <cp:revision>23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St-930/2015-8 / Odluka - Rješenje - nastavak postupka (odluka_St-930_2015-8.docx)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