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decc9" w14:paraId="cbdecc9"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3A3324" w:rsidP="00047756" w:rsidR="00047756" w:rsidRPr="00047756">
      <w:pPr>
        <w:ind w:firstLine="720"/>
        <w:jc w:val="both"/>
        <w:textAlignment w:val="auto"/>
        <w:rPr>
          <w:lang w:val="hr-HR"/>
        </w:rPr>
      </w:pPr>
      <w:r w:rsidRPr="003A3324">
        <w:rPr>
          <w:bCs/>
          <w:lang w:val="hr-HR"/>
        </w:rPr>
        <w:t xml:space="preserve">Trgovački sud u Rijeci, po sucu </w:t>
      </w:r>
      <w:proofErr w:type="spellStart"/>
      <w:r w:rsidRPr="003A3324">
        <w:rPr>
          <w:bCs/>
          <w:lang w:val="hr-HR"/>
        </w:rPr>
        <w:t>Liljani</w:t>
      </w:r>
      <w:proofErr w:type="spellEnd"/>
      <w:r w:rsidRPr="003A3324">
        <w:rPr>
          <w:bCs/>
          <w:lang w:val="hr-HR"/>
        </w:rPr>
        <w:t xml:space="preserve"> Ugrin, kao sucu pojedincu  u stečajnom predmetu, odlučujući o prijedlogu Financijske  agencije  za otvaranje stečajnog postupka nad dužnikom </w:t>
      </w:r>
      <w:r w:rsidR="00752B22" w:rsidRPr="00752B22">
        <w:rPr>
          <w:bCs/>
          <w:lang w:val="hr-HR"/>
        </w:rPr>
        <w:t xml:space="preserve">TEHNO LIM društvo s ograničenom odgovornošću za limarske usluge </w:t>
      </w:r>
      <w:proofErr w:type="spellStart"/>
      <w:r w:rsidR="00752B22" w:rsidRPr="00752B22">
        <w:rPr>
          <w:bCs/>
          <w:lang w:val="hr-HR"/>
        </w:rPr>
        <w:t>Viškovo</w:t>
      </w:r>
      <w:proofErr w:type="spellEnd"/>
      <w:r w:rsidR="00752B22" w:rsidRPr="00752B22">
        <w:rPr>
          <w:bCs/>
          <w:lang w:val="hr-HR"/>
        </w:rPr>
        <w:t xml:space="preserve">, </w:t>
      </w:r>
      <w:proofErr w:type="spellStart"/>
      <w:r w:rsidR="00752B22" w:rsidRPr="00752B22">
        <w:rPr>
          <w:bCs/>
          <w:lang w:val="hr-HR"/>
        </w:rPr>
        <w:t>Skvažići</w:t>
      </w:r>
      <w:proofErr w:type="spellEnd"/>
      <w:r w:rsidR="00752B22" w:rsidRPr="00752B22">
        <w:rPr>
          <w:bCs/>
          <w:lang w:val="hr-HR"/>
        </w:rPr>
        <w:t xml:space="preserve"> 18 ( MBS 040248122 – OIB 76452727673 )</w:t>
      </w:r>
      <w:r w:rsidR="00721D69">
        <w:rPr>
          <w:bCs/>
          <w:lang w:val="hr-HR"/>
        </w:rPr>
        <w:t xml:space="preserve"> </w:t>
      </w:r>
      <w:r w:rsidR="00047756" w:rsidRPr="00047756">
        <w:rPr>
          <w:szCs w:val="24"/>
          <w:lang w:val="hr-HR"/>
        </w:rPr>
        <w:t xml:space="preserve">dana </w:t>
      </w:r>
      <w:r w:rsidR="00752B22">
        <w:rPr>
          <w:szCs w:val="24"/>
          <w:lang w:val="hr-HR"/>
        </w:rPr>
        <w:t>12</w:t>
      </w:r>
      <w:r w:rsidR="00047756" w:rsidRPr="00047756">
        <w:rPr>
          <w:szCs w:val="24"/>
          <w:lang w:val="hr-HR"/>
        </w:rPr>
        <w:t xml:space="preserve">. </w:t>
      </w:r>
      <w:r w:rsidR="00752B22">
        <w:rPr>
          <w:szCs w:val="24"/>
          <w:lang w:val="hr-HR"/>
        </w:rPr>
        <w:t xml:space="preserve">lipnja </w:t>
      </w:r>
      <w:r w:rsidR="00047756" w:rsidRPr="00047756">
        <w:rPr>
          <w:lang w:val="hr-HR"/>
        </w:rPr>
        <w:t xml:space="preserve">2017. </w:t>
      </w:r>
    </w:p>
    <w:p w:rsidRDefault="00047756" w:rsidP="00047756" w:rsidR="00047756"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752B22" w:rsidRPr="00752B22">
        <w:rPr>
          <w:bCs/>
          <w:lang w:val="hr-HR"/>
        </w:rPr>
        <w:t xml:space="preserve">TEHNO LIM društvo s ograničenom odgovornošću za limarske usluge </w:t>
      </w:r>
      <w:proofErr w:type="spellStart"/>
      <w:r w:rsidR="00752B22" w:rsidRPr="00752B22">
        <w:rPr>
          <w:bCs/>
          <w:lang w:val="hr-HR"/>
        </w:rPr>
        <w:t>Viškovo</w:t>
      </w:r>
      <w:proofErr w:type="spellEnd"/>
      <w:r w:rsidR="00752B22" w:rsidRPr="00752B22">
        <w:rPr>
          <w:bCs/>
          <w:lang w:val="hr-HR"/>
        </w:rPr>
        <w:t xml:space="preserve">, </w:t>
      </w:r>
      <w:proofErr w:type="spellStart"/>
      <w:r w:rsidR="00752B22" w:rsidRPr="00752B22">
        <w:rPr>
          <w:bCs/>
          <w:lang w:val="hr-HR"/>
        </w:rPr>
        <w:t>Skvažići</w:t>
      </w:r>
      <w:proofErr w:type="spellEnd"/>
      <w:r w:rsidR="00752B22" w:rsidRPr="00752B22">
        <w:rPr>
          <w:bCs/>
          <w:lang w:val="hr-HR"/>
        </w:rPr>
        <w:t xml:space="preserve"> 18 ( MBS 040248122 – OIB 76452727673 )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52B22" w:rsidRPr="00752B22">
        <w:rPr>
          <w:rFonts w:eastAsia="MS Mincho"/>
          <w:lang w:val="hr-HR"/>
        </w:rPr>
        <w:t xml:space="preserve">Blaženka Prpić ( OIB: 58591486513 ) iz Rijeke, </w:t>
      </w:r>
      <w:proofErr w:type="spellStart"/>
      <w:r w:rsidR="00752B22" w:rsidRPr="00752B22">
        <w:rPr>
          <w:rFonts w:eastAsia="MS Mincho"/>
          <w:lang w:val="hr-HR"/>
        </w:rPr>
        <w:t>Corrado</w:t>
      </w:r>
      <w:proofErr w:type="spellEnd"/>
      <w:r w:rsidR="00752B22" w:rsidRPr="00752B22">
        <w:rPr>
          <w:rFonts w:eastAsia="MS Mincho"/>
          <w:lang w:val="hr-HR"/>
        </w:rPr>
        <w:t xml:space="preserve"> </w:t>
      </w:r>
      <w:proofErr w:type="spellStart"/>
      <w:r w:rsidR="00752B22" w:rsidRPr="00752B22">
        <w:rPr>
          <w:rFonts w:eastAsia="MS Mincho"/>
          <w:lang w:val="hr-HR"/>
        </w:rPr>
        <w:t>Ilijasich</w:t>
      </w:r>
      <w:proofErr w:type="spellEnd"/>
      <w:r w:rsidR="00752B22" w:rsidRPr="00752B22">
        <w:rPr>
          <w:rFonts w:eastAsia="MS Mincho"/>
          <w:lang w:val="hr-HR"/>
        </w:rPr>
        <w:t xml:space="preserve"> 21/2</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752B22" w:rsidRPr="00752B22">
        <w:rPr>
          <w:bCs/>
          <w:lang w:val="hr-HR"/>
        </w:rPr>
        <w:t xml:space="preserve">TEHNO LIM društvo s ograničenom odgovornošću za limarske usluge </w:t>
      </w:r>
      <w:proofErr w:type="spellStart"/>
      <w:r w:rsidR="00752B22" w:rsidRPr="00752B22">
        <w:rPr>
          <w:bCs/>
          <w:lang w:val="hr-HR"/>
        </w:rPr>
        <w:t>Viškovo</w:t>
      </w:r>
      <w:proofErr w:type="spellEnd"/>
      <w:r w:rsidR="00752B22" w:rsidRPr="00752B22">
        <w:rPr>
          <w:bCs/>
          <w:lang w:val="hr-HR"/>
        </w:rPr>
        <w:t xml:space="preserve">, </w:t>
      </w:r>
      <w:proofErr w:type="spellStart"/>
      <w:r w:rsidR="00752B22" w:rsidRPr="00752B22">
        <w:rPr>
          <w:bCs/>
          <w:lang w:val="hr-HR"/>
        </w:rPr>
        <w:t>Skvažići</w:t>
      </w:r>
      <w:proofErr w:type="spellEnd"/>
      <w:r w:rsidR="00752B22" w:rsidRPr="00752B22">
        <w:rPr>
          <w:bCs/>
          <w:lang w:val="hr-HR"/>
        </w:rPr>
        <w:t xml:space="preserve"> 18 ( MBS 040248122 – OIB 76452727673 )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752B22" w:rsidP="00047756" w:rsidR="003A3324">
      <w:pPr>
        <w:ind w:firstLine="720"/>
        <w:jc w:val="both"/>
        <w:textAlignment w:val="auto"/>
        <w:rPr>
          <w:szCs w:val="24"/>
          <w:lang w:val="hr-HR"/>
        </w:rPr>
      </w:pPr>
      <w:r w:rsidRPr="00752B22">
        <w:rPr>
          <w:szCs w:val="24"/>
          <w:lang w:val="hr-HR"/>
        </w:rPr>
        <w:t xml:space="preserve">Financijska  agencija je temeljem odredbe članka 110. stavak 1. Stečajnog zakona (“Narodne novine” broj 71/15, u daljem tekstu: SZ )  podnijela sudu prijedlog za otvaranje </w:t>
      </w:r>
      <w:r w:rsidRPr="00752B22">
        <w:rPr>
          <w:szCs w:val="24"/>
          <w:lang w:val="hr-HR"/>
        </w:rPr>
        <w:lastRenderedPageBreak/>
        <w:t>stečajnoga postupka nad dužnikom TEHNO LIM d.o.o. uz obrazloženje da na dan 19. veljače 2016. dužnik u Očevidniku redoslijeda osnova za plaćanje ima evidentirane neizvršene osnove za plaćanje u neprekinutom razdoblju od 120 dana u ukupnom iznosu od 18.786,98 kn, te da ima jednog zaposlenika</w:t>
      </w:r>
      <w:r w:rsidR="003A3324" w:rsidRPr="003A3324">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je </w:t>
      </w:r>
      <w:proofErr w:type="spellStart"/>
      <w:r w:rsidRPr="00047756">
        <w:rPr>
          <w:szCs w:val="24"/>
          <w:lang w:val="hr-HR"/>
        </w:rPr>
        <w:t>ovosudnim</w:t>
      </w:r>
      <w:proofErr w:type="spellEnd"/>
      <w:r w:rsidRPr="00047756">
        <w:rPr>
          <w:szCs w:val="24"/>
          <w:lang w:val="hr-HR"/>
        </w:rPr>
        <w:t xml:space="preserve"> rješenjem pod poslovnim brojem 7 St-</w:t>
      </w:r>
      <w:r w:rsidR="00752B22">
        <w:rPr>
          <w:szCs w:val="24"/>
          <w:lang w:val="hr-HR"/>
        </w:rPr>
        <w:t>18</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744BCF">
        <w:rPr>
          <w:szCs w:val="24"/>
          <w:lang w:val="hr-HR"/>
        </w:rPr>
        <w:t>1</w:t>
      </w:r>
      <w:r w:rsidR="00752B22">
        <w:rPr>
          <w:szCs w:val="24"/>
          <w:lang w:val="hr-HR"/>
        </w:rPr>
        <w:t>8</w:t>
      </w:r>
      <w:r w:rsidRPr="00047756">
        <w:rPr>
          <w:szCs w:val="24"/>
          <w:lang w:val="hr-HR"/>
        </w:rPr>
        <w:t xml:space="preserve">. </w:t>
      </w:r>
      <w:r w:rsidR="00752B22">
        <w:rPr>
          <w:szCs w:val="24"/>
          <w:lang w:val="hr-HR"/>
        </w:rPr>
        <w:t xml:space="preserve">listopada </w:t>
      </w:r>
      <w:r w:rsidRPr="00047756">
        <w:rPr>
          <w:szCs w:val="24"/>
          <w:lang w:val="hr-HR"/>
        </w:rPr>
        <w:t xml:space="preserve">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752B22">
        <w:rPr>
          <w:szCs w:val="24"/>
          <w:lang w:val="hr-HR"/>
        </w:rPr>
        <w:t>4</w:t>
      </w:r>
      <w:r>
        <w:rPr>
          <w:szCs w:val="24"/>
          <w:lang w:val="hr-HR"/>
        </w:rPr>
        <w:t xml:space="preserve">. </w:t>
      </w:r>
      <w:r w:rsidR="00752B22">
        <w:rPr>
          <w:szCs w:val="24"/>
          <w:lang w:val="hr-HR"/>
        </w:rPr>
        <w:t xml:space="preserve">studenog </w:t>
      </w:r>
      <w:r>
        <w:rPr>
          <w:szCs w:val="24"/>
          <w:lang w:val="hr-HR"/>
        </w:rPr>
        <w:t>2016. predlagatelj je ostao kod navoda iz prijedloga.</w:t>
      </w:r>
    </w:p>
    <w:p w:rsidRDefault="00047756" w:rsidP="00744BCF" w:rsidR="00752B22">
      <w:pPr>
        <w:ind w:firstLine="720"/>
        <w:jc w:val="both"/>
        <w:textAlignment w:val="auto"/>
        <w:rPr>
          <w:lang w:val="hr-HR"/>
        </w:rPr>
      </w:pPr>
      <w:r w:rsidRPr="00047756">
        <w:rPr>
          <w:lang w:val="hr-HR"/>
        </w:rPr>
        <w:t>Na ročišt</w:t>
      </w:r>
      <w:r w:rsidR="00744BCF">
        <w:rPr>
          <w:lang w:val="hr-HR"/>
        </w:rPr>
        <w:t>e</w:t>
      </w:r>
      <w:r w:rsidRPr="00047756">
        <w:rPr>
          <w:lang w:val="hr-HR"/>
        </w:rPr>
        <w:t xml:space="preserve"> </w:t>
      </w:r>
      <w:r w:rsidR="00632DD6">
        <w:rPr>
          <w:lang w:val="hr-HR"/>
        </w:rPr>
        <w:t xml:space="preserve">održano </w:t>
      </w:r>
      <w:r w:rsidR="00752B22">
        <w:rPr>
          <w:lang w:val="hr-HR"/>
        </w:rPr>
        <w:t>12</w:t>
      </w:r>
      <w:r w:rsidR="00632DD6">
        <w:rPr>
          <w:lang w:val="hr-HR"/>
        </w:rPr>
        <w:t xml:space="preserve">. </w:t>
      </w:r>
      <w:r w:rsidR="00752B22">
        <w:rPr>
          <w:lang w:val="hr-HR"/>
        </w:rPr>
        <w:t>siječnja 20</w:t>
      </w:r>
      <w:r w:rsidR="00632DD6">
        <w:rPr>
          <w:lang w:val="hr-HR"/>
        </w:rPr>
        <w:t>1</w:t>
      </w:r>
      <w:r w:rsidR="00AB0852">
        <w:rPr>
          <w:lang w:val="hr-HR"/>
        </w:rPr>
        <w:t>7</w:t>
      </w:r>
      <w:r w:rsidR="00632DD6">
        <w:rPr>
          <w:lang w:val="hr-HR"/>
        </w:rPr>
        <w:t xml:space="preserve">. </w:t>
      </w:r>
      <w:r w:rsidR="00752B22">
        <w:rPr>
          <w:lang w:val="hr-HR"/>
        </w:rPr>
        <w:t>stranke nisu pristupile na ročište iako su uredno pozvane.</w:t>
      </w:r>
    </w:p>
    <w:p w:rsidRDefault="00752B22" w:rsidP="00782C40" w:rsidR="00657F67">
      <w:pPr>
        <w:ind w:firstLine="720"/>
        <w:jc w:val="both"/>
        <w:textAlignment w:val="auto"/>
        <w:rPr>
          <w:szCs w:val="24"/>
          <w:lang w:val="hr-HR"/>
        </w:rPr>
      </w:pPr>
      <w:r>
        <w:rPr>
          <w:lang w:val="hr-HR"/>
        </w:rPr>
        <w:t xml:space="preserve">Tijekom daljnjeg postupka na ročištu radi rasprave o pretpostavkama za otvaranje stečajnog postupka zastupnik </w:t>
      </w:r>
      <w:r w:rsidR="00047756" w:rsidRPr="00047756">
        <w:rPr>
          <w:lang w:val="hr-HR"/>
        </w:rPr>
        <w:t>dužnika po zakonu</w:t>
      </w:r>
      <w:r w:rsidR="00744BCF">
        <w:rPr>
          <w:lang w:val="hr-HR"/>
        </w:rPr>
        <w:t xml:space="preserve"> nije pristupio, niti se pisano očitovao o prijedlogu</w:t>
      </w:r>
      <w:r>
        <w:rPr>
          <w:lang w:val="hr-HR"/>
        </w:rPr>
        <w:t xml:space="preserve">, predlagatelj </w:t>
      </w:r>
      <w:r w:rsidR="00782C40">
        <w:rPr>
          <w:lang w:val="hr-HR"/>
        </w:rPr>
        <w:t xml:space="preserve">se </w:t>
      </w:r>
      <w:r>
        <w:rPr>
          <w:lang w:val="hr-HR"/>
        </w:rPr>
        <w:t>pisano očitovao u podnesku od 20. siječnja 2017.</w:t>
      </w:r>
      <w:r w:rsidR="00782C40">
        <w:rPr>
          <w:lang w:val="hr-HR"/>
        </w:rPr>
        <w:t xml:space="preserve"> na način da je ostao kod navoda iz prijedloga</w:t>
      </w:r>
      <w:r w:rsidR="00744BCF">
        <w:rPr>
          <w:lang w:val="hr-HR"/>
        </w:rPr>
        <w:t xml:space="preserve">, </w:t>
      </w:r>
      <w:r>
        <w:rPr>
          <w:lang w:val="hr-HR"/>
        </w:rPr>
        <w:t xml:space="preserve">dok je </w:t>
      </w:r>
      <w:r w:rsidR="00744BCF">
        <w:rPr>
          <w:lang w:val="hr-HR"/>
        </w:rPr>
        <w:t xml:space="preserve">privremena </w:t>
      </w:r>
      <w:r w:rsidR="00BC3AE0">
        <w:rPr>
          <w:lang w:val="hr-HR"/>
        </w:rPr>
        <w:t>stečajn</w:t>
      </w:r>
      <w:r w:rsidR="00744BCF">
        <w:rPr>
          <w:lang w:val="hr-HR"/>
        </w:rPr>
        <w:t>a</w:t>
      </w:r>
      <w:r w:rsidR="00BC3AE0">
        <w:rPr>
          <w:lang w:val="hr-HR"/>
        </w:rPr>
        <w:t xml:space="preserve"> upravitelj</w:t>
      </w:r>
      <w:r w:rsidR="00744BCF">
        <w:rPr>
          <w:lang w:val="hr-HR"/>
        </w:rPr>
        <w:t xml:space="preserve">ica je izložila kao u svom Izvješću od </w:t>
      </w:r>
      <w:r>
        <w:rPr>
          <w:lang w:val="hr-HR"/>
        </w:rPr>
        <w:t>16</w:t>
      </w:r>
      <w:r w:rsidR="00744BCF">
        <w:rPr>
          <w:lang w:val="hr-HR"/>
        </w:rPr>
        <w:t xml:space="preserve">. </w:t>
      </w:r>
      <w:r>
        <w:rPr>
          <w:lang w:val="hr-HR"/>
        </w:rPr>
        <w:t xml:space="preserve">siječnja </w:t>
      </w:r>
      <w:r w:rsidR="00744BCF">
        <w:rPr>
          <w:lang w:val="hr-HR"/>
        </w:rPr>
        <w:t>201</w:t>
      </w:r>
      <w:r>
        <w:rPr>
          <w:lang w:val="hr-HR"/>
        </w:rPr>
        <w:t>7</w:t>
      </w:r>
      <w:r w:rsidR="00744BCF">
        <w:rPr>
          <w:lang w:val="hr-HR"/>
        </w:rPr>
        <w:t>.</w:t>
      </w:r>
      <w:r w:rsidR="00782C40">
        <w:rPr>
          <w:lang w:val="hr-HR"/>
        </w:rPr>
        <w:t xml:space="preserve"> </w:t>
      </w:r>
      <w:r w:rsidR="00744BCF" w:rsidRPr="00744BCF">
        <w:rPr>
          <w:szCs w:val="24"/>
          <w:lang w:val="hr-HR"/>
        </w:rPr>
        <w:t>kako je</w:t>
      </w:r>
      <w:r w:rsidR="00657F67">
        <w:rPr>
          <w:szCs w:val="24"/>
          <w:lang w:val="hr-HR"/>
        </w:rPr>
        <w:t>,</w:t>
      </w:r>
      <w:r w:rsidR="00744BCF" w:rsidRPr="00744BCF">
        <w:rPr>
          <w:szCs w:val="24"/>
          <w:lang w:val="hr-HR"/>
        </w:rPr>
        <w:t xml:space="preserve"> </w:t>
      </w:r>
      <w:r w:rsidR="00657F67">
        <w:rPr>
          <w:szCs w:val="24"/>
          <w:lang w:val="hr-HR"/>
        </w:rPr>
        <w:t xml:space="preserve">prema dostupnim financijskim izvješćima, utvrdila </w:t>
      </w:r>
      <w:r w:rsidR="00744BCF" w:rsidRPr="00744BCF">
        <w:rPr>
          <w:szCs w:val="24"/>
          <w:lang w:val="hr-HR"/>
        </w:rPr>
        <w:t xml:space="preserve">da </w:t>
      </w:r>
      <w:r w:rsidR="00657F67">
        <w:rPr>
          <w:szCs w:val="24"/>
          <w:lang w:val="hr-HR"/>
        </w:rPr>
        <w:t xml:space="preserve">su ispunjene pretpostavke za otvaranje stečajnog postupka nad dužnikom, ali da dužnik nema imovine koja bi bila dostatna za pokriće troška postupka. </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47756" w:rsidP="00047756" w:rsidR="00047756" w:rsidRPr="00047756">
      <w:pPr>
        <w:ind w:firstLine="720"/>
        <w:jc w:val="both"/>
        <w:textAlignment w:val="auto"/>
        <w:rPr>
          <w:lang w:val="hr-HR"/>
        </w:rPr>
      </w:pPr>
      <w:r w:rsidRPr="00047756">
        <w:rPr>
          <w:lang w:val="hr-HR"/>
        </w:rPr>
        <w:t>Stoga, kako je</w:t>
      </w:r>
      <w:r w:rsidR="00744BCF">
        <w:rPr>
          <w:lang w:val="hr-HR"/>
        </w:rPr>
        <w:t xml:space="preserve"> tijekom prethodnog postupka </w:t>
      </w:r>
      <w:r w:rsidRPr="00047756">
        <w:rPr>
          <w:lang w:val="hr-HR"/>
        </w:rPr>
        <w:t xml:space="preserve">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Pr="00047756">
        <w:rPr>
          <w:szCs w:val="24"/>
          <w:lang w:val="hr-HR"/>
        </w:rPr>
        <w:t>r</w:t>
      </w:r>
      <w:r w:rsidRPr="00047756">
        <w:rPr>
          <w:lang w:val="hr-HR"/>
        </w:rPr>
        <w:t>ješenjem poslovni broj 7 St-</w:t>
      </w:r>
      <w:r w:rsidR="00657F67">
        <w:rPr>
          <w:lang w:val="hr-HR"/>
        </w:rPr>
        <w:t>596</w:t>
      </w:r>
      <w:r w:rsidRPr="00047756">
        <w:rPr>
          <w:lang w:val="hr-HR"/>
        </w:rPr>
        <w:t>/1</w:t>
      </w:r>
      <w:r w:rsidR="00AB0852">
        <w:rPr>
          <w:lang w:val="hr-HR"/>
        </w:rPr>
        <w:t>6</w:t>
      </w:r>
      <w:r w:rsidRPr="00047756">
        <w:rPr>
          <w:lang w:val="hr-HR"/>
        </w:rPr>
        <w:t>-</w:t>
      </w:r>
      <w:proofErr w:type="spellStart"/>
      <w:r w:rsidR="006D1EA7">
        <w:rPr>
          <w:lang w:val="hr-HR"/>
        </w:rPr>
        <w:t>1</w:t>
      </w:r>
      <w:r w:rsidR="00657F67">
        <w:rPr>
          <w:lang w:val="hr-HR"/>
        </w:rPr>
        <w:t>6</w:t>
      </w:r>
      <w:proofErr w:type="spellEnd"/>
      <w:r w:rsidRPr="00047756">
        <w:rPr>
          <w:lang w:val="hr-HR"/>
        </w:rPr>
        <w:t xml:space="preserve"> od </w:t>
      </w:r>
      <w:r w:rsidR="00657F67">
        <w:rPr>
          <w:lang w:val="hr-HR"/>
        </w:rPr>
        <w:t xml:space="preserve">4. svibnja </w:t>
      </w:r>
      <w:r w:rsidRPr="00047756">
        <w:rPr>
          <w:lang w:val="hr-HR"/>
        </w:rPr>
        <w:t>201</w:t>
      </w:r>
      <w:r w:rsidR="00AB0852">
        <w:rPr>
          <w:lang w:val="hr-HR"/>
        </w:rPr>
        <w:t>7</w:t>
      </w:r>
      <w:r w:rsidRPr="00047756">
        <w:rPr>
          <w:lang w:val="hr-HR"/>
        </w:rPr>
        <w:t>. pozvane su osobe koje imaju pravni interes za provedbom stečajnoga postupaka nad dužnikom da u roku od 15 dana, od dana objave tog  rješenja na mrežnoj stranici e-Oglasne ploče sudova, uplate predujam u iznosu do 2</w:t>
      </w:r>
      <w:r w:rsidR="00AB0852">
        <w:rPr>
          <w:lang w:val="hr-HR"/>
        </w:rPr>
        <w:t>5</w:t>
      </w:r>
      <w:r w:rsidRPr="00047756">
        <w:rPr>
          <w:lang w:val="hr-HR"/>
        </w:rPr>
        <w:t>.</w:t>
      </w:r>
      <w:r w:rsidR="00AB0852">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w:t>
      </w:r>
      <w:r w:rsidR="00085C76">
        <w:rPr>
          <w:szCs w:val="24"/>
          <w:lang w:val="hr-HR"/>
        </w:rPr>
        <w:t xml:space="preserve">na na mrežnoj stranici e-Oglasne </w:t>
      </w:r>
      <w:r w:rsidRPr="00047756">
        <w:rPr>
          <w:szCs w:val="24"/>
          <w:lang w:val="hr-HR"/>
        </w:rPr>
        <w:t>ploč</w:t>
      </w:r>
      <w:r w:rsidR="00085C76">
        <w:rPr>
          <w:szCs w:val="24"/>
          <w:lang w:val="hr-HR"/>
        </w:rPr>
        <w:t>e</w:t>
      </w:r>
      <w:r w:rsidRPr="00047756">
        <w:rPr>
          <w:szCs w:val="24"/>
          <w:lang w:val="hr-HR"/>
        </w:rPr>
        <w:t xml:space="preserve">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657F67">
        <w:rPr>
          <w:szCs w:val="24"/>
          <w:lang w:val="hr-HR"/>
        </w:rPr>
        <w:t>12</w:t>
      </w:r>
      <w:r w:rsidR="00657F67" w:rsidRPr="00047756">
        <w:rPr>
          <w:szCs w:val="24"/>
          <w:lang w:val="hr-HR"/>
        </w:rPr>
        <w:t xml:space="preserve">. </w:t>
      </w:r>
      <w:r w:rsidR="00657F67">
        <w:rPr>
          <w:szCs w:val="24"/>
          <w:lang w:val="hr-HR"/>
        </w:rPr>
        <w:t xml:space="preserve">lipnja </w:t>
      </w:r>
      <w:r w:rsidR="00657F67" w:rsidRPr="00047756">
        <w:rPr>
          <w:lang w:val="hr-HR"/>
        </w:rPr>
        <w:t>2017</w:t>
      </w:r>
      <w:r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bookmarkStart w:name="_GoBack" w:id="0"/>
      <w:bookmarkEnd w:id="0"/>
    </w:p>
    <w:sectPr w:rsidSect="00632DD6" w:rsidR="00047756" w:rsidRPr="00047756">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22DC" w:rsidR="009922DC">
      <w:r>
        <w:separator/>
      </w:r>
    </w:p>
  </w:endnote>
  <w:endnote w:id="0" w:type="continuationSeparator">
    <w:p w:rsidRDefault="009922DC" w:rsidR="009922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312ABE">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22DC" w:rsidR="009922DC">
      <w:r>
        <w:separator/>
      </w:r>
    </w:p>
  </w:footnote>
  <w:footnote w:id="0" w:type="continuationSeparator">
    <w:p w:rsidRDefault="009922DC" w:rsidR="009922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4BCF" w:rsidP="00744BCF" w:rsidR="00DC1C08" w:rsidRPr="00744BCF">
    <w:pPr>
      <w:pStyle w:val="Zaglavlje"/>
      <w:jc w:val="right"/>
    </w:pPr>
    <w:proofErr w:type="spellStart"/>
    <w:r w:rsidRPr="00744BCF">
      <w:t>Poslovni</w:t>
    </w:r>
    <w:proofErr w:type="spellEnd"/>
    <w:r w:rsidRPr="00744BCF">
      <w:t xml:space="preserve"> </w:t>
    </w:r>
    <w:proofErr w:type="spellStart"/>
    <w:proofErr w:type="gramStart"/>
    <w:r w:rsidRPr="00744BCF">
      <w:t>broj</w:t>
    </w:r>
    <w:proofErr w:type="spellEnd"/>
    <w:r w:rsidRPr="00744BCF">
      <w:t xml:space="preserve">  7</w:t>
    </w:r>
    <w:proofErr w:type="gramEnd"/>
    <w:r w:rsidRPr="00744BCF">
      <w:t xml:space="preserve"> St-</w:t>
    </w:r>
    <w:r w:rsidR="00752B22">
      <w:t>596</w:t>
    </w:r>
    <w:r w:rsidRPr="00744BCF">
      <w:t>/2016</w:t>
    </w:r>
    <w:r>
      <w:t>-</w:t>
    </w:r>
    <w:r w:rsidR="00752B22">
      <w:t>21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C76"/>
    <w:rsid w:val="00095BE3"/>
    <w:rsid w:val="000B1F99"/>
    <w:rsid w:val="000B399D"/>
    <w:rsid w:val="000C7D2F"/>
    <w:rsid w:val="000D0153"/>
    <w:rsid w:val="000E7884"/>
    <w:rsid w:val="000F5290"/>
    <w:rsid w:val="00100DF1"/>
    <w:rsid w:val="001101F1"/>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C7144"/>
    <w:rsid w:val="002D285D"/>
    <w:rsid w:val="002E6350"/>
    <w:rsid w:val="002F2D8D"/>
    <w:rsid w:val="00312ABE"/>
    <w:rsid w:val="00313174"/>
    <w:rsid w:val="0031413E"/>
    <w:rsid w:val="00314A48"/>
    <w:rsid w:val="0032742B"/>
    <w:rsid w:val="00334820"/>
    <w:rsid w:val="00346936"/>
    <w:rsid w:val="00347782"/>
    <w:rsid w:val="00370D0D"/>
    <w:rsid w:val="0038631F"/>
    <w:rsid w:val="0039352D"/>
    <w:rsid w:val="003A12EA"/>
    <w:rsid w:val="003A1CC2"/>
    <w:rsid w:val="003A3324"/>
    <w:rsid w:val="003A4417"/>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30AF"/>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3D7A"/>
    <w:rsid w:val="0054506C"/>
    <w:rsid w:val="00551212"/>
    <w:rsid w:val="00552527"/>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57F67"/>
    <w:rsid w:val="00663DAB"/>
    <w:rsid w:val="00664A63"/>
    <w:rsid w:val="00667389"/>
    <w:rsid w:val="0068114A"/>
    <w:rsid w:val="00685F37"/>
    <w:rsid w:val="00685FD6"/>
    <w:rsid w:val="00687F59"/>
    <w:rsid w:val="00691BBD"/>
    <w:rsid w:val="00694839"/>
    <w:rsid w:val="006A0652"/>
    <w:rsid w:val="006A1A24"/>
    <w:rsid w:val="006A6C73"/>
    <w:rsid w:val="006B44BA"/>
    <w:rsid w:val="006D1EA7"/>
    <w:rsid w:val="006E0251"/>
    <w:rsid w:val="006E3800"/>
    <w:rsid w:val="006F7A83"/>
    <w:rsid w:val="00712A65"/>
    <w:rsid w:val="00721D69"/>
    <w:rsid w:val="00735EC7"/>
    <w:rsid w:val="00740E71"/>
    <w:rsid w:val="00744BCF"/>
    <w:rsid w:val="00746EB6"/>
    <w:rsid w:val="00752B22"/>
    <w:rsid w:val="0075481F"/>
    <w:rsid w:val="00777A02"/>
    <w:rsid w:val="00782C40"/>
    <w:rsid w:val="0078366C"/>
    <w:rsid w:val="007848C2"/>
    <w:rsid w:val="00791D2B"/>
    <w:rsid w:val="007B0120"/>
    <w:rsid w:val="007B5632"/>
    <w:rsid w:val="007C73A6"/>
    <w:rsid w:val="007D34E2"/>
    <w:rsid w:val="00802F75"/>
    <w:rsid w:val="00807156"/>
    <w:rsid w:val="00811FDB"/>
    <w:rsid w:val="00814CE2"/>
    <w:rsid w:val="00815D1E"/>
    <w:rsid w:val="00830B93"/>
    <w:rsid w:val="00832937"/>
    <w:rsid w:val="0084373D"/>
    <w:rsid w:val="008527CA"/>
    <w:rsid w:val="00856D86"/>
    <w:rsid w:val="008604B8"/>
    <w:rsid w:val="008715F3"/>
    <w:rsid w:val="00876E4D"/>
    <w:rsid w:val="00884DC2"/>
    <w:rsid w:val="00896B8C"/>
    <w:rsid w:val="008A5688"/>
    <w:rsid w:val="008B057B"/>
    <w:rsid w:val="008B1D57"/>
    <w:rsid w:val="008B29D5"/>
    <w:rsid w:val="008B73D8"/>
    <w:rsid w:val="008C3EB9"/>
    <w:rsid w:val="008F7263"/>
    <w:rsid w:val="00901945"/>
    <w:rsid w:val="00905B84"/>
    <w:rsid w:val="00936F25"/>
    <w:rsid w:val="009508D2"/>
    <w:rsid w:val="00953435"/>
    <w:rsid w:val="00972E20"/>
    <w:rsid w:val="00986454"/>
    <w:rsid w:val="009922DC"/>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603F4"/>
    <w:rsid w:val="00B70E64"/>
    <w:rsid w:val="00B85C23"/>
    <w:rsid w:val="00B85CF0"/>
    <w:rsid w:val="00B868CF"/>
    <w:rsid w:val="00B87054"/>
    <w:rsid w:val="00BA1083"/>
    <w:rsid w:val="00BB0444"/>
    <w:rsid w:val="00BC3AE0"/>
    <w:rsid w:val="00BC425B"/>
    <w:rsid w:val="00BD7CAA"/>
    <w:rsid w:val="00BE24E0"/>
    <w:rsid w:val="00BE2958"/>
    <w:rsid w:val="00BF049A"/>
    <w:rsid w:val="00BF3174"/>
    <w:rsid w:val="00C06A75"/>
    <w:rsid w:val="00C1605D"/>
    <w:rsid w:val="00C16DA5"/>
    <w:rsid w:val="00C21775"/>
    <w:rsid w:val="00C25E83"/>
    <w:rsid w:val="00C31293"/>
    <w:rsid w:val="00C41F4C"/>
    <w:rsid w:val="00C5055A"/>
    <w:rsid w:val="00C54A06"/>
    <w:rsid w:val="00C610E7"/>
    <w:rsid w:val="00C80B20"/>
    <w:rsid w:val="00CA1EDA"/>
    <w:rsid w:val="00CA37E5"/>
    <w:rsid w:val="00CA51FE"/>
    <w:rsid w:val="00CB1A2A"/>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21E33"/>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EF5B13"/>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customStyle="true" w:styleId="Default" w:type="paragraph">
    <w:name w:val="Default"/>
    <w:rsid w:val="00744BCF"/>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085C76"/>
    <w:rPr>
      <w:color w:val="808080"/>
      <w:bdr w:space="0" w:sz="0" w:color="auto" w:val="none"/>
      <w:shd w:fill="CCFFFF" w:color="auto" w:val="clear"/>
    </w:rPr>
  </w:style>
  <w:style w:customStyle="true" w:styleId="eSPISCCParagraphDefaultFont" w:type="character">
    <w:name w:val="eSPIS_CC_Paragraph Default Font"/>
    <w:basedOn w:val="Zadanifontodlomka"/>
    <w:rsid w:val="00085C7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085C76"/>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085C76"/>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085C76"/>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customStyle="1" w:styleId="Default" w:type="paragraph">
    <w:name w:val="Default"/>
    <w:rsid w:val="00744BCF"/>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085C76"/>
    <w:rPr>
      <w:color w:val="808080"/>
      <w:bdr w:color="auto" w:space="0" w:sz="0" w:val="none"/>
      <w:shd w:color="auto" w:fill="CCFFFF" w:val="clear"/>
    </w:rPr>
  </w:style>
  <w:style w:customStyle="1" w:styleId="eSPISCCParagraphDefaultFont" w:type="character">
    <w:name w:val="eSPIS_CC_Paragraph Default Font"/>
    <w:basedOn w:val="Zadanifontodlomka"/>
    <w:rsid w:val="00085C7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85C76"/>
    <w:rPr>
      <w:bCs/>
      <w:sz w:val="20"/>
      <w:bdr w:color="auto" w:space="0" w:sz="0" w:val="none"/>
      <w:shd w:color="auto" w:fill="FFFFCC" w:val="clear"/>
      <w:lang w:val="hr-HR"/>
    </w:rPr>
  </w:style>
  <w:style w:customStyle="1" w:styleId="PozadinaSvijetloCrvena" w:type="character">
    <w:name w:val="Pozadina_SvijetloCrvena"/>
    <w:basedOn w:val="eSPISCCParagraphDefaultFont"/>
    <w:rsid w:val="00085C76"/>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085C76"/>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izvorni_sadrzaj>
    <derivirana_varijabla naziv="DomainObject.Predmet.Broj_1">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St-596/2016</izvorni_sadrzaj>
    <derivirana_varijabla naziv="DomainObject.Predmet.OznakaBroj_1">St-596/2016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 LIM d.o.o.</izvorni_sadrzaj>
    <derivirana_varijabla naziv="DomainObject.Predmet.ProtustrankaFormated_1">  TEHNO LIM d.o.o.</derivirana_varijabla>
  </DomainObject.Predmet.ProtustrankaFormated>
  <DomainObject.Predmet.ProtustrankaFormatedOIB>
    <izvorni_sadrzaj>  TEHNO LIM d.o.o., OIB 76452727673</izvorni_sadrzaj>
    <derivirana_varijabla naziv="DomainObject.Predmet.ProtustrankaFormatedOIB_1">  TEHNO LIM d.o.o., OIB 76452727673</derivirana_varijabla>
  </DomainObject.Predmet.ProtustrankaFormatedOIB>
  <DomainObject.Predmet.ProtustrankaFormatedWithAdress>
    <izvorni_sadrzaj> TEHNO LIM d.o.o., Skvažići 18, 51216 Viškovo</izvorni_sadrzaj>
    <derivirana_varijabla naziv="DomainObject.Predmet.ProtustrankaFormatedWithAdress_1"> TEHNO LIM d.o.o., Skvažići 18, 51216 Viškovo</derivirana_varijabla>
  </DomainObject.Predmet.ProtustrankaFormatedWithAdress>
  <DomainObject.Predmet.ProtustrankaFormatedWithAdressOIB>
    <izvorni_sadrzaj> TEHNO LIM d.o.o., OIB 76452727673, Skvažići 18, 51216 Viškovo</izvorni_sadrzaj>
    <derivirana_varijabla naziv="DomainObject.Predmet.ProtustrankaFormatedWithAdressOIB_1"> TEHNO LIM d.o.o., OIB 76452727673, Skvažići 18, 51216 Viškovo</derivirana_varijabla>
  </DomainObject.Predmet.ProtustrankaFormatedWithAdressOIB>
  <DomainObject.Predmet.ProtustrankaWithAdress>
    <izvorni_sadrzaj>TEHNO LIM d.o.o. Skvažići 18, 51216 Viškovo</izvorni_sadrzaj>
    <derivirana_varijabla naziv="DomainObject.Predmet.ProtustrankaWithAdress_1">TEHNO LIM d.o.o. Skvažići 18, 51216 Viškovo</derivirana_varijabla>
  </DomainObject.Predmet.ProtustrankaWithAdress>
  <DomainObject.Predmet.ProtustrankaWithAdressOIB>
    <izvorni_sadrzaj>TEHNO LIM d.o.o., OIB 76452727673, Skvažići 18, 51216 Viškovo</izvorni_sadrzaj>
    <derivirana_varijabla naziv="DomainObject.Predmet.ProtustrankaWithAdressOIB_1">TEHNO LIM d.o.o., OIB 76452727673, Skvažići 18, 51216 Viškovo</derivirana_varijabla>
  </DomainObject.Predmet.ProtustrankaWithAdressOIB>
  <DomainObject.Predmet.ProtustrankaNazivFormated>
    <izvorni_sadrzaj>TEHNO LIM d.o.o.</izvorni_sadrzaj>
    <derivirana_varijabla naziv="DomainObject.Predmet.ProtustrankaNazivFormated_1">TEHNO LIM d.o.o.</derivirana_varijabla>
  </DomainObject.Predmet.ProtustrankaNazivFormated>
  <DomainObject.Predmet.ProtustrankaNazivFormatedOIB>
    <izvorni_sadrzaj>TEHNO LIM d.o.o., OIB 76452727673</izvorni_sadrzaj>
    <derivirana_varijabla naziv="DomainObject.Predmet.ProtustrankaNazivFormatedOIB_1">TEHNO LIM d.o.o., OIB 76452727673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TEHNO LIM d.o.o.</item>
    </izvorni_sadrzaj>
    <derivirana_varijabla naziv="DomainObject.Predmet.ProtuStrankaListFormated_1">
      <item>TEHNO LIM d.o.o.</item>
    </derivirana_varijabla>
  </DomainObject.Predmet.ProtuStrankaListFormated>
  <DomainObject.Predmet.ProtuStrankaListFormatedOIB>
    <izvorni_sadrzaj>
      <item>TEHNO LIM d.o.o., OIB 76452727673</item>
    </izvorni_sadrzaj>
    <derivirana_varijabla naziv="DomainObject.Predmet.ProtuStrankaListFormatedOIB_1">
      <item>TEHNO LIM d.o.o., OIB 76452727673</item>
    </derivirana_varijabla>
  </DomainObject.Predmet.ProtuStrankaListFormatedOIB>
  <DomainObject.Predmet.ProtuStrankaListFormatedWithAdress>
    <izvorni_sadrzaj>
      <item>TEHNO LIM d.o.o., Skvažići 18, 51216 Viškovo</item>
    </izvorni_sadrzaj>
    <derivirana_varijabla naziv="DomainObject.Predmet.ProtuStrankaListFormatedWithAdress_1">
      <item>TEHNO LIM d.o.o., Skvažići 18, 51216 Viškovo</item>
    </derivirana_varijabla>
  </DomainObject.Predmet.ProtuStrankaListFormatedWithAdress>
  <DomainObject.Predmet.ProtuStrankaListFormatedWithAdressOIB>
    <izvorni_sadrzaj>
      <item>TEHNO LIM d.o.o., OIB 76452727673, Skvažići 18, 51216 Viškovo</item>
    </izvorni_sadrzaj>
    <derivirana_varijabla naziv="DomainObject.Predmet.ProtuStrankaListFormatedWithAdressOIB_1">
      <item>TEHNO LIM d.o.o., OIB 76452727673, Skvažići 18, 51216 Viškovo</item>
    </derivirana_varijabla>
  </DomainObject.Predmet.ProtuStrankaListFormatedWithAdressOIB>
  <DomainObject.Predmet.ProtuStrankaListNazivFormated>
    <izvorni_sadrzaj>
      <item>TEHNO LIM d.o.o.</item>
    </izvorni_sadrzaj>
    <derivirana_varijabla naziv="DomainObject.Predmet.ProtuStrankaListNazivFormated_1">
      <item>TEHNO LIM d.o.o.</item>
    </derivirana_varijabla>
  </DomainObject.Predmet.ProtuStrankaListNazivFormated>
  <DomainObject.Predmet.ProtuStrankaListNazivFormatedOIB>
    <izvorni_sadrzaj>
      <item>TEHNO LIM d.o.o., OIB 76452727673</item>
    </izvorni_sadrzaj>
    <derivirana_varijabla naziv="DomainObject.Predmet.ProtuStrankaListNazivFormatedOIB_1">
      <item>TEHNO LIM d.o.o., OIB 76452727673</item>
    </derivirana_varijabla>
  </DomainObject.Predmet.ProtuStrankaListNazivFormatedOIB>
  <DomainObject.Predmet.OstaliListFormated>
    <izvorni_sadrzaj>
      <item>Goran Petković</item>
    </izvorni_sadrzaj>
    <derivirana_varijabla naziv="DomainObject.Predmet.OstaliListFormated_1">
      <item>Goran Petković</item>
    </derivirana_varijabla>
  </DomainObject.Predmet.OstaliListFormated>
  <DomainObject.Predmet.OstaliListFormatedOIB>
    <izvorni_sadrzaj>
      <item>Goran Petković, OIB 07108815571</item>
    </izvorni_sadrzaj>
    <derivirana_varijabla naziv="DomainObject.Predmet.OstaliListFormatedOIB_1">
      <item>Goran Petković, OIB 07108815571</item>
    </derivirana_varijabla>
  </DomainObject.Predmet.OstaliListFormatedOIB>
  <DomainObject.Predmet.OstaliListFormatedWithAdress>
    <izvorni_sadrzaj>
      <item>Goran Petković, Skvažići 18, 51216 Saršoni</item>
    </izvorni_sadrzaj>
    <derivirana_varijabla naziv="DomainObject.Predmet.OstaliListFormatedWithAdress_1">
      <item>Goran Petković, Skvažići 18, 51216 Saršoni</item>
    </derivirana_varijabla>
  </DomainObject.Predmet.OstaliListFormatedWithAdress>
  <DomainObject.Predmet.OstaliListFormatedWithAdressOIB>
    <izvorni_sadrzaj>
      <item>Goran Petković, OIB 07108815571, Skvažići 18, 51216 Saršoni</item>
    </izvorni_sadrzaj>
    <derivirana_varijabla naziv="DomainObject.Predmet.OstaliListFormatedWithAdressOIB_1">
      <item>Goran Petković, OIB 07108815571, Skvažići 18, 51216 Saršoni</item>
    </derivirana_varijabla>
  </DomainObject.Predmet.OstaliListFormatedWithAdressOIB>
  <DomainObject.Predmet.OstaliListNazivFormated>
    <izvorni_sadrzaj>
      <item>Goran Petković</item>
    </izvorni_sadrzaj>
    <derivirana_varijabla naziv="DomainObject.Predmet.OstaliListNazivFormated_1">
      <item>Goran Petković</item>
    </derivirana_varijabla>
  </DomainObject.Predmet.OstaliListNazivFormated>
  <DomainObject.Predmet.OstaliListNazivFormatedOIB>
    <izvorni_sadrzaj>
      <item>Goran Petković, OIB 07108815571</item>
    </izvorni_sadrzaj>
    <derivirana_varijabla naziv="DomainObject.Predmet.OstaliListNazivFormatedOIB_1">
      <item>Goran Petković, OIB 07108815571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TEHNO LIM d.o.o.</izvorni_sadrzaj>
    <derivirana_varijabla naziv="DomainObject.Predmet.ProtustrankaIDrugi_1">TEHNO LIM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TEHNO LIM d.o.o., OIB 76452727673, Skvažići 18, 51216 Viškovo</izvorni_sadrzaj>
    <derivirana_varijabla naziv="DomainObject.Predmet.ProtustrankaIDrugiAdressOIB_1">TEHNO LIM d.o.o., OIB 76452727673, Skvažići 18,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TEHNO LIM d.o.o.</item>
      <item>Goran Petković</item>
    </izvorni_sadrzaj>
    <derivirana_varijabla naziv="DomainObject.Predmet.SudioniciListNaziv_1">
      <item>FINA Rijeka</item>
      <item>TEHNO LIM d.o.o.</item>
      <item>Goran Petković</item>
    </derivirana_varijabla>
  </DomainObject.Predmet.SudioniciListNaziv>
  <DomainObject.Predmet.SudioniciListAdressOIB>
    <izvorni_sadrzaj>
      <item>FINA Rijeka, OIB 85821130368, Frana Kurelca 8,51000 Rijeka</item>
      <item>TEHNO LIM d.o.o., OIB 76452727673, Skvažići 18,51216 Viškovo</item>
      <item>Goran Petković, OIB 07108815571, Skvažići 18,51216 Saršoni</item>
    </izvorni_sadrzaj>
    <derivirana_varijabla naziv="DomainObject.Predmet.SudioniciListAdressOIB_1">
      <item>FINA Rijeka, OIB 85821130368, Frana Kurelca 8,51000 Rijeka</item>
      <item>TEHNO LIM d.o.o., OIB 76452727673, Skvažići 18,51216 Viškovo</item>
      <item>Goran Petković, OIB 07108815571, Skvažići 18,51216 Saršoni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76452727673</item>
      <item>, OIB 07108815571</item>
    </izvorni_sadrzaj>
    <derivirana_varijabla naziv="DomainObject.Predmet.SudioniciListNazivOIB_1">
      <item>, OIB 85821130368</item>
      <item>, OIB 76452727673</item>
      <item>, OIB 07108815571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788</properties:Words>
  <properties:Characters>4133</properties:Characters>
  <properties:Lines>100</properties:Lines>
  <properties:Paragraphs>29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2017-06-12T12:09:00Z</dcterms:created>
  <dc:creator>T SUD</dc:creator>
  <cp:lastModifiedBy>Tanja Fidel</cp:lastModifiedBy>
  <cp:lastPrinted>2017-06-12T12:12:00Z</cp:lastPrinted>
  <dcterms:modified xmlns:xsi="http://www.w3.org/2001/XMLSchema-instance" xsi:type="dcterms:W3CDTF">2017-06-12T12:12:00Z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