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48a7" w14:paraId="d8848a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BD5BEB">
        <w:rPr>
          <w:sz w:val="24"/>
        </w:rPr>
        <w:t>4252/2015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D5BEB">
        <w:rPr>
          <w:sz w:val="24"/>
          <w:szCs w:val="24"/>
        </w:rPr>
        <w:t>EURO-MERX d.o.o. OIB: 69290626248, Zagreb, Fraterščica 71A, MBS:080553592</w:t>
      </w:r>
      <w:r w:rsidRPr="00F40B91">
        <w:rPr>
          <w:sz w:val="24"/>
          <w:szCs w:val="24"/>
        </w:rPr>
        <w:t xml:space="preserve"> </w:t>
      </w:r>
      <w:r w:rsidR="00BD5BEB">
        <w:rPr>
          <w:sz w:val="24"/>
          <w:szCs w:val="24"/>
        </w:rPr>
        <w:t>dana 18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BD5BEB">
        <w:rPr>
          <w:sz w:val="24"/>
          <w:szCs w:val="24"/>
        </w:rPr>
        <w:t xml:space="preserve"> EURO-MERX d.o.o. OIB: 69290626248, Zagreb, Fraterščica 71A, MBS:080553592</w:t>
      </w:r>
      <w:r w:rsidR="00BD5BEB"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BD5BEB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BD5BEB">
        <w:rPr>
          <w:sz w:val="24"/>
          <w:szCs w:val="24"/>
        </w:rPr>
        <w:t>EURO-MERX d.o.o. OIB: 69290626248, Zagreb, Fraterščica 71A, MBS:080553592.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BD5BEB">
        <w:rPr>
          <w:sz w:val="24"/>
          <w:szCs w:val="24"/>
        </w:rPr>
        <w:t xml:space="preserve"> 18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BD5BEB" w:rsidP="000727E0" w:rsidR="00BD5BEB">
      <w:pPr>
        <w:jc w:val="right"/>
        <w:rPr>
          <w:sz w:val="24"/>
          <w:szCs w:val="24"/>
        </w:rPr>
      </w:pP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BD5BEB" w:rsidR="00BD5BEB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  <w:r w:rsidR="00BD5BEB">
        <w:rPr>
          <w:sz w:val="24"/>
          <w:szCs w:val="24"/>
        </w:rPr>
        <w:t>DNA:</w:t>
      </w:r>
    </w:p>
    <w:p w:rsidRDefault="00BD5BEB" w:rsidP="00BD5BEB" w:rsidR="00BD5BEB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BD5BEB" w:rsidP="00BD5BEB" w:rsidR="00BD5BEB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BD5BEB" w:rsidP="00BD5BEB" w:rsidR="00BD5BEB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BD5BEB" w:rsidP="00BD5BEB" w:rsidR="00BD5BEB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7D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7DEF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5BEB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D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D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D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D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7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D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D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D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D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4252</izvorni_sadrzaj>
    <derivirana_varijabla naziv="DomainObject.Predmet.Broj_1">4252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St-4252/2015</izvorni_sadrzaj>
    <derivirana_varijabla naziv="DomainObject.Predmet.OznakaBroj_1">St-4252/2015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EURO-MERX, d.o.o.</izvorni_sadrzaj>
    <derivirana_varijabla naziv="DomainObject.Predmet.ProtustrankaFormated_1">  EURO-MERX, d.o.o.</derivirana_varijabla>
  </DomainObject.Predmet.ProtustrankaFormated>
  <DomainObject.Predmet.ProtustrankaFormatedOIB>
    <izvorni_sadrzaj>  EURO-MERX, d.o.o., OIB 69290626248</izvorni_sadrzaj>
    <derivirana_varijabla naziv="DomainObject.Predmet.ProtustrankaFormatedOIB_1">  EURO-MERX, d.o.o., OIB 69290626248</derivirana_varijabla>
  </DomainObject.Predmet.ProtustrankaFormatedOIB>
  <DomainObject.Predmet.ProtustrankaFormatedWithAdress>
    <izvorni_sadrzaj> EURO-MERX, d.o.o., Fraterščica 71A, 10000 Zagreb</izvorni_sadrzaj>
    <derivirana_varijabla naziv="DomainObject.Predmet.ProtustrankaFormatedWithAdress_1"> EURO-MERX, d.o.o., Fraterščica 71A, 10000 Zagreb</derivirana_varijabla>
  </DomainObject.Predmet.ProtustrankaFormatedWithAdress>
  <DomainObject.Predmet.ProtustrankaFormatedWithAdressOIB>
    <izvorni_sadrzaj> EURO-MERX, d.o.o., OIB 69290626248, Fraterščica 71A, 10000 Zagreb</izvorni_sadrzaj>
    <derivirana_varijabla naziv="DomainObject.Predmet.ProtustrankaFormatedWithAdressOIB_1"> EURO-MERX, d.o.o., OIB 69290626248, Fraterščica 71A, 10000 Zagreb</derivirana_varijabla>
  </DomainObject.Predmet.ProtustrankaFormatedWithAdressOIB>
  <DomainObject.Predmet.ProtustrankaWithAdress>
    <izvorni_sadrzaj>EURO-MERX, d.o.o. Fraterščica 71A, 10000 Zagreb</izvorni_sadrzaj>
    <derivirana_varijabla naziv="DomainObject.Predmet.ProtustrankaWithAdress_1">EURO-MERX, d.o.o. Fraterščica 71A, 10000 Zagreb</derivirana_varijabla>
  </DomainObject.Predmet.ProtustrankaWithAdress>
  <DomainObject.Predmet.ProtustrankaWithAdressOIB>
    <izvorni_sadrzaj>EURO-MERX, d.o.o., OIB 69290626248, Fraterščica 71A, 10000 Zagreb</izvorni_sadrzaj>
    <derivirana_varijabla naziv="DomainObject.Predmet.ProtustrankaWithAdressOIB_1">EURO-MERX, d.o.o., OIB 69290626248, Fraterščica 71A, 10000 Zagreb</derivirana_varijabla>
  </DomainObject.Predmet.ProtustrankaWithAdressOIB>
  <DomainObject.Predmet.ProtustrankaNazivFormated>
    <izvorni_sadrzaj>EURO-MERX, d.o.o.</izvorni_sadrzaj>
    <derivirana_varijabla naziv="DomainObject.Predmet.ProtustrankaNazivFormated_1">EURO-MERX, d.o.o.</derivirana_varijabla>
  </DomainObject.Predmet.ProtustrankaNazivFormated>
  <DomainObject.Predmet.ProtustrankaNazivFormatedOIB>
    <izvorni_sadrzaj>EURO-MERX, d.o.o., OIB 69290626248</izvorni_sadrzaj>
    <derivirana_varijabla naziv="DomainObject.Predmet.ProtustrankaNazivFormatedOIB_1">EURO-MERX, d.o.o., OIB 69290626248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EURO-MERX, d.o.o.</item>
    </izvorni_sadrzaj>
    <derivirana_varijabla naziv="DomainObject.Predmet.ProtuStrankaListFormated_1">
      <item>EURO-MERX, d.o.o.</item>
    </derivirana_varijabla>
  </DomainObject.Predmet.ProtuStrankaListFormated>
  <DomainObject.Predmet.ProtuStrankaListFormatedOIB>
    <izvorni_sadrzaj>
      <item>EURO-MERX, d.o.o., OIB 69290626248</item>
    </izvorni_sadrzaj>
    <derivirana_varijabla naziv="DomainObject.Predmet.ProtuStrankaListFormatedOIB_1">
      <item>EURO-MERX, d.o.o., OIB 69290626248</item>
    </derivirana_varijabla>
  </DomainObject.Predmet.ProtuStrankaListFormatedOIB>
  <DomainObject.Predmet.ProtuStrankaListFormatedWithAdress>
    <izvorni_sadrzaj>
      <item>EURO-MERX, d.o.o., Fraterščica 71A, 10000 Zagreb</item>
    </izvorni_sadrzaj>
    <derivirana_varijabla naziv="DomainObject.Predmet.ProtuStrankaListFormatedWithAdress_1">
      <item>EURO-MERX, d.o.o., Fraterščica 71A, 10000 Zagreb</item>
    </derivirana_varijabla>
  </DomainObject.Predmet.ProtuStrankaListFormatedWithAdress>
  <DomainObject.Predmet.ProtuStrankaListFormatedWithAdressOIB>
    <izvorni_sadrzaj>
      <item>EURO-MERX, d.o.o., OIB 69290626248, Fraterščica 71A, 10000 Zagreb</item>
    </izvorni_sadrzaj>
    <derivirana_varijabla naziv="DomainObject.Predmet.ProtuStrankaListFormatedWithAdressOIB_1">
      <item>EURO-MERX, d.o.o., OIB 69290626248, Fraterščica 71A, 10000 Zagreb</item>
    </derivirana_varijabla>
  </DomainObject.Predmet.ProtuStrankaListFormatedWithAdressOIB>
  <DomainObject.Predmet.ProtuStrankaListNazivFormated>
    <izvorni_sadrzaj>
      <item>EURO-MERX, d.o.o.</item>
    </izvorni_sadrzaj>
    <derivirana_varijabla naziv="DomainObject.Predmet.ProtuStrankaListNazivFormated_1">
      <item>EURO-MERX, d.o.o.</item>
    </derivirana_varijabla>
  </DomainObject.Predmet.ProtuStrankaListNazivFormated>
  <DomainObject.Predmet.ProtuStrankaListNazivFormatedOIB>
    <izvorni_sadrzaj>
      <item>EURO-MERX, d.o.o., OIB 69290626248</item>
    </izvorni_sadrzaj>
    <derivirana_varijabla naziv="DomainObject.Predmet.ProtuStrankaListNazivFormatedOIB_1">
      <item>EURO-MERX, d.o.o., OIB 69290626248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EURO-MERX, d.o.o.</izvorni_sadrzaj>
    <derivirana_varijabla naziv="DomainObject.Predmet.ProtustrankaIDrugi_1">EURO-MERX,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EURO-MERX, d.o.o., OIB 69290626248, Fraterščica 71A, 10000 Zagreb</izvorni_sadrzaj>
    <derivirana_varijabla naziv="DomainObject.Predmet.ProtustrankaIDrugiAdressOIB_1">EURO-MERX, d.o.o., OIB 69290626248, Fraterščica 71A,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EURO-MERX, d.o.o.</item>
    </izvorni_sadrzaj>
    <derivirana_varijabla naziv="DomainObject.Predmet.SudioniciListNaziv_1">
      <item>FINA Regionalni centar Zagreb</item>
      <item>EURO-MERX,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EURO-MERX, d.o.o., OIB 69290626248, Fraterščica 71A,10000 Zagreb</item>
    </izvorni_sadrzaj>
    <derivirana_varijabla naziv="DomainObject.Predmet.SudioniciListAdressOIB_1">
      <item>FINA Regionalni centar Zagreb, OIB 85821130368, Trg svibanjskih žrtava 1995. 1,10000 Zagreb</item>
      <item>EURO-MERX, d.o.o., OIB 69290626248, Fraterščica 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69290626248</item>
    </izvorni_sadrzaj>
    <derivirana_varijabla naziv="DomainObject.Predmet.SudioniciListNazivOIB_1">
      <item>, OIB 85821130368</item>
      <item>, OIB 69290626248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1813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2015-11-18T12:37:00Z</dcterms:created>
  <dc:creator>Korisnik</dc:creator>
  <cp:lastModifiedBy>Nikolina Krunić</cp:lastModifiedBy>
  <cp:lastPrinted>2015-11-18T12:34:00Z</cp:lastPrinted>
  <dcterms:modified xmlns:xsi="http://www.w3.org/2001/XMLSchema-instance" xsi:type="dcterms:W3CDTF">2015-11-18T12:37:00Z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