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6a7b2" w14:paraId="466a7b2" w:rsidRDefault="009A280B" w:rsidP="001F35DF" w:rsidR="001F35DF" w:rsidRPr="00B06481">
      <w:pPr>
        <w:jc w:val="both"/>
        <w15:collapsed w:val="false"/>
        <w:rPr>
          <w:rFonts w:hAnsi="Times New Roman" w:ascii="Times New Roman"/>
          <w:color w:val="000000"/>
          <w:szCs w:val="24"/>
          <w:lang w:val="hr-HR"/>
        </w:rPr>
      </w:pPr>
      <w:bookmarkStart w:name="_GoBack" w:id="0"/>
      <w:bookmarkEnd w:id="0"/>
      <w:r w:rsidRPr="00B06481">
        <w:rPr>
          <w:rFonts w:hAnsi="Times New Roman" w:ascii="Times New Roman"/>
          <w:color w:val="000000"/>
          <w:szCs w:val="24"/>
          <w:lang w:val="hr-HR"/>
        </w:rPr>
        <w:tab/>
      </w:r>
      <w:r w:rsidRPr="00B06481">
        <w:rPr>
          <w:rFonts w:hAnsi="Times New Roman" w:ascii="Times New Roman"/>
          <w:color w:val="000000"/>
          <w:szCs w:val="24"/>
          <w:lang w:val="hr-HR"/>
        </w:rPr>
        <w:tab/>
      </w:r>
      <w:r w:rsidRPr="00B06481">
        <w:rPr>
          <w:rFonts w:hAnsi="Times New Roman" w:ascii="Times New Roman"/>
          <w:color w:val="000000"/>
          <w:szCs w:val="24"/>
          <w:lang w:val="hr-HR"/>
        </w:rPr>
        <w:tab/>
      </w:r>
      <w:r w:rsidR="001F35DF" w:rsidRPr="00B06481">
        <w:rPr>
          <w:rFonts w:hAnsi="Times New Roman" w:ascii="Times New Roman"/>
          <w:color w:val="000000"/>
          <w:szCs w:val="24"/>
          <w:lang w:val="hr-HR"/>
        </w:rPr>
        <w:tab/>
      </w:r>
    </w:p>
    <w:p w:rsidRDefault="001F35DF" w:rsidP="001F35DF" w:rsidR="001F35DF" w:rsidRPr="00B06481">
      <w:pPr>
        <w:jc w:val="center"/>
        <w:rPr>
          <w:color w:val="000000"/>
          <w:lang w:val="hr-HR"/>
        </w:rPr>
      </w:pPr>
      <w:r w:rsidRPr="00B06481">
        <w:rPr>
          <w:rFonts w:hAnsi="Times New Roman" w:ascii="Times New Roman"/>
          <w:color w:val="000000"/>
          <w:szCs w:val="24"/>
          <w:lang w:val="hr-HR"/>
        </w:rPr>
        <w:t>R E P U B L I K A  H R V A T S K A</w:t>
      </w:r>
    </w:p>
    <w:p w:rsidRDefault="009A280B" w:rsidP="001F35DF" w:rsidR="00F004A3" w:rsidRPr="00B06481">
      <w:pPr>
        <w:ind w:left="-284"/>
        <w:jc w:val="both"/>
        <w:rPr>
          <w:rFonts w:hAnsi="Times New Roman" w:ascii="Times New Roman"/>
          <w:color w:val="000000"/>
          <w:szCs w:val="24"/>
          <w:lang w:val="hr-HR"/>
        </w:rPr>
      </w:pPr>
      <w:r w:rsidRPr="00B06481">
        <w:rPr>
          <w:rFonts w:hAnsi="Times New Roman" w:ascii="Times New Roman"/>
          <w:color w:val="000000"/>
          <w:szCs w:val="24"/>
          <w:lang w:val="hr-HR"/>
        </w:rPr>
        <w:tab/>
      </w:r>
      <w:r w:rsidRPr="00B06481">
        <w:rPr>
          <w:rFonts w:hAnsi="Times New Roman" w:ascii="Times New Roman"/>
          <w:color w:val="000000"/>
          <w:szCs w:val="24"/>
          <w:lang w:val="hr-HR"/>
        </w:rPr>
        <w:tab/>
      </w:r>
      <w:r w:rsidRPr="00B06481">
        <w:rPr>
          <w:rFonts w:hAnsi="Times New Roman" w:ascii="Times New Roman"/>
          <w:color w:val="000000"/>
          <w:szCs w:val="24"/>
          <w:lang w:val="hr-HR"/>
        </w:rPr>
        <w:tab/>
      </w:r>
      <w:r w:rsidRPr="00B06481">
        <w:rPr>
          <w:rFonts w:hAnsi="Times New Roman" w:ascii="Times New Roman"/>
          <w:color w:val="000000"/>
          <w:szCs w:val="24"/>
          <w:lang w:val="hr-HR"/>
        </w:rPr>
        <w:tab/>
      </w:r>
      <w:r w:rsidRPr="00B06481">
        <w:rPr>
          <w:rFonts w:hAnsi="Times New Roman" w:ascii="Times New Roman"/>
          <w:color w:val="000000"/>
          <w:szCs w:val="24"/>
          <w:lang w:val="hr-HR"/>
        </w:rPr>
        <w:tab/>
      </w:r>
      <w:r w:rsidRPr="00B06481">
        <w:rPr>
          <w:rFonts w:hAnsi="Times New Roman" w:ascii="Times New Roman"/>
          <w:color w:val="000000"/>
          <w:szCs w:val="24"/>
          <w:lang w:val="hr-HR"/>
        </w:rPr>
        <w:tab/>
      </w:r>
    </w:p>
    <w:p w:rsidRDefault="00F004A3" w:rsidP="001F35DF" w:rsidR="00223DB7" w:rsidRPr="00B06481">
      <w:pPr>
        <w:jc w:val="center"/>
        <w:rPr>
          <w:rFonts w:hAnsi="Times New Roman" w:ascii="Times New Roman"/>
          <w:color w:val="000000"/>
          <w:szCs w:val="24"/>
          <w:lang w:val="hr-HR"/>
        </w:rPr>
      </w:pPr>
      <w:r w:rsidRPr="00B06481">
        <w:rPr>
          <w:rFonts w:hAnsi="Times New Roman" w:ascii="Times New Roman"/>
          <w:color w:val="000000"/>
          <w:szCs w:val="24"/>
          <w:lang w:val="hr-HR"/>
        </w:rPr>
        <w:t>R J E Š E N J E</w:t>
      </w:r>
    </w:p>
    <w:p w:rsidRDefault="00EF495C" w:rsidP="001F35DF" w:rsidR="00EF495C" w:rsidRPr="00B06481">
      <w:pPr>
        <w:jc w:val="both"/>
        <w:rPr>
          <w:rFonts w:hAnsi="Times New Roman" w:ascii="Times New Roman"/>
          <w:color w:val="000000"/>
          <w:szCs w:val="24"/>
          <w:lang w:val="hr-HR"/>
        </w:rPr>
      </w:pPr>
    </w:p>
    <w:p w:rsidRDefault="000B796A" w:rsidP="001F35DF" w:rsidR="00E23779" w:rsidRPr="00B06481">
      <w:pPr>
        <w:ind w:firstLine="720"/>
        <w:jc w:val="both"/>
        <w:rPr>
          <w:rFonts w:hAnsi="Times New Roman" w:ascii="Times New Roman"/>
          <w:color w:val="000000"/>
          <w:szCs w:val="24"/>
          <w:lang w:val="hr-HR"/>
        </w:rPr>
      </w:pPr>
      <w:r w:rsidRPr="00B06481">
        <w:rPr>
          <w:rFonts w:hAnsi="Times New Roman" w:ascii="Times New Roman"/>
          <w:color w:val="000000"/>
          <w:szCs w:val="24"/>
          <w:lang w:val="hr-HR"/>
        </w:rPr>
        <w:t xml:space="preserve">TRGOVAČKI SUD U ZAGREBU, po sucu pojedincu Luciji Butigan, postupajući po prijedlogu Financijske agencije Zagreb, Regionalni centar Zagreb, Trg svibanjskih žrtava 1995, 1. u stečajnom postupku nad dužnikom TUKANO d.o.o., Zagreb, Škorpikova 14/b, OIB: 09033591657, </w:t>
      </w:r>
      <w:r w:rsidR="00D12560" w:rsidRPr="00B06481">
        <w:rPr>
          <w:rFonts w:hAnsi="Times New Roman" w:ascii="Times New Roman"/>
          <w:color w:val="000000"/>
          <w:szCs w:val="24"/>
          <w:lang w:val="hr-HR"/>
        </w:rPr>
        <w:t xml:space="preserve">dana </w:t>
      </w:r>
      <w:r w:rsidRPr="00B06481">
        <w:rPr>
          <w:rFonts w:hAnsi="Times New Roman" w:ascii="Times New Roman"/>
          <w:color w:val="000000"/>
          <w:szCs w:val="24"/>
          <w:lang w:val="hr-HR"/>
        </w:rPr>
        <w:t>2</w:t>
      </w:r>
      <w:r w:rsidR="00A47F76" w:rsidRPr="00B06481">
        <w:rPr>
          <w:rFonts w:hAnsi="Times New Roman" w:ascii="Times New Roman"/>
          <w:color w:val="000000"/>
          <w:szCs w:val="24"/>
          <w:lang w:val="hr-HR"/>
        </w:rPr>
        <w:t xml:space="preserve">. </w:t>
      </w:r>
      <w:r w:rsidRPr="00B06481">
        <w:rPr>
          <w:rFonts w:hAnsi="Times New Roman" w:ascii="Times New Roman"/>
          <w:color w:val="000000"/>
          <w:szCs w:val="24"/>
          <w:lang w:val="hr-HR"/>
        </w:rPr>
        <w:t>veljače</w:t>
      </w:r>
      <w:r w:rsidR="00A47F76" w:rsidRPr="00B06481">
        <w:rPr>
          <w:rFonts w:hAnsi="Times New Roman" w:ascii="Times New Roman"/>
          <w:color w:val="000000"/>
          <w:szCs w:val="24"/>
          <w:lang w:val="hr-HR"/>
        </w:rPr>
        <w:t xml:space="preserve"> 2017</w:t>
      </w:r>
      <w:r w:rsidR="00D12560" w:rsidRPr="00B06481">
        <w:rPr>
          <w:rFonts w:hAnsi="Times New Roman" w:ascii="Times New Roman"/>
          <w:color w:val="000000"/>
          <w:szCs w:val="24"/>
          <w:lang w:val="hr-HR"/>
        </w:rPr>
        <w:t>. godine</w:t>
      </w:r>
    </w:p>
    <w:p w:rsidRDefault="00436579" w:rsidP="001F35DF" w:rsidR="00436579" w:rsidRPr="00B06481">
      <w:pPr>
        <w:ind w:firstLine="720"/>
        <w:jc w:val="both"/>
        <w:rPr>
          <w:rFonts w:hAnsi="Times New Roman" w:ascii="Times New Roman"/>
          <w:color w:val="000000"/>
          <w:szCs w:val="24"/>
          <w:lang w:val="hr-HR"/>
        </w:rPr>
      </w:pPr>
    </w:p>
    <w:p w:rsidRDefault="00F004A3" w:rsidP="001F35DF" w:rsidR="00F004A3" w:rsidRPr="00B06481">
      <w:pPr>
        <w:jc w:val="center"/>
        <w:rPr>
          <w:rFonts w:hAnsi="Times New Roman" w:ascii="Times New Roman"/>
          <w:color w:val="000000"/>
          <w:szCs w:val="24"/>
          <w:lang w:val="hr-HR"/>
        </w:rPr>
      </w:pPr>
      <w:r w:rsidRPr="00B06481">
        <w:rPr>
          <w:rFonts w:hAnsi="Times New Roman" w:ascii="Times New Roman"/>
          <w:color w:val="000000"/>
          <w:szCs w:val="24"/>
          <w:lang w:val="hr-HR"/>
        </w:rPr>
        <w:t>r i j e š i o      j e</w:t>
      </w:r>
    </w:p>
    <w:p w:rsidRDefault="00D235EE" w:rsidP="001F35DF" w:rsidR="00D235EE" w:rsidRPr="00B06481">
      <w:pPr>
        <w:jc w:val="both"/>
        <w:rPr>
          <w:rFonts w:hAnsi="Times New Roman" w:ascii="Times New Roman"/>
          <w:b/>
          <w:color w:val="000000"/>
          <w:szCs w:val="24"/>
          <w:lang w:val="hr-HR"/>
        </w:rPr>
      </w:pPr>
    </w:p>
    <w:p w:rsidRDefault="006B2460" w:rsidP="000B796A" w:rsidR="004C4C1A" w:rsidRPr="00B06481">
      <w:pPr>
        <w:pStyle w:val="Odlomakpopisa"/>
        <w:numPr>
          <w:ilvl w:val="0"/>
          <w:numId w:val="10"/>
        </w:numPr>
        <w:ind w:hanging="709" w:left="709"/>
        <w:jc w:val="both"/>
        <w:rPr>
          <w:rFonts w:hAnsi="Times New Roman" w:ascii="Times New Roman"/>
          <w:color w:val="000000"/>
          <w:szCs w:val="24"/>
          <w:lang w:val="hr-HR"/>
        </w:rPr>
      </w:pPr>
      <w:r w:rsidRPr="00B06481">
        <w:rPr>
          <w:rFonts w:hAnsi="Times New Roman" w:ascii="Times New Roman"/>
          <w:color w:val="000000"/>
          <w:szCs w:val="24"/>
          <w:lang w:val="hr-HR"/>
        </w:rPr>
        <w:t xml:space="preserve">U prethodnom postupku pokrenutim nad dužnikom </w:t>
      </w:r>
      <w:r w:rsidR="000B796A" w:rsidRPr="00B06481">
        <w:rPr>
          <w:rFonts w:hAnsi="Times New Roman" w:ascii="Times New Roman"/>
          <w:color w:val="000000"/>
          <w:szCs w:val="24"/>
          <w:lang w:val="hr-HR"/>
        </w:rPr>
        <w:t>TUKANO d.o.o., Zagreb, Škorpikova 14/b, OIB: 09033591657</w:t>
      </w:r>
      <w:r w:rsidR="00FC2934" w:rsidRPr="00B06481">
        <w:rPr>
          <w:rFonts w:hAnsi="Times New Roman" w:ascii="Times New Roman"/>
          <w:color w:val="000000"/>
          <w:szCs w:val="24"/>
          <w:lang w:val="hr-HR"/>
        </w:rPr>
        <w:t>,</w:t>
      </w:r>
      <w:r w:rsidRPr="00B06481">
        <w:rPr>
          <w:rFonts w:hAnsi="Times New Roman" w:ascii="Times New Roman"/>
          <w:color w:val="000000"/>
          <w:szCs w:val="24"/>
          <w:lang w:val="hr-HR"/>
        </w:rPr>
        <w:t xml:space="preserve"> za privremenog stečajnog upravitelja imenuje se</w:t>
      </w:r>
      <w:r w:rsidR="004C4C1A" w:rsidRPr="00B06481">
        <w:rPr>
          <w:rFonts w:hAnsi="Times New Roman" w:ascii="Times New Roman"/>
          <w:color w:val="000000"/>
          <w:szCs w:val="24"/>
          <w:lang w:val="hr-HR"/>
        </w:rPr>
        <w:t xml:space="preserve"> </w:t>
      </w:r>
      <w:r w:rsidR="000B796A" w:rsidRPr="00B06481">
        <w:rPr>
          <w:rFonts w:hAnsi="Times New Roman" w:ascii="Times New Roman"/>
          <w:color w:val="000000"/>
          <w:szCs w:val="24"/>
        </w:rPr>
        <w:t>Đurđa Dragović-Grahek, Kutina, Kneza Trpimira 4/I</w:t>
      </w:r>
      <w:r w:rsidR="00A47F76" w:rsidRPr="00B06481">
        <w:rPr>
          <w:rFonts w:hAnsi="Times New Roman" w:ascii="Times New Roman"/>
          <w:color w:val="000000"/>
          <w:szCs w:val="24"/>
          <w:lang w:val="hr-HR"/>
        </w:rPr>
        <w:t>.</w:t>
      </w:r>
      <w:r w:rsidR="000B796A" w:rsidRPr="00B06481">
        <w:rPr>
          <w:rFonts w:hAnsi="Times New Roman" w:ascii="Times New Roman"/>
          <w:color w:val="000000"/>
          <w:szCs w:val="24"/>
          <w:lang w:val="hr-HR"/>
        </w:rPr>
        <w:t>, OIB:90124243686.</w:t>
      </w:r>
    </w:p>
    <w:p w:rsidRDefault="000B796A" w:rsidP="000B796A" w:rsidR="000B796A" w:rsidRPr="00B06481">
      <w:pPr>
        <w:pStyle w:val="Odlomakpopisa"/>
        <w:ind w:hanging="709" w:left="709"/>
        <w:jc w:val="both"/>
        <w:rPr>
          <w:rFonts w:hAnsi="Times New Roman" w:ascii="Times New Roman"/>
          <w:color w:val="000000"/>
          <w:szCs w:val="24"/>
          <w:lang w:val="hr-HR"/>
        </w:rPr>
      </w:pPr>
    </w:p>
    <w:p w:rsidRDefault="006B2460" w:rsidP="000B796A" w:rsidR="003500A5" w:rsidRPr="00B06481">
      <w:pPr>
        <w:pStyle w:val="Odlomakpopisa"/>
        <w:numPr>
          <w:ilvl w:val="0"/>
          <w:numId w:val="10"/>
        </w:numPr>
        <w:ind w:hanging="709" w:left="709"/>
        <w:jc w:val="both"/>
        <w:rPr>
          <w:rFonts w:hAnsi="Times New Roman" w:ascii="Times New Roman"/>
          <w:color w:val="000000"/>
          <w:szCs w:val="24"/>
          <w:lang w:val="hr-HR"/>
        </w:rPr>
      </w:pPr>
      <w:r w:rsidRPr="00B06481">
        <w:rPr>
          <w:rFonts w:hAnsi="Times New Roman" w:ascii="Times New Roman"/>
          <w:color w:val="000000"/>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w:t>
      </w:r>
      <w:r w:rsidR="00840182" w:rsidRPr="00B06481">
        <w:rPr>
          <w:rFonts w:hAnsi="Times New Roman" w:ascii="Times New Roman"/>
          <w:color w:val="000000"/>
          <w:szCs w:val="24"/>
          <w:lang w:val="hr-HR"/>
        </w:rPr>
        <w:t>i kazna zatvora, sukladno čl. 11</w:t>
      </w:r>
      <w:r w:rsidRPr="00B06481">
        <w:rPr>
          <w:rFonts w:hAnsi="Times New Roman" w:ascii="Times New Roman"/>
          <w:color w:val="000000"/>
          <w:szCs w:val="24"/>
          <w:lang w:val="hr-HR"/>
        </w:rPr>
        <w:t>7.</w:t>
      </w:r>
      <w:r w:rsidR="00CC0027" w:rsidRPr="00B06481">
        <w:rPr>
          <w:rFonts w:hAnsi="Times New Roman" w:ascii="Times New Roman"/>
          <w:color w:val="000000"/>
          <w:szCs w:val="24"/>
          <w:lang w:val="hr-HR"/>
        </w:rPr>
        <w:t>,</w:t>
      </w:r>
      <w:r w:rsidRPr="00B06481">
        <w:rPr>
          <w:rFonts w:hAnsi="Times New Roman" w:ascii="Times New Roman"/>
          <w:color w:val="000000"/>
          <w:szCs w:val="24"/>
          <w:lang w:val="hr-HR"/>
        </w:rPr>
        <w:t xml:space="preserve"> </w:t>
      </w:r>
      <w:r w:rsidR="00CC0027" w:rsidRPr="00B06481">
        <w:rPr>
          <w:rFonts w:hAnsi="Times New Roman" w:ascii="Times New Roman"/>
          <w:color w:val="000000"/>
          <w:szCs w:val="24"/>
          <w:lang w:val="hr-HR"/>
        </w:rPr>
        <w:t>a u svezi s čl. 177. i 178.</w:t>
      </w:r>
      <w:r w:rsidRPr="00B06481">
        <w:rPr>
          <w:rFonts w:hAnsi="Times New Roman" w:ascii="Times New Roman"/>
          <w:color w:val="000000"/>
          <w:szCs w:val="24"/>
          <w:lang w:val="hr-HR"/>
        </w:rPr>
        <w:t>Stečajnog zakona.</w:t>
      </w:r>
    </w:p>
    <w:p w:rsidRDefault="003500A5" w:rsidP="003500A5" w:rsidR="003500A5" w:rsidRPr="00B06481">
      <w:pPr>
        <w:jc w:val="both"/>
        <w:rPr>
          <w:rFonts w:hAnsi="Times New Roman" w:ascii="Times New Roman"/>
          <w:color w:val="000000"/>
          <w:szCs w:val="24"/>
          <w:lang w:val="hr-HR"/>
        </w:rPr>
      </w:pPr>
    </w:p>
    <w:p w:rsidRDefault="006B2460" w:rsidP="003500A5" w:rsidR="003500A5" w:rsidRPr="00B06481">
      <w:pPr>
        <w:pStyle w:val="Odlomakpopisa"/>
        <w:numPr>
          <w:ilvl w:val="0"/>
          <w:numId w:val="10"/>
        </w:numPr>
        <w:ind w:left="709"/>
        <w:jc w:val="both"/>
        <w:rPr>
          <w:rFonts w:hAnsi="Times New Roman" w:ascii="Times New Roman"/>
          <w:color w:val="000000"/>
          <w:szCs w:val="24"/>
          <w:lang w:val="hr-HR"/>
        </w:rPr>
      </w:pPr>
      <w:r w:rsidRPr="00B06481">
        <w:rPr>
          <w:rFonts w:hAnsi="Times New Roman" w:ascii="Times New Roman"/>
          <w:color w:val="000000"/>
          <w:szCs w:val="24"/>
          <w:lang w:val="hr-HR"/>
        </w:rPr>
        <w:t>Privremen</w:t>
      </w:r>
      <w:r w:rsidR="00776BF7" w:rsidRPr="00B06481">
        <w:rPr>
          <w:rFonts w:hAnsi="Times New Roman" w:ascii="Times New Roman"/>
          <w:color w:val="000000"/>
          <w:szCs w:val="24"/>
          <w:lang w:val="hr-HR"/>
        </w:rPr>
        <w:t xml:space="preserve">i stečajni upravitelj dužan je </w:t>
      </w:r>
      <w:r w:rsidRPr="00B06481">
        <w:rPr>
          <w:rFonts w:hAnsi="Times New Roman" w:ascii="Times New Roman"/>
          <w:color w:val="000000"/>
          <w:szCs w:val="24"/>
          <w:lang w:val="hr-HR"/>
        </w:rPr>
        <w:t xml:space="preserve">u roku od 30 dana ispitati da li kod dužnika i nadalje </w:t>
      </w:r>
      <w:r w:rsidR="00CC0027" w:rsidRPr="00B06481">
        <w:rPr>
          <w:rFonts w:hAnsi="Times New Roman" w:ascii="Times New Roman"/>
          <w:color w:val="000000"/>
          <w:szCs w:val="24"/>
          <w:lang w:val="hr-HR"/>
        </w:rPr>
        <w:t xml:space="preserve">postoji </w:t>
      </w:r>
      <w:r w:rsidRPr="00B06481">
        <w:rPr>
          <w:rFonts w:hAnsi="Times New Roman" w:ascii="Times New Roman"/>
          <w:color w:val="000000"/>
          <w:szCs w:val="24"/>
          <w:lang w:val="hr-HR"/>
        </w:rPr>
        <w:t>koji od</w:t>
      </w:r>
      <w:r w:rsidR="00CC0027" w:rsidRPr="00B06481">
        <w:rPr>
          <w:rFonts w:hAnsi="Times New Roman" w:ascii="Times New Roman"/>
          <w:color w:val="000000"/>
          <w:szCs w:val="24"/>
          <w:lang w:val="hr-HR"/>
        </w:rPr>
        <w:t xml:space="preserve"> </w:t>
      </w:r>
      <w:r w:rsidR="00776BF7" w:rsidRPr="00B06481">
        <w:rPr>
          <w:rFonts w:hAnsi="Times New Roman" w:ascii="Times New Roman"/>
          <w:color w:val="000000"/>
          <w:szCs w:val="24"/>
          <w:lang w:val="hr-HR"/>
        </w:rPr>
        <w:t xml:space="preserve">stečajnih razloga, ispitati da li </w:t>
      </w:r>
      <w:r w:rsidRPr="00B06481">
        <w:rPr>
          <w:rFonts w:hAnsi="Times New Roman" w:ascii="Times New Roman"/>
          <w:color w:val="000000"/>
          <w:szCs w:val="24"/>
          <w:lang w:val="hr-HR"/>
        </w:rPr>
        <w:t>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B06481">
        <w:rPr>
          <w:rFonts w:hAnsi="Times New Roman" w:ascii="Times New Roman"/>
          <w:color w:val="000000"/>
          <w:szCs w:val="24"/>
          <w:lang w:val="hr-HR"/>
        </w:rPr>
        <w:tab/>
      </w:r>
    </w:p>
    <w:p w:rsidRDefault="006B2460" w:rsidP="003500A5" w:rsidR="001F35DF" w:rsidRPr="00B06481">
      <w:pPr>
        <w:pStyle w:val="Odlomakpopisa"/>
        <w:numPr>
          <w:ilvl w:val="0"/>
          <w:numId w:val="10"/>
        </w:numPr>
        <w:ind w:left="709"/>
        <w:jc w:val="both"/>
        <w:rPr>
          <w:rFonts w:hAnsi="Times New Roman" w:ascii="Times New Roman"/>
          <w:color w:val="000000"/>
          <w:szCs w:val="24"/>
          <w:lang w:val="hr-HR"/>
        </w:rPr>
      </w:pPr>
      <w:r w:rsidRPr="00B06481">
        <w:rPr>
          <w:rFonts w:hAnsi="Times New Roman" w:ascii="Times New Roman"/>
          <w:color w:val="000000"/>
          <w:szCs w:val="24"/>
          <w:lang w:val="hr-HR"/>
        </w:rPr>
        <w:t>Zakaz</w:t>
      </w:r>
      <w:r w:rsidR="003B5DD7" w:rsidRPr="00B06481">
        <w:rPr>
          <w:rFonts w:hAnsi="Times New Roman" w:ascii="Times New Roman"/>
          <w:color w:val="000000"/>
          <w:szCs w:val="24"/>
          <w:lang w:val="hr-HR"/>
        </w:rPr>
        <w:t>uje se ročište radi rasprave o pretpostavkama za otvaranje stečajnog postupka kod dužnika</w:t>
      </w:r>
      <w:r w:rsidR="001F35DF" w:rsidRPr="00B06481">
        <w:rPr>
          <w:rFonts w:hAnsi="Times New Roman" w:ascii="Times New Roman"/>
          <w:color w:val="000000"/>
          <w:szCs w:val="24"/>
          <w:lang w:val="hr-HR"/>
        </w:rPr>
        <w:t xml:space="preserve"> za dan:</w:t>
      </w:r>
    </w:p>
    <w:p w:rsidRDefault="00D12560" w:rsidP="00D12560" w:rsidR="00D12560" w:rsidRPr="00B06481">
      <w:pPr>
        <w:pStyle w:val="Odlomakpopisa"/>
        <w:ind w:left="709"/>
        <w:jc w:val="both"/>
        <w:rPr>
          <w:rFonts w:hAnsi="Times New Roman" w:ascii="Times New Roman"/>
          <w:color w:val="000000"/>
          <w:szCs w:val="24"/>
          <w:lang w:val="hr-HR"/>
        </w:rPr>
      </w:pPr>
    </w:p>
    <w:p w:rsidRDefault="000B796A" w:rsidP="001F35DF" w:rsidR="001F35DF" w:rsidRPr="00B06481">
      <w:pPr>
        <w:ind w:firstLine="720"/>
        <w:jc w:val="center"/>
        <w:rPr>
          <w:rFonts w:hAnsi="Times New Roman" w:ascii="Times New Roman"/>
          <w:color w:val="000000"/>
          <w:szCs w:val="24"/>
          <w:lang w:val="hr-HR"/>
        </w:rPr>
      </w:pPr>
      <w:r w:rsidRPr="00B06481">
        <w:rPr>
          <w:rFonts w:hAnsi="Times New Roman" w:ascii="Times New Roman"/>
          <w:color w:val="000000"/>
          <w:szCs w:val="24"/>
          <w:lang w:val="hr-HR"/>
        </w:rPr>
        <w:t>21</w:t>
      </w:r>
      <w:r w:rsidR="003A36B1" w:rsidRPr="00B06481">
        <w:rPr>
          <w:rFonts w:hAnsi="Times New Roman" w:ascii="Times New Roman"/>
          <w:color w:val="000000"/>
          <w:szCs w:val="24"/>
          <w:lang w:val="hr-HR"/>
        </w:rPr>
        <w:t xml:space="preserve">. ožujka 2017. u </w:t>
      </w:r>
      <w:r w:rsidRPr="00B06481">
        <w:rPr>
          <w:rFonts w:hAnsi="Times New Roman" w:ascii="Times New Roman"/>
          <w:color w:val="000000"/>
          <w:szCs w:val="24"/>
          <w:lang w:val="hr-HR"/>
        </w:rPr>
        <w:t>10</w:t>
      </w:r>
      <w:r w:rsidR="003A36B1" w:rsidRPr="00B06481">
        <w:rPr>
          <w:rFonts w:hAnsi="Times New Roman" w:ascii="Times New Roman"/>
          <w:color w:val="000000"/>
          <w:szCs w:val="24"/>
          <w:lang w:val="hr-HR"/>
        </w:rPr>
        <w:t>:30</w:t>
      </w:r>
    </w:p>
    <w:p w:rsidRDefault="001F35DF" w:rsidP="001F35DF" w:rsidR="001F35DF" w:rsidRPr="00B06481">
      <w:pPr>
        <w:ind w:firstLine="720"/>
        <w:jc w:val="center"/>
        <w:rPr>
          <w:rFonts w:hAnsi="Times New Roman" w:ascii="Times New Roman"/>
          <w:color w:val="000000"/>
          <w:szCs w:val="24"/>
          <w:lang w:val="hr-HR"/>
        </w:rPr>
      </w:pPr>
    </w:p>
    <w:p w:rsidRDefault="006B2460" w:rsidP="003500A5" w:rsidR="006F415A" w:rsidRPr="00B06481">
      <w:pPr>
        <w:ind w:firstLine="720"/>
        <w:jc w:val="both"/>
        <w:rPr>
          <w:rFonts w:hAnsi="Times New Roman" w:ascii="Times New Roman"/>
          <w:color w:val="000000"/>
          <w:szCs w:val="24"/>
          <w:lang w:val="hr-HR"/>
        </w:rPr>
      </w:pPr>
      <w:r w:rsidRPr="00B06481">
        <w:rPr>
          <w:rFonts w:hAnsi="Times New Roman" w:ascii="Times New Roman"/>
          <w:color w:val="000000"/>
          <w:szCs w:val="24"/>
          <w:lang w:val="hr-HR"/>
        </w:rPr>
        <w:t xml:space="preserve">na Trgovačkom </w:t>
      </w:r>
      <w:r w:rsidR="003500A5" w:rsidRPr="00B06481">
        <w:rPr>
          <w:rFonts w:hAnsi="Times New Roman" w:ascii="Times New Roman"/>
          <w:color w:val="000000"/>
          <w:szCs w:val="24"/>
          <w:lang w:val="hr-HR"/>
        </w:rPr>
        <w:t>sudu u Zagrebu</w:t>
      </w:r>
      <w:r w:rsidR="00CC0027" w:rsidRPr="00B06481">
        <w:rPr>
          <w:rFonts w:hAnsi="Times New Roman" w:ascii="Times New Roman"/>
          <w:color w:val="000000"/>
          <w:szCs w:val="24"/>
          <w:lang w:val="hr-HR"/>
        </w:rPr>
        <w:t>, soba 91</w:t>
      </w:r>
      <w:r w:rsidRPr="00B06481">
        <w:rPr>
          <w:rFonts w:hAnsi="Times New Roman" w:ascii="Times New Roman"/>
          <w:color w:val="000000"/>
          <w:szCs w:val="24"/>
          <w:lang w:val="hr-HR"/>
        </w:rPr>
        <w:t xml:space="preserve"> (II kat)</w:t>
      </w:r>
      <w:r w:rsidR="001F35DF" w:rsidRPr="00B06481">
        <w:rPr>
          <w:rFonts w:hAnsi="Times New Roman" w:ascii="Times New Roman"/>
          <w:color w:val="000000"/>
          <w:szCs w:val="24"/>
          <w:lang w:val="hr-HR"/>
        </w:rPr>
        <w:t xml:space="preserve"> u zgradi ovog suda u Zagrebu,</w:t>
      </w:r>
      <w:r w:rsidR="003500A5" w:rsidRPr="00B06481">
        <w:rPr>
          <w:rFonts w:hAnsi="Times New Roman" w:ascii="Times New Roman"/>
          <w:color w:val="000000"/>
          <w:szCs w:val="24"/>
          <w:lang w:val="hr-HR"/>
        </w:rPr>
        <w:t xml:space="preserve"> </w:t>
      </w:r>
      <w:r w:rsidR="006F415A" w:rsidRPr="00B06481">
        <w:rPr>
          <w:rFonts w:hAnsi="Times New Roman" w:ascii="Times New Roman"/>
          <w:color w:val="000000"/>
          <w:szCs w:val="24"/>
          <w:lang w:val="hr-HR"/>
        </w:rPr>
        <w:t>P</w:t>
      </w:r>
      <w:r w:rsidR="003500A5" w:rsidRPr="00B06481">
        <w:rPr>
          <w:rFonts w:hAnsi="Times New Roman" w:ascii="Times New Roman"/>
          <w:color w:val="000000"/>
          <w:szCs w:val="24"/>
          <w:lang w:val="hr-HR"/>
        </w:rPr>
        <w:t xml:space="preserve">etrinjska 8, </w:t>
      </w:r>
      <w:r w:rsidR="006F415A" w:rsidRPr="00B06481">
        <w:rPr>
          <w:rFonts w:hAnsi="Times New Roman" w:ascii="Times New Roman"/>
          <w:color w:val="000000"/>
          <w:szCs w:val="24"/>
          <w:lang w:val="hr-HR"/>
        </w:rPr>
        <w:t>na koje se pozivaju dostavom ovog rješenja:</w:t>
      </w:r>
    </w:p>
    <w:p w:rsidRDefault="003500A5" w:rsidP="001F35DF" w:rsidR="003500A5" w:rsidRPr="00B06481">
      <w:pPr>
        <w:ind w:firstLine="720"/>
        <w:rPr>
          <w:rFonts w:hAnsi="Times New Roman" w:ascii="Times New Roman"/>
          <w:color w:val="000000"/>
          <w:szCs w:val="24"/>
          <w:lang w:val="hr-HR"/>
        </w:rPr>
      </w:pPr>
    </w:p>
    <w:p w:rsidRDefault="00D12560" w:rsidP="003500A5" w:rsidR="003500A5" w:rsidRPr="00B06481">
      <w:pPr>
        <w:pStyle w:val="Odlomakpopisa"/>
        <w:numPr>
          <w:ilvl w:val="0"/>
          <w:numId w:val="11"/>
        </w:numPr>
        <w:rPr>
          <w:rFonts w:hAnsi="Times New Roman" w:ascii="Times New Roman"/>
          <w:color w:val="000000"/>
          <w:szCs w:val="24"/>
          <w:lang w:val="hr-HR"/>
        </w:rPr>
      </w:pPr>
      <w:r w:rsidRPr="00B06481">
        <w:rPr>
          <w:rFonts w:hAnsi="Times New Roman" w:ascii="Times New Roman"/>
          <w:color w:val="000000"/>
          <w:szCs w:val="24"/>
          <w:lang w:val="hr-HR"/>
        </w:rPr>
        <w:t>Pred</w:t>
      </w:r>
      <w:r w:rsidR="00CC0027" w:rsidRPr="00B06481">
        <w:rPr>
          <w:rFonts w:hAnsi="Times New Roman" w:ascii="Times New Roman"/>
          <w:color w:val="000000"/>
          <w:szCs w:val="24"/>
          <w:lang w:val="hr-HR"/>
        </w:rPr>
        <w:t>lagatelj, Financijska agencija,</w:t>
      </w:r>
    </w:p>
    <w:p w:rsidRDefault="003500A5" w:rsidP="003500A5" w:rsidR="00436579" w:rsidRPr="00B06481">
      <w:pPr>
        <w:pStyle w:val="Odlomakpopisa"/>
        <w:numPr>
          <w:ilvl w:val="0"/>
          <w:numId w:val="11"/>
        </w:numPr>
        <w:rPr>
          <w:rFonts w:hAnsi="Times New Roman" w:ascii="Times New Roman"/>
          <w:color w:val="000000"/>
          <w:szCs w:val="24"/>
          <w:lang w:val="hr-HR"/>
        </w:rPr>
      </w:pPr>
      <w:r w:rsidRPr="00B06481">
        <w:rPr>
          <w:rFonts w:hAnsi="Times New Roman" w:ascii="Times New Roman"/>
          <w:color w:val="000000"/>
          <w:szCs w:val="24"/>
          <w:lang w:val="hr-HR"/>
        </w:rPr>
        <w:t>P</w:t>
      </w:r>
      <w:r w:rsidR="006F415A" w:rsidRPr="00B06481">
        <w:rPr>
          <w:rFonts w:hAnsi="Times New Roman" w:ascii="Times New Roman"/>
          <w:color w:val="000000"/>
          <w:szCs w:val="24"/>
          <w:lang w:val="hr-HR"/>
        </w:rPr>
        <w:t xml:space="preserve">rivremeni stečajni upravitelj </w:t>
      </w:r>
    </w:p>
    <w:p w:rsidRDefault="003500A5" w:rsidP="003500A5" w:rsidR="00436579" w:rsidRPr="00B06481">
      <w:pPr>
        <w:pStyle w:val="Odlomakpopisa"/>
        <w:numPr>
          <w:ilvl w:val="0"/>
          <w:numId w:val="11"/>
        </w:numPr>
        <w:rPr>
          <w:rFonts w:hAnsi="Times New Roman" w:ascii="Times New Roman"/>
          <w:color w:val="000000"/>
          <w:szCs w:val="24"/>
          <w:lang w:val="hr-HR"/>
        </w:rPr>
      </w:pPr>
      <w:r w:rsidRPr="00B06481">
        <w:rPr>
          <w:rFonts w:hAnsi="Times New Roman" w:ascii="Times New Roman"/>
          <w:color w:val="000000"/>
          <w:szCs w:val="24"/>
          <w:lang w:val="hr-HR"/>
        </w:rPr>
        <w:t>D</w:t>
      </w:r>
      <w:r w:rsidR="00960517" w:rsidRPr="00B06481">
        <w:rPr>
          <w:rFonts w:hAnsi="Times New Roman" w:ascii="Times New Roman"/>
          <w:color w:val="000000"/>
          <w:szCs w:val="24"/>
          <w:lang w:val="hr-HR"/>
        </w:rPr>
        <w:t>užnik</w:t>
      </w:r>
      <w:r w:rsidRPr="00B06481">
        <w:rPr>
          <w:rFonts w:hAnsi="Times New Roman" w:ascii="Times New Roman"/>
          <w:color w:val="000000"/>
          <w:szCs w:val="24"/>
          <w:lang w:val="hr-HR"/>
        </w:rPr>
        <w:t xml:space="preserve"> </w:t>
      </w:r>
    </w:p>
    <w:p w:rsidRDefault="003500A5" w:rsidP="003500A5" w:rsidR="008942A6" w:rsidRPr="00B06481">
      <w:pPr>
        <w:pStyle w:val="Odlomakpopisa"/>
        <w:numPr>
          <w:ilvl w:val="0"/>
          <w:numId w:val="11"/>
        </w:numPr>
        <w:rPr>
          <w:rFonts w:hAnsi="Times New Roman" w:ascii="Times New Roman"/>
          <w:color w:val="000000"/>
          <w:szCs w:val="24"/>
          <w:lang w:val="hr-HR"/>
        </w:rPr>
      </w:pPr>
      <w:r w:rsidRPr="00B06481">
        <w:rPr>
          <w:rFonts w:hAnsi="Times New Roman" w:ascii="Times New Roman"/>
          <w:color w:val="000000"/>
          <w:szCs w:val="24"/>
          <w:lang w:val="hr-HR"/>
        </w:rPr>
        <w:t>Zakonski zastupnik dužnika</w:t>
      </w:r>
    </w:p>
    <w:p w:rsidRDefault="001855A6" w:rsidP="001F35DF" w:rsidR="001855A6" w:rsidRPr="00B06481">
      <w:pPr>
        <w:ind w:firstLine="720"/>
        <w:jc w:val="both"/>
        <w:rPr>
          <w:rFonts w:hAnsi="Times New Roman" w:ascii="Times New Roman"/>
          <w:color w:val="000000"/>
          <w:szCs w:val="24"/>
          <w:lang w:val="hr-HR"/>
        </w:rPr>
      </w:pPr>
    </w:p>
    <w:p w:rsidRDefault="00FC2934" w:rsidP="001F35DF" w:rsidR="00FC2934" w:rsidRPr="00B06481">
      <w:pPr>
        <w:ind w:firstLine="720"/>
        <w:jc w:val="both"/>
        <w:rPr>
          <w:rFonts w:hAnsi="Times New Roman" w:ascii="Times New Roman"/>
          <w:color w:val="000000"/>
          <w:szCs w:val="24"/>
          <w:lang w:val="hr-HR"/>
        </w:rPr>
      </w:pPr>
    </w:p>
    <w:p w:rsidRDefault="006B2460" w:rsidP="00154F9A" w:rsidR="00154F9A" w:rsidRPr="00B06481">
      <w:pPr>
        <w:jc w:val="center"/>
        <w:rPr>
          <w:rFonts w:hAnsi="Times New Roman" w:ascii="Times New Roman"/>
          <w:color w:val="000000"/>
          <w:szCs w:val="24"/>
          <w:lang w:val="hr-HR"/>
        </w:rPr>
      </w:pPr>
      <w:r w:rsidRPr="00B06481">
        <w:rPr>
          <w:rFonts w:hAnsi="Times New Roman" w:ascii="Times New Roman"/>
          <w:color w:val="000000"/>
          <w:szCs w:val="24"/>
          <w:lang w:val="hr-HR"/>
        </w:rPr>
        <w:lastRenderedPageBreak/>
        <w:t>Obrazloženje:</w:t>
      </w:r>
    </w:p>
    <w:p w:rsidRDefault="0010310E" w:rsidP="00154F9A" w:rsidR="0010310E" w:rsidRPr="00B06481">
      <w:pPr>
        <w:jc w:val="both"/>
        <w:rPr>
          <w:rFonts w:hAnsi="Times New Roman" w:ascii="Times New Roman"/>
          <w:color w:val="000000"/>
          <w:szCs w:val="24"/>
          <w:lang w:val="hr-HR"/>
        </w:rPr>
      </w:pPr>
    </w:p>
    <w:p w:rsidRDefault="00154F9A" w:rsidP="00154F9A" w:rsidR="00154F9A" w:rsidRPr="00B06481">
      <w:pPr>
        <w:jc w:val="both"/>
        <w:rPr>
          <w:rFonts w:hAnsi="Times New Roman" w:ascii="Times New Roman"/>
          <w:color w:val="000000"/>
          <w:szCs w:val="24"/>
          <w:lang w:val="hr-HR"/>
        </w:rPr>
      </w:pPr>
      <w:r w:rsidRPr="00B06481">
        <w:rPr>
          <w:rFonts w:hAnsi="Times New Roman" w:ascii="Times New Roman"/>
          <w:color w:val="000000"/>
          <w:szCs w:val="24"/>
          <w:lang w:val="hr-HR"/>
        </w:rPr>
        <w:tab/>
        <w:t>Temeljem prijedloga Financijske agencije, RC Zagreb, Podružnica Zagreb, Zagreb, Trg svibanjskih žrtva 1995. 1, koja je isti podnijela temeljem odredbe članka 110. stav 1. Stečajnog zakona ("Narodne novine" 71/15; dalje u tekstu SZ-a) ovaj je sud rješenjem gornjeg broja pokrenuo prethodni postupak dana 2. studenog 2016. godine, temeljem odredbe članka 115. stav 1.</w:t>
      </w:r>
      <w:r w:rsidRPr="00B06481">
        <w:rPr>
          <w:color w:val="000000"/>
          <w:lang w:val="hr-HR"/>
        </w:rPr>
        <w:t xml:space="preserve"> </w:t>
      </w:r>
      <w:r w:rsidRPr="00B06481">
        <w:rPr>
          <w:rFonts w:hAnsi="Times New Roman" w:ascii="Times New Roman"/>
          <w:color w:val="000000"/>
          <w:szCs w:val="24"/>
          <w:lang w:val="hr-HR"/>
        </w:rPr>
        <w:t>SZ-a, nadalje temeljem odredbe članka 123. SZ-a, odredio prvo ročište radi očitovanja osobe ovlaštene za zastupanje dužnika po zakonu, te naložio istome dostaviti popis imovine i obveza od dužnika sukladno odredbi članka 17. i članka 117. SZ-a.</w:t>
      </w:r>
    </w:p>
    <w:p w:rsidRDefault="00154F9A" w:rsidP="00154F9A" w:rsidR="00154F9A" w:rsidRPr="00B06481">
      <w:pPr>
        <w:jc w:val="both"/>
        <w:rPr>
          <w:rFonts w:hAnsi="Times New Roman" w:ascii="Times New Roman"/>
          <w:color w:val="000000"/>
          <w:szCs w:val="24"/>
          <w:lang w:val="hr-HR"/>
        </w:rPr>
      </w:pPr>
      <w:r w:rsidRPr="00B06481">
        <w:rPr>
          <w:rFonts w:hAnsi="Times New Roman" w:ascii="Times New Roman"/>
          <w:color w:val="000000"/>
          <w:szCs w:val="24"/>
          <w:lang w:val="hr-HR"/>
        </w:rPr>
        <w:tab/>
        <w:t xml:space="preserve">Na navedeno ročište zakonski zastupnik dužnik je pristupio, te se očitovao da je glavna djelatnost dužnika bila maloprodaja hrane za životinje, ali da se djelatnost više gotovo godinu dana ne obavlja, te da dužnik nema zaposlenika. Također je naveo, da dužnik u vlasništvu nema nikakve imovine, jedino da ima potraživanja prema svom dužniku u iznosu preko 200.000,00 kn a da isto nije utuženo jer da nisu imali financijskih sredstava. </w:t>
      </w:r>
    </w:p>
    <w:p w:rsidRDefault="00154F9A" w:rsidP="00154F9A" w:rsidR="00154F9A" w:rsidRPr="00B06481">
      <w:pPr>
        <w:jc w:val="both"/>
        <w:rPr>
          <w:rFonts w:hAnsi="Times New Roman" w:ascii="Times New Roman"/>
          <w:color w:val="000000"/>
          <w:szCs w:val="24"/>
          <w:lang w:val="hr-HR"/>
        </w:rPr>
      </w:pPr>
      <w:r w:rsidRPr="00B06481">
        <w:rPr>
          <w:rFonts w:hAnsi="Times New Roman" w:ascii="Times New Roman"/>
          <w:color w:val="000000"/>
          <w:szCs w:val="24"/>
          <w:lang w:val="hr-HR"/>
        </w:rPr>
        <w:tab/>
        <w:t>Člankom 2. st.2.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6F15B3" w:rsidP="0010310E" w:rsidR="00154F9A" w:rsidRPr="00B06481">
      <w:pPr>
        <w:ind w:firstLine="720"/>
        <w:jc w:val="both"/>
        <w:rPr>
          <w:rFonts w:hAnsi="Times New Roman" w:ascii="Times New Roman"/>
          <w:color w:val="000000"/>
          <w:szCs w:val="24"/>
          <w:lang w:val="hr-HR"/>
        </w:rPr>
      </w:pPr>
      <w:r w:rsidRPr="00B06481">
        <w:rPr>
          <w:rFonts w:hAnsi="Times New Roman" w:ascii="Times New Roman"/>
          <w:color w:val="000000"/>
          <w:szCs w:val="24"/>
          <w:lang w:val="hr-HR"/>
        </w:rPr>
        <w:t>T</w:t>
      </w:r>
      <w:r w:rsidR="00154F9A" w:rsidRPr="00B06481">
        <w:rPr>
          <w:rFonts w:hAnsi="Times New Roman" w:ascii="Times New Roman"/>
          <w:color w:val="000000"/>
          <w:szCs w:val="24"/>
          <w:lang w:val="hr-HR"/>
        </w:rPr>
        <w:t xml:space="preserve">emeljem odredbe članka 118. SZ-a, </w:t>
      </w:r>
      <w:r w:rsidR="0010310E" w:rsidRPr="00B06481">
        <w:rPr>
          <w:rFonts w:hAnsi="Times New Roman" w:ascii="Times New Roman"/>
          <w:color w:val="000000"/>
          <w:szCs w:val="24"/>
          <w:lang w:val="hr-HR"/>
        </w:rPr>
        <w:t>sud je imenovao privremenog stečajnog</w:t>
      </w:r>
      <w:r w:rsidR="00154F9A" w:rsidRPr="00B06481">
        <w:rPr>
          <w:rFonts w:hAnsi="Times New Roman" w:ascii="Times New Roman"/>
          <w:color w:val="000000"/>
          <w:szCs w:val="24"/>
          <w:lang w:val="hr-HR"/>
        </w:rPr>
        <w:t xml:space="preserve"> upravitelj</w:t>
      </w:r>
      <w:r w:rsidR="0010310E" w:rsidRPr="00B06481">
        <w:rPr>
          <w:rFonts w:hAnsi="Times New Roman" w:ascii="Times New Roman"/>
          <w:color w:val="000000"/>
          <w:szCs w:val="24"/>
          <w:lang w:val="hr-HR"/>
        </w:rPr>
        <w:t>a</w:t>
      </w:r>
      <w:r w:rsidR="00154F9A" w:rsidRPr="00B06481">
        <w:rPr>
          <w:rFonts w:hAnsi="Times New Roman" w:ascii="Times New Roman"/>
          <w:color w:val="000000"/>
          <w:szCs w:val="24"/>
          <w:lang w:val="hr-HR"/>
        </w:rPr>
        <w:t xml:space="preserve"> s ovlastima i dužnostima kao u izreci ovog rješenja, a koji će utvrditi ne samo stečajni razlog već i činjenicu vrijednosti eventualne stečajne mase u smislu dostatnosti iste bar i za troškove postupka ili nedostatnosti iste,a o čemu će ovisiti odluka suda da li u ovom konkretnom predmetu stečajni postupak otvoriti i voditi ili otvoriti i istovremeno zaključiti ukoliko dužnik stečajne mase nema, odnosno odlučiti o daljnjem tijeku ovog postupka.</w:t>
      </w:r>
    </w:p>
    <w:p w:rsidRDefault="00154F9A" w:rsidP="00154F9A" w:rsidR="00154F9A" w:rsidRPr="00B06481">
      <w:pPr>
        <w:ind w:firstLine="720"/>
        <w:jc w:val="both"/>
        <w:rPr>
          <w:rFonts w:hAnsi="Times New Roman" w:ascii="Times New Roman"/>
          <w:color w:val="000000"/>
          <w:szCs w:val="24"/>
          <w:lang w:val="hr-HR"/>
        </w:rPr>
      </w:pPr>
      <w:r w:rsidRPr="00B06481">
        <w:rPr>
          <w:rFonts w:hAnsi="Times New Roman" w:ascii="Times New Roman"/>
          <w:color w:val="000000"/>
          <w:szCs w:val="24"/>
          <w:lang w:val="hr-HR"/>
        </w:rPr>
        <w:t>Sukladno odredbi članka 128. SZ-a odmah je određeno i drugo ročište radi rasprave o pretpostavkama za otvaranje stečajnog postupka.</w:t>
      </w:r>
    </w:p>
    <w:p w:rsidRDefault="00154F9A" w:rsidP="00154F9A" w:rsidR="00154F9A" w:rsidRPr="00B06481">
      <w:pPr>
        <w:jc w:val="both"/>
        <w:rPr>
          <w:rFonts w:hAnsi="Times New Roman" w:ascii="Times New Roman"/>
          <w:color w:val="000000"/>
          <w:szCs w:val="24"/>
          <w:lang w:val="hr-HR"/>
        </w:rPr>
      </w:pPr>
    </w:p>
    <w:p w:rsidRDefault="0010310E" w:rsidP="00154F9A" w:rsidR="00154F9A" w:rsidRPr="00B06481">
      <w:pPr>
        <w:jc w:val="center"/>
        <w:rPr>
          <w:rFonts w:hAnsi="Times New Roman" w:ascii="Times New Roman"/>
          <w:color w:val="000000"/>
          <w:szCs w:val="24"/>
          <w:lang w:val="hr-HR"/>
        </w:rPr>
      </w:pPr>
      <w:r w:rsidRPr="00B06481">
        <w:rPr>
          <w:rFonts w:hAnsi="Times New Roman" w:ascii="Times New Roman"/>
          <w:color w:val="000000"/>
          <w:szCs w:val="24"/>
          <w:lang w:val="hr-HR"/>
        </w:rPr>
        <w:t xml:space="preserve">U  Zagrebu, </w:t>
      </w:r>
      <w:r w:rsidR="00154F9A" w:rsidRPr="00B06481">
        <w:rPr>
          <w:rFonts w:hAnsi="Times New Roman" w:ascii="Times New Roman"/>
          <w:color w:val="000000"/>
          <w:szCs w:val="24"/>
          <w:lang w:val="hr-HR"/>
        </w:rPr>
        <w:t xml:space="preserve">2. </w:t>
      </w:r>
      <w:r w:rsidRPr="00B06481">
        <w:rPr>
          <w:rFonts w:hAnsi="Times New Roman" w:ascii="Times New Roman"/>
          <w:color w:val="000000"/>
          <w:szCs w:val="24"/>
          <w:lang w:val="hr-HR"/>
        </w:rPr>
        <w:t>veljače 2017</w:t>
      </w:r>
      <w:r w:rsidR="00154F9A" w:rsidRPr="00B06481">
        <w:rPr>
          <w:rFonts w:hAnsi="Times New Roman" w:ascii="Times New Roman"/>
          <w:color w:val="000000"/>
          <w:szCs w:val="24"/>
          <w:lang w:val="hr-HR"/>
        </w:rPr>
        <w:t>.</w:t>
      </w:r>
    </w:p>
    <w:p w:rsidRDefault="00154F9A" w:rsidP="00154F9A" w:rsidR="00154F9A" w:rsidRPr="00B06481">
      <w:pPr>
        <w:jc w:val="center"/>
        <w:rPr>
          <w:rFonts w:hAnsi="Times New Roman" w:ascii="Times New Roman"/>
          <w:color w:val="000000"/>
          <w:szCs w:val="24"/>
          <w:lang w:val="hr-HR"/>
        </w:rPr>
      </w:pPr>
    </w:p>
    <w:p w:rsidRDefault="00154F9A" w:rsidP="0010310E" w:rsidR="00154F9A" w:rsidRPr="00B06481">
      <w:pPr>
        <w:rPr>
          <w:rFonts w:hAnsi="Times New Roman" w:ascii="Times New Roman"/>
          <w:color w:val="000000"/>
          <w:szCs w:val="24"/>
          <w:lang w:val="hr-HR"/>
        </w:rPr>
      </w:pPr>
    </w:p>
    <w:p w:rsidRDefault="00154F9A" w:rsidP="00154F9A" w:rsidR="00154F9A" w:rsidRPr="00B06481">
      <w:pPr>
        <w:jc w:val="both"/>
        <w:rPr>
          <w:rFonts w:hAnsi="Times New Roman" w:ascii="Times New Roman"/>
          <w:color w:val="000000"/>
          <w:szCs w:val="24"/>
          <w:lang w:val="hr-HR"/>
        </w:rPr>
      </w:pPr>
      <w:r w:rsidRPr="00B06481">
        <w:rPr>
          <w:rFonts w:hAnsi="Times New Roman" w:ascii="Times New Roman"/>
          <w:color w:val="000000"/>
          <w:szCs w:val="24"/>
          <w:lang w:val="hr-HR"/>
        </w:rPr>
        <w:tab/>
      </w:r>
      <w:r w:rsidR="0010310E" w:rsidRPr="00B06481">
        <w:rPr>
          <w:rFonts w:hAnsi="Times New Roman" w:ascii="Times New Roman"/>
          <w:color w:val="000000"/>
          <w:szCs w:val="24"/>
          <w:lang w:val="hr-HR"/>
        </w:rPr>
        <w:tab/>
      </w:r>
      <w:r w:rsidR="0010310E" w:rsidRPr="00B06481">
        <w:rPr>
          <w:rFonts w:hAnsi="Times New Roman" w:ascii="Times New Roman"/>
          <w:color w:val="000000"/>
          <w:szCs w:val="24"/>
          <w:lang w:val="hr-HR"/>
        </w:rPr>
        <w:tab/>
      </w:r>
      <w:r w:rsidR="0010310E" w:rsidRPr="00B06481">
        <w:rPr>
          <w:rFonts w:hAnsi="Times New Roman" w:ascii="Times New Roman"/>
          <w:color w:val="000000"/>
          <w:szCs w:val="24"/>
          <w:lang w:val="hr-HR"/>
        </w:rPr>
        <w:tab/>
      </w:r>
      <w:r w:rsidR="0010310E" w:rsidRPr="00B06481">
        <w:rPr>
          <w:rFonts w:hAnsi="Times New Roman" w:ascii="Times New Roman"/>
          <w:color w:val="000000"/>
          <w:szCs w:val="24"/>
          <w:lang w:val="hr-HR"/>
        </w:rPr>
        <w:tab/>
      </w:r>
      <w:r w:rsidR="0010310E" w:rsidRPr="00B06481">
        <w:rPr>
          <w:rFonts w:hAnsi="Times New Roman" w:ascii="Times New Roman"/>
          <w:color w:val="000000"/>
          <w:szCs w:val="24"/>
          <w:lang w:val="hr-HR"/>
        </w:rPr>
        <w:tab/>
      </w:r>
      <w:r w:rsidR="0010310E" w:rsidRPr="00B06481">
        <w:rPr>
          <w:rFonts w:hAnsi="Times New Roman" w:ascii="Times New Roman"/>
          <w:color w:val="000000"/>
          <w:szCs w:val="24"/>
          <w:lang w:val="hr-HR"/>
        </w:rPr>
        <w:tab/>
        <w:t xml:space="preserve">                        </w:t>
      </w:r>
      <w:r w:rsidRPr="00B06481">
        <w:rPr>
          <w:rFonts w:hAnsi="Times New Roman" w:ascii="Times New Roman"/>
          <w:color w:val="000000"/>
          <w:szCs w:val="24"/>
          <w:lang w:val="hr-HR"/>
        </w:rPr>
        <w:t>Sudac:</w:t>
      </w:r>
    </w:p>
    <w:p w:rsidRDefault="00154F9A" w:rsidP="0010310E" w:rsidR="00154F9A" w:rsidRPr="00B06481">
      <w:pPr>
        <w:jc w:val="both"/>
        <w:rPr>
          <w:rFonts w:hAnsi="Times New Roman" w:ascii="Times New Roman"/>
          <w:color w:val="000000"/>
        </w:rPr>
      </w:pPr>
      <w:r w:rsidRPr="00B06481">
        <w:rPr>
          <w:rFonts w:hAnsi="Times New Roman" w:ascii="Times New Roman"/>
          <w:color w:val="000000"/>
          <w:szCs w:val="24"/>
          <w:lang w:val="hr-HR"/>
        </w:rPr>
        <w:tab/>
      </w:r>
      <w:r w:rsidRPr="00B06481">
        <w:rPr>
          <w:rFonts w:hAnsi="Times New Roman" w:ascii="Times New Roman"/>
          <w:color w:val="000000"/>
          <w:szCs w:val="24"/>
          <w:lang w:val="hr-HR"/>
        </w:rPr>
        <w:tab/>
      </w:r>
      <w:r w:rsidRPr="00B06481">
        <w:rPr>
          <w:rFonts w:hAnsi="Times New Roman" w:ascii="Times New Roman"/>
          <w:color w:val="000000"/>
          <w:szCs w:val="24"/>
          <w:lang w:val="hr-HR"/>
        </w:rPr>
        <w:tab/>
      </w:r>
      <w:r w:rsidRPr="00B06481">
        <w:rPr>
          <w:rFonts w:hAnsi="Times New Roman" w:ascii="Times New Roman"/>
          <w:color w:val="000000"/>
          <w:szCs w:val="24"/>
          <w:lang w:val="hr-HR"/>
        </w:rPr>
        <w:tab/>
      </w:r>
      <w:r w:rsidRPr="00B06481">
        <w:rPr>
          <w:rFonts w:hAnsi="Times New Roman" w:ascii="Times New Roman"/>
          <w:color w:val="000000"/>
          <w:szCs w:val="24"/>
          <w:lang w:val="hr-HR"/>
        </w:rPr>
        <w:tab/>
      </w:r>
      <w:r w:rsidRPr="00B06481">
        <w:rPr>
          <w:rFonts w:hAnsi="Times New Roman" w:ascii="Times New Roman"/>
          <w:color w:val="000000"/>
          <w:szCs w:val="24"/>
          <w:lang w:val="hr-HR"/>
        </w:rPr>
        <w:tab/>
      </w:r>
      <w:r w:rsidRPr="00B06481">
        <w:rPr>
          <w:rFonts w:hAnsi="Times New Roman" w:ascii="Times New Roman"/>
          <w:color w:val="000000"/>
          <w:szCs w:val="24"/>
          <w:lang w:val="hr-HR"/>
        </w:rPr>
        <w:tab/>
        <w:t xml:space="preserve">                  Lucija Butigan</w:t>
      </w:r>
      <w:r w:rsidR="0010310E" w:rsidRPr="00B06481">
        <w:rPr>
          <w:rFonts w:hAnsi="Times New Roman" w:ascii="Times New Roman"/>
          <w:color w:val="000000"/>
          <w:szCs w:val="24"/>
          <w:lang w:val="hr-HR"/>
        </w:rPr>
        <w:t>,v.r.</w:t>
      </w:r>
    </w:p>
    <w:p w:rsidRDefault="00154F9A" w:rsidP="00154F9A" w:rsidR="00154F9A" w:rsidRPr="00B06481">
      <w:pPr>
        <w:jc w:val="both"/>
        <w:rPr>
          <w:rFonts w:hAnsi="Times New Roman" w:ascii="Times New Roman"/>
          <w:i/>
          <w:color w:val="000000"/>
          <w:szCs w:val="24"/>
          <w:lang w:val="hr-HR"/>
        </w:rPr>
      </w:pPr>
    </w:p>
    <w:p w:rsidRDefault="00840182" w:rsidP="001F35DF" w:rsidR="00840182" w:rsidRPr="00B06481">
      <w:pPr>
        <w:jc w:val="both"/>
        <w:rPr>
          <w:rFonts w:hAnsi="Times New Roman" w:ascii="Times New Roman"/>
          <w:i/>
          <w:color w:val="000000"/>
          <w:szCs w:val="24"/>
          <w:lang w:val="hr-HR"/>
        </w:rPr>
      </w:pPr>
    </w:p>
    <w:p w:rsidRDefault="00D705E5" w:rsidP="001F35DF" w:rsidR="00103721" w:rsidRPr="00B06481">
      <w:pPr>
        <w:jc w:val="both"/>
        <w:rPr>
          <w:rFonts w:hAnsi="Times New Roman" w:ascii="Times New Roman"/>
          <w:color w:val="000000"/>
          <w:szCs w:val="24"/>
          <w:lang w:val="hr-HR"/>
        </w:rPr>
      </w:pPr>
      <w:r w:rsidRPr="00B06481">
        <w:rPr>
          <w:rFonts w:hAnsi="Times New Roman" w:ascii="Times New Roman"/>
          <w:color w:val="000000"/>
          <w:szCs w:val="24"/>
          <w:lang w:val="hr-HR"/>
        </w:rPr>
        <w:t>Uputa o pravnom lijeku</w:t>
      </w:r>
      <w:r w:rsidR="00103721" w:rsidRPr="00B06481">
        <w:rPr>
          <w:rFonts w:hAnsi="Times New Roman" w:ascii="Times New Roman"/>
          <w:color w:val="000000"/>
          <w:szCs w:val="24"/>
          <w:lang w:val="hr-HR"/>
        </w:rPr>
        <w:t>:</w:t>
      </w:r>
    </w:p>
    <w:p w:rsidRDefault="00103721" w:rsidP="001F35DF" w:rsidR="006B2460" w:rsidRPr="00B06481">
      <w:pPr>
        <w:jc w:val="both"/>
        <w:rPr>
          <w:rFonts w:hAnsi="Times New Roman" w:ascii="Times New Roman"/>
          <w:color w:val="000000"/>
          <w:szCs w:val="24"/>
          <w:lang w:val="hr-HR"/>
        </w:rPr>
      </w:pPr>
      <w:r w:rsidRPr="00B06481">
        <w:rPr>
          <w:rFonts w:hAnsi="Times New Roman" w:ascii="Times New Roman"/>
          <w:color w:val="000000"/>
          <w:szCs w:val="24"/>
          <w:lang w:val="hr-HR"/>
        </w:rPr>
        <w:t>Protiv</w:t>
      </w:r>
      <w:r w:rsidR="006B2460" w:rsidRPr="00B06481">
        <w:rPr>
          <w:rFonts w:hAnsi="Times New Roman" w:ascii="Times New Roman"/>
          <w:color w:val="000000"/>
          <w:szCs w:val="24"/>
          <w:lang w:val="hr-HR"/>
        </w:rPr>
        <w:t xml:space="preserve"> ovog</w:t>
      </w:r>
      <w:r w:rsidRPr="00B06481">
        <w:rPr>
          <w:rFonts w:hAnsi="Times New Roman" w:ascii="Times New Roman"/>
          <w:color w:val="000000"/>
          <w:szCs w:val="24"/>
          <w:lang w:val="hr-HR"/>
        </w:rPr>
        <w:t xml:space="preserve"> dopuštena je žalba koja se podnosi ovome sudu u tri primjerka u roku od 8 dana od dana dostave prijepisa rješenja, a o istoj odlučuje Visoki trgovački sud RH.</w:t>
      </w:r>
    </w:p>
    <w:p w:rsidRDefault="00C74343" w:rsidP="00CB3D5B" w:rsidR="00C74343" w:rsidRPr="00B06481">
      <w:pPr>
        <w:jc w:val="both"/>
        <w:rPr>
          <w:rFonts w:hAnsi="Times New Roman" w:ascii="Times New Roman"/>
          <w:color w:val="000000"/>
          <w:szCs w:val="24"/>
          <w:lang w:val="hr-HR"/>
        </w:rPr>
      </w:pPr>
    </w:p>
    <w:p w:rsidRDefault="00005DD7" w:rsidP="007F0C2B" w:rsidR="00005DD7" w:rsidRPr="00B06481">
      <w:pPr>
        <w:ind w:left="4332"/>
        <w:rPr>
          <w:rFonts w:hAnsi="Times New Roman" w:ascii="Times New Roman"/>
          <w:color w:val="000000"/>
        </w:rPr>
      </w:pPr>
      <w:r w:rsidRPr="00B06481">
        <w:rPr>
          <w:rFonts w:hAnsi="Times New Roman" w:ascii="Times New Roman"/>
          <w:color w:val="000000"/>
        </w:rPr>
        <w:t xml:space="preserve">      Za točnost otpravka-ovlašteni službenik:</w:t>
      </w:r>
    </w:p>
    <w:p w:rsidRDefault="00005DD7" w:rsidP="007F0C2B" w:rsidR="00005DD7" w:rsidRPr="00B06481">
      <w:pPr>
        <w:jc w:val="both"/>
        <w:rPr>
          <w:rFonts w:hAnsi="Times New Roman" w:ascii="Times New Roman"/>
          <w:color w:val="000000"/>
        </w:rPr>
      </w:pPr>
      <w:r w:rsidRPr="00B06481">
        <w:rPr>
          <w:rFonts w:hAnsi="Times New Roman" w:ascii="Times New Roman"/>
          <w:color w:val="000000"/>
        </w:rPr>
        <w:t xml:space="preserve">  </w:t>
      </w:r>
      <w:r w:rsidRPr="00B06481">
        <w:rPr>
          <w:rFonts w:hAnsi="Times New Roman" w:ascii="Times New Roman"/>
          <w:color w:val="000000"/>
        </w:rPr>
        <w:tab/>
      </w:r>
      <w:r w:rsidRPr="00B06481">
        <w:rPr>
          <w:rFonts w:hAnsi="Times New Roman" w:ascii="Times New Roman"/>
          <w:color w:val="000000"/>
        </w:rPr>
        <w:tab/>
      </w:r>
      <w:r w:rsidRPr="00B06481">
        <w:rPr>
          <w:rFonts w:hAnsi="Times New Roman" w:ascii="Times New Roman"/>
          <w:color w:val="000000"/>
        </w:rPr>
        <w:tab/>
      </w:r>
      <w:r w:rsidRPr="00B06481">
        <w:rPr>
          <w:rFonts w:hAnsi="Times New Roman" w:ascii="Times New Roman"/>
          <w:color w:val="000000"/>
        </w:rPr>
        <w:tab/>
      </w:r>
      <w:r w:rsidRPr="00B06481">
        <w:rPr>
          <w:rFonts w:hAnsi="Times New Roman" w:ascii="Times New Roman"/>
          <w:color w:val="000000"/>
        </w:rPr>
        <w:tab/>
        <w:t xml:space="preserve">                                  (Valentina Kranjčić)</w:t>
      </w:r>
    </w:p>
    <w:p w:rsidRDefault="001845A4" w:rsidP="001845A4" w:rsidR="001845A4" w:rsidRPr="00B06481">
      <w:pPr>
        <w:jc w:val="both"/>
        <w:rPr>
          <w:rFonts w:hAnsi="Times New Roman" w:ascii="Times New Roman"/>
          <w:color w:val="FFFFFF"/>
          <w:szCs w:val="24"/>
          <w:lang w:val="hr-HR"/>
        </w:rPr>
      </w:pPr>
      <w:r w:rsidRPr="00B06481">
        <w:rPr>
          <w:rFonts w:hAnsi="Times New Roman" w:ascii="Times New Roman"/>
          <w:color w:val="FFFFFF"/>
          <w:szCs w:val="24"/>
          <w:lang w:val="hr-HR"/>
        </w:rPr>
        <w:t xml:space="preserve">DNa:  </w:t>
      </w:r>
    </w:p>
    <w:p w:rsidRDefault="001845A4" w:rsidP="001845A4" w:rsidR="001845A4" w:rsidRPr="00B06481">
      <w:pPr>
        <w:pStyle w:val="Odlomakpopisa"/>
        <w:numPr>
          <w:ilvl w:val="0"/>
          <w:numId w:val="14"/>
        </w:numPr>
        <w:jc w:val="both"/>
        <w:rPr>
          <w:rFonts w:hAnsi="Times New Roman" w:ascii="Times New Roman"/>
          <w:color w:val="FFFFFF"/>
          <w:szCs w:val="24"/>
          <w:lang w:val="hr-HR"/>
        </w:rPr>
      </w:pPr>
      <w:r w:rsidRPr="00B06481">
        <w:rPr>
          <w:rFonts w:hAnsi="Times New Roman" w:ascii="Times New Roman"/>
          <w:color w:val="FFFFFF"/>
          <w:szCs w:val="24"/>
          <w:lang w:val="hr-HR"/>
        </w:rPr>
        <w:t>Predlagatelj, Financijska agencija</w:t>
      </w:r>
    </w:p>
    <w:p w:rsidRDefault="001845A4" w:rsidP="001845A4" w:rsidR="001845A4" w:rsidRPr="00B06481">
      <w:pPr>
        <w:pStyle w:val="Odlomakpopisa"/>
        <w:numPr>
          <w:ilvl w:val="0"/>
          <w:numId w:val="14"/>
        </w:numPr>
        <w:rPr>
          <w:rFonts w:hAnsi="Times New Roman" w:ascii="Times New Roman"/>
          <w:color w:val="FFFFFF"/>
          <w:szCs w:val="24"/>
          <w:lang w:val="hr-HR"/>
        </w:rPr>
      </w:pPr>
      <w:r w:rsidRPr="00B06481">
        <w:rPr>
          <w:rFonts w:hAnsi="Times New Roman" w:ascii="Times New Roman"/>
          <w:color w:val="FFFFFF"/>
          <w:szCs w:val="24"/>
          <w:lang w:val="hr-HR"/>
        </w:rPr>
        <w:t>Privremeni stečajni upravitelj</w:t>
      </w:r>
    </w:p>
    <w:p w:rsidRDefault="001845A4" w:rsidP="001845A4" w:rsidR="001845A4" w:rsidRPr="00B06481">
      <w:pPr>
        <w:pStyle w:val="Odlomakpopisa"/>
        <w:numPr>
          <w:ilvl w:val="0"/>
          <w:numId w:val="14"/>
        </w:numPr>
        <w:rPr>
          <w:rFonts w:hAnsi="Times New Roman" w:ascii="Times New Roman"/>
          <w:color w:val="FFFFFF"/>
          <w:szCs w:val="24"/>
          <w:lang w:val="hr-HR"/>
        </w:rPr>
      </w:pPr>
      <w:r w:rsidRPr="00B06481">
        <w:rPr>
          <w:rFonts w:hAnsi="Times New Roman" w:ascii="Times New Roman"/>
          <w:color w:val="FFFFFF"/>
          <w:szCs w:val="24"/>
          <w:lang w:val="hr-HR"/>
        </w:rPr>
        <w:t xml:space="preserve">Dužnik  </w:t>
      </w:r>
    </w:p>
    <w:p w:rsidRDefault="001845A4" w:rsidP="001845A4" w:rsidR="001845A4" w:rsidRPr="00B06481">
      <w:pPr>
        <w:pStyle w:val="Odlomakpopisa"/>
        <w:numPr>
          <w:ilvl w:val="0"/>
          <w:numId w:val="14"/>
        </w:numPr>
        <w:tabs>
          <w:tab w:pos="1276" w:val="left"/>
        </w:tabs>
        <w:contextualSpacing/>
        <w:rPr>
          <w:rFonts w:hAnsi="Times New Roman" w:ascii="Times New Roman"/>
          <w:color w:val="FFFFFF"/>
          <w:szCs w:val="24"/>
          <w:lang w:val="hr-HR"/>
        </w:rPr>
      </w:pPr>
      <w:r w:rsidRPr="00B06481">
        <w:rPr>
          <w:rFonts w:hAnsi="Times New Roman" w:ascii="Times New Roman"/>
          <w:color w:val="FFFFFF"/>
          <w:szCs w:val="24"/>
          <w:lang w:val="hr-HR"/>
        </w:rPr>
        <w:t>Zakonski zastupnik dužnika</w:t>
      </w:r>
    </w:p>
    <w:p w:rsidRDefault="001845A4" w:rsidP="001845A4" w:rsidR="001845A4" w:rsidRPr="00B06481">
      <w:pPr>
        <w:pStyle w:val="Odlomakpopisa"/>
        <w:numPr>
          <w:ilvl w:val="0"/>
          <w:numId w:val="14"/>
        </w:numPr>
        <w:rPr>
          <w:rFonts w:hAnsi="Times New Roman" w:ascii="Times New Roman"/>
          <w:color w:val="FFFFFF"/>
          <w:szCs w:val="24"/>
          <w:lang w:val="hr-HR"/>
        </w:rPr>
      </w:pPr>
      <w:r w:rsidRPr="00B06481">
        <w:rPr>
          <w:rFonts w:hAnsi="Times New Roman" w:ascii="Times New Roman"/>
          <w:color w:val="FFFFFF"/>
          <w:szCs w:val="24"/>
          <w:lang w:val="hr-HR"/>
        </w:rPr>
        <w:t>Mrežna stranica e-Oglasna ploča Trgovačkog suda u Zagrebu</w:t>
      </w:r>
      <w:r w:rsidR="001F7392" w:rsidRPr="00B06481">
        <w:rPr>
          <w:rFonts w:hAnsi="Times New Roman" w:ascii="Times New Roman"/>
          <w:color w:val="FFFFFF"/>
          <w:szCs w:val="24"/>
          <w:lang w:val="hr-HR"/>
        </w:rPr>
        <w:t xml:space="preserve"> 15 dana</w:t>
      </w:r>
    </w:p>
    <w:p w:rsidRDefault="001845A4" w:rsidP="001845A4" w:rsidR="001845A4" w:rsidRPr="00B06481">
      <w:pPr>
        <w:pStyle w:val="Odlomakpopisa"/>
        <w:numPr>
          <w:ilvl w:val="0"/>
          <w:numId w:val="14"/>
        </w:numPr>
        <w:rPr>
          <w:rFonts w:hAnsi="Times New Roman" w:ascii="Times New Roman"/>
          <w:color w:val="FFFFFF"/>
          <w:szCs w:val="24"/>
          <w:lang w:val="hr-HR"/>
        </w:rPr>
      </w:pPr>
      <w:r w:rsidRPr="00B06481">
        <w:rPr>
          <w:rFonts w:hAnsi="Times New Roman" w:ascii="Times New Roman"/>
          <w:color w:val="FFFFFF"/>
          <w:szCs w:val="24"/>
          <w:lang w:val="hr-HR"/>
        </w:rPr>
        <w:t>Sudski registar elektronski</w:t>
      </w:r>
    </w:p>
    <w:p w:rsidRDefault="00AC3CEC" w:rsidP="00005DD7" w:rsidR="00AC3CEC" w:rsidRPr="00B06481">
      <w:pPr>
        <w:pStyle w:val="Odlomakpopisa"/>
        <w:ind w:left="502"/>
        <w:rPr>
          <w:rFonts w:hAnsi="Times New Roman" w:ascii="Times New Roman"/>
          <w:color w:val="000000"/>
          <w:szCs w:val="24"/>
          <w:lang w:val="hr-HR"/>
        </w:rPr>
      </w:pPr>
    </w:p>
    <w:sectPr w:rsidSect="00776BF7" w:rsidR="00AC3CEC" w:rsidRPr="00B06481">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3919" w:rsidR="00503919" w:rsidRPr="00B06481">
      <w:pPr>
        <w:rPr>
          <w:color w:val="000000"/>
        </w:rPr>
      </w:pPr>
      <w:r w:rsidRPr="00B06481">
        <w:rPr>
          <w:color w:val="000000"/>
        </w:rPr>
        <w:separator/>
      </w:r>
    </w:p>
  </w:endnote>
  <w:endnote w:id="0" w:type="continuationSeparator">
    <w:p w:rsidRDefault="00503919" w:rsidR="00503919" w:rsidRPr="00B06481">
      <w:pPr>
        <w:rPr>
          <w:color w:val="000000"/>
        </w:rPr>
      </w:pPr>
      <w:r w:rsidRPr="00B06481">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3919" w:rsidR="00503919" w:rsidRPr="00B06481">
      <w:pPr>
        <w:rPr>
          <w:color w:val="000000"/>
        </w:rPr>
      </w:pPr>
      <w:r w:rsidRPr="00B06481">
        <w:rPr>
          <w:color w:val="000000"/>
        </w:rPr>
        <w:separator/>
      </w:r>
    </w:p>
  </w:footnote>
  <w:footnote w:id="0" w:type="continuationSeparator">
    <w:p w:rsidRDefault="00503919" w:rsidR="00503919" w:rsidRPr="00B06481">
      <w:pPr>
        <w:rPr>
          <w:color w:val="000000"/>
        </w:rPr>
      </w:pPr>
      <w:r w:rsidRPr="00B06481">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B09" w:rsidP="009A280B" w:rsidR="00704B09" w:rsidRPr="00B06481">
    <w:pPr>
      <w:pStyle w:val="Zaglavlje"/>
      <w:framePr w:y="1" w:xAlign="center" w:vAnchor="text" w:hAnchor="margin" w:wrap="around"/>
      <w:rPr>
        <w:rStyle w:val="Brojstranice"/>
        <w:color w:val="000000"/>
      </w:rPr>
    </w:pPr>
    <w:r w:rsidRPr="00B06481">
      <w:rPr>
        <w:rStyle w:val="Brojstranice"/>
        <w:color w:val="000000"/>
      </w:rPr>
      <w:fldChar w:fldCharType="begin"/>
    </w:r>
    <w:r w:rsidRPr="00B06481">
      <w:rPr>
        <w:rStyle w:val="Brojstranice"/>
        <w:color w:val="000000"/>
      </w:rPr>
      <w:instrText xml:space="preserve">PAGE  </w:instrText>
    </w:r>
    <w:r w:rsidRPr="00B06481">
      <w:rPr>
        <w:rStyle w:val="Brojstranice"/>
        <w:color w:val="000000"/>
      </w:rPr>
      <w:fldChar w:fldCharType="end"/>
    </w:r>
  </w:p>
  <w:p w:rsidRDefault="00704B09" w:rsidR="00704B09" w:rsidRPr="00B06481">
    <w:pPr>
      <w:pStyle w:val="Zaglavlje"/>
      <w:ind w:right="360"/>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B09" w:rsidP="009A280B" w:rsidR="00704B09" w:rsidRPr="00B06481">
    <w:pPr>
      <w:pStyle w:val="Zaglavlje"/>
      <w:framePr w:y="1" w:xAlign="center" w:vAnchor="text" w:hAnchor="margin" w:wrap="around"/>
      <w:rPr>
        <w:rStyle w:val="Brojstranice"/>
        <w:rFonts w:hAnsi="Times New Roman" w:ascii="Times New Roman"/>
        <w:color w:val="000000"/>
      </w:rPr>
    </w:pPr>
    <w:r w:rsidRPr="00B06481">
      <w:rPr>
        <w:rStyle w:val="Brojstranice"/>
        <w:rFonts w:hAnsi="Times New Roman" w:ascii="Times New Roman"/>
        <w:color w:val="000000"/>
      </w:rPr>
      <w:fldChar w:fldCharType="begin"/>
    </w:r>
    <w:r w:rsidRPr="00B06481">
      <w:rPr>
        <w:rStyle w:val="Brojstranice"/>
        <w:rFonts w:hAnsi="Times New Roman" w:ascii="Times New Roman"/>
        <w:color w:val="000000"/>
      </w:rPr>
      <w:instrText xml:space="preserve">PAGE  </w:instrText>
    </w:r>
    <w:r w:rsidRPr="00B06481">
      <w:rPr>
        <w:rStyle w:val="Brojstranice"/>
        <w:rFonts w:hAnsi="Times New Roman" w:ascii="Times New Roman"/>
        <w:color w:val="000000"/>
      </w:rPr>
      <w:fldChar w:fldCharType="separate"/>
    </w:r>
    <w:r w:rsidR="00B06481">
      <w:rPr>
        <w:rStyle w:val="Brojstranice"/>
        <w:rFonts w:hAnsi="Times New Roman" w:ascii="Times New Roman"/>
        <w:noProof/>
        <w:color w:val="000000"/>
      </w:rPr>
      <w:t>- 2 -</w:t>
    </w:r>
    <w:r w:rsidRPr="00B06481">
      <w:rPr>
        <w:rStyle w:val="Brojstranice"/>
        <w:rFonts w:hAnsi="Times New Roman" w:ascii="Times New Roman"/>
        <w:color w:val="000000"/>
      </w:rPr>
      <w:fldChar w:fldCharType="end"/>
    </w:r>
  </w:p>
  <w:p w:rsidRDefault="00AC404F" w:rsidP="008942A6" w:rsidR="00704B09" w:rsidRPr="00B06481">
    <w:pPr>
      <w:pStyle w:val="Zaglavlje"/>
      <w:tabs>
        <w:tab w:pos="9072" w:val="clear"/>
        <w:tab w:pos="9071" w:val="left"/>
      </w:tabs>
      <w:ind w:right="-1"/>
      <w:jc w:val="right"/>
      <w:rPr>
        <w:color w:val="000000"/>
        <w:sz w:val="20"/>
      </w:rPr>
    </w:pPr>
    <w:r w:rsidRPr="00B06481">
      <w:rPr>
        <w:rFonts w:hAnsi="Times New Roman" w:ascii="Times New Roman"/>
        <w:color w:val="000000"/>
        <w:szCs w:val="24"/>
        <w:lang w:val="hr-HR"/>
      </w:rPr>
      <w:t>20</w:t>
    </w:r>
    <w:r w:rsidR="003500A5" w:rsidRPr="00B06481">
      <w:rPr>
        <w:rFonts w:hAnsi="Times New Roman" w:ascii="Times New Roman"/>
        <w:color w:val="000000"/>
        <w:szCs w:val="24"/>
        <w:lang w:val="hr-HR"/>
      </w:rPr>
      <w:t>. St-</w:t>
    </w:r>
    <w:r w:rsidR="000B796A" w:rsidRPr="00B06481">
      <w:rPr>
        <w:rFonts w:hAnsi="Times New Roman" w:ascii="Times New Roman"/>
        <w:color w:val="000000"/>
        <w:szCs w:val="24"/>
        <w:lang w:val="hr-HR"/>
      </w:rPr>
      <w:t>5110</w:t>
    </w:r>
    <w:r w:rsidR="003500A5" w:rsidRPr="00B06481">
      <w:rPr>
        <w:rFonts w:hAnsi="Times New Roman" w:ascii="Times New Roman"/>
        <w:color w:val="000000"/>
        <w:szCs w:val="24"/>
        <w:lang w:val="hr-HR"/>
      </w:rPr>
      <w:t>/1</w:t>
    </w:r>
    <w:r w:rsidR="00D12560" w:rsidRPr="00B06481">
      <w:rPr>
        <w:rFonts w:hAnsi="Times New Roman" w:ascii="Times New Roman"/>
        <w:color w:val="000000"/>
        <w:szCs w:val="24"/>
        <w:lang w:val="hr-HR"/>
      </w:rPr>
      <w:t>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00A5" w:rsidR="003500A5" w:rsidRPr="00B06481">
    <w:pPr>
      <w:pStyle w:val="Zaglavlje"/>
      <w:rPr>
        <w:rFonts w:hAnsi="Times New Roman" w:ascii="Times New Roman"/>
        <w:color w:val="000000"/>
        <w:szCs w:val="24"/>
        <w:lang w:val="hr-HR"/>
      </w:rPr>
    </w:pPr>
  </w:p>
  <w:p w:rsidRDefault="003500A5" w:rsidR="00704B09" w:rsidRPr="00B06481">
    <w:pPr>
      <w:pStyle w:val="Zaglavlje"/>
      <w:rPr>
        <w:rFonts w:hAnsi="Times New Roman" w:ascii="Times New Roman"/>
        <w:color w:val="000000"/>
        <w:sz w:val="20"/>
        <w:lang w:val="hr-HR"/>
      </w:rPr>
    </w:pPr>
    <w:r w:rsidRPr="00B06481">
      <w:rPr>
        <w:rFonts w:hAnsi="Times New Roman" w:ascii="Times New Roman"/>
        <w:color w:val="000000"/>
        <w:szCs w:val="24"/>
        <w:lang w:val="hr-HR"/>
      </w:rPr>
      <w:tab/>
    </w:r>
    <w:r w:rsidRPr="00B06481">
      <w:rPr>
        <w:rFonts w:hAnsi="Times New Roman" w:ascii="Times New Roman"/>
        <w:color w:val="000000"/>
        <w:szCs w:val="24"/>
        <w:lang w:val="hr-HR"/>
      </w:rPr>
      <w:tab/>
    </w:r>
    <w:r w:rsidR="00AC404F" w:rsidRPr="00B06481">
      <w:rPr>
        <w:rFonts w:hAnsi="Times New Roman" w:ascii="Times New Roman"/>
        <w:color w:val="000000"/>
        <w:szCs w:val="24"/>
        <w:lang w:val="hr-HR"/>
      </w:rPr>
      <w:t>20.</w:t>
    </w:r>
    <w:r w:rsidR="00704B09" w:rsidRPr="00B06481">
      <w:rPr>
        <w:rFonts w:hAnsi="Times New Roman" w:ascii="Times New Roman"/>
        <w:color w:val="000000"/>
        <w:szCs w:val="24"/>
        <w:lang w:val="hr-HR"/>
      </w:rPr>
      <w:t>St-</w:t>
    </w:r>
    <w:r w:rsidR="000B796A" w:rsidRPr="00B06481">
      <w:rPr>
        <w:rFonts w:hAnsi="Times New Roman" w:ascii="Times New Roman"/>
        <w:color w:val="000000"/>
        <w:szCs w:val="24"/>
        <w:lang w:val="hr-HR"/>
      </w:rPr>
      <w:t>5110</w:t>
    </w:r>
    <w:r w:rsidR="00606EE9" w:rsidRPr="00B06481">
      <w:rPr>
        <w:rFonts w:hAnsi="Times New Roman" w:ascii="Times New Roman"/>
        <w:color w:val="000000"/>
        <w:szCs w:val="24"/>
        <w:lang w:val="hr-HR"/>
      </w:rPr>
      <w:t>/</w:t>
    </w:r>
    <w:r w:rsidR="00D12560" w:rsidRPr="00B06481">
      <w:rPr>
        <w:rFonts w:hAnsi="Times New Roman" w:ascii="Times New Roman"/>
        <w:color w:val="000000"/>
        <w:szCs w:val="24"/>
        <w:lang w:val="hr-HR"/>
      </w:rPr>
      <w:t>15</w:t>
    </w:r>
  </w:p>
  <w:p w:rsidRDefault="001855A6" w:rsidR="001855A6" w:rsidRPr="00B06481">
    <w:pPr>
      <w:rPr>
        <w:noProof/>
        <w:color w:val="000000"/>
        <w:lang w:val="hr-HR"/>
      </w:rPr>
    </w:pPr>
    <w:r w:rsidRPr="00B06481">
      <w:rPr>
        <w:noProof/>
        <w:color w:val="000000"/>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855A6" w:rsidP="00953077" w:rsidR="001855A6" w:rsidRPr="00B06481">
    <w:pPr>
      <w:pStyle w:val="Zaglavlje"/>
      <w:rPr>
        <w:rFonts w:hAnsi="Times New Roman" w:ascii="Times New Roman"/>
        <w:color w:val="000000"/>
        <w:lang w:val="hr-HR"/>
      </w:rPr>
    </w:pPr>
  </w:p>
  <w:p w:rsidRDefault="001855A6" w:rsidP="00953077" w:rsidR="001855A6" w:rsidRPr="00B06481">
    <w:pPr>
      <w:pStyle w:val="Zaglavlje"/>
      <w:rPr>
        <w:rFonts w:hAnsi="Times New Roman" w:ascii="Times New Roman"/>
        <w:color w:val="000000"/>
        <w:lang w:val="hr-HR"/>
      </w:rPr>
    </w:pPr>
  </w:p>
  <w:p w:rsidRDefault="001855A6" w:rsidP="00953077" w:rsidR="001855A6" w:rsidRPr="00B06481">
    <w:pPr>
      <w:pStyle w:val="Zaglavlje"/>
      <w:rPr>
        <w:rFonts w:hAnsi="Times New Roman" w:ascii="Times New Roman"/>
        <w:color w:val="000000"/>
        <w:lang w:val="hr-HR"/>
      </w:rPr>
    </w:pPr>
  </w:p>
  <w:p w:rsidRDefault="001855A6" w:rsidP="00953077" w:rsidR="001855A6" w:rsidRPr="00B06481">
    <w:pPr>
      <w:pStyle w:val="Zaglavlje"/>
      <w:rPr>
        <w:rFonts w:hAnsi="Times New Roman" w:ascii="Times New Roman"/>
        <w:color w:val="000000"/>
        <w:lang w:val="hr-HR"/>
      </w:rPr>
    </w:pPr>
  </w:p>
  <w:p w:rsidRDefault="001855A6" w:rsidP="00953077" w:rsidR="001855A6" w:rsidRPr="00B06481">
    <w:pPr>
      <w:pStyle w:val="Zaglavlje"/>
      <w:rPr>
        <w:rFonts w:hAnsi="Times New Roman" w:ascii="Times New Roman"/>
        <w:color w:val="000000"/>
        <w:lang w:val="hr-HR"/>
      </w:rPr>
    </w:pPr>
  </w:p>
  <w:p w:rsidRDefault="001855A6" w:rsidP="000C42FE" w:rsidR="001855A6" w:rsidRPr="00B06481">
    <w:pPr>
      <w:pStyle w:val="Zaglavlje"/>
      <w:ind w:left="426"/>
      <w:rPr>
        <w:rFonts w:hAnsi="Times New Roman" w:ascii="Times New Roman"/>
        <w:color w:val="000000"/>
        <w:lang w:val="hr-HR"/>
      </w:rPr>
    </w:pPr>
    <w:r w:rsidRPr="00B06481">
      <w:rPr>
        <w:rFonts w:hAnsi="Times New Roman" w:ascii="Times New Roman"/>
        <w:color w:val="000000"/>
        <w:lang w:val="hr-HR"/>
      </w:rPr>
      <w:t>REPUBLIKA HRVATSKA</w:t>
    </w:r>
  </w:p>
  <w:p w:rsidRDefault="001855A6" w:rsidP="000C42FE" w:rsidR="001855A6" w:rsidRPr="00B06481">
    <w:pPr>
      <w:pStyle w:val="Zaglavlje"/>
      <w:ind w:left="426"/>
      <w:rPr>
        <w:rFonts w:hAnsi="Times New Roman" w:ascii="Times New Roman"/>
        <w:color w:val="000000"/>
        <w:lang w:val="hr-HR"/>
      </w:rPr>
    </w:pPr>
    <w:r w:rsidRPr="00B06481">
      <w:rPr>
        <w:rFonts w:hAnsi="Times New Roman" w:ascii="Times New Roman"/>
        <w:color w:val="000000"/>
        <w:lang w:val="hr-HR"/>
      </w:rPr>
      <w:t>Trgovački sud u Zagrebu</w:t>
    </w:r>
  </w:p>
  <w:p w:rsidRDefault="001855A6" w:rsidP="00E95B51" w:rsidR="00E95B51" w:rsidRPr="00B06481">
    <w:pPr>
      <w:pStyle w:val="Zaglavlje"/>
      <w:ind w:left="426"/>
      <w:rPr>
        <w:color w:val="000000"/>
        <w:sz w:val="20"/>
        <w:lang w:val="hr-HR"/>
      </w:rPr>
    </w:pPr>
    <w:r w:rsidRPr="00B06481">
      <w:rPr>
        <w:rFonts w:hAnsi="Times New Roman" w:ascii="Times New Roman"/>
        <w:color w:val="000000"/>
        <w:lang w:val="hr-HR"/>
      </w:rPr>
      <w:t>Zagreb</w:t>
    </w:r>
    <w:r w:rsidR="003500A5" w:rsidRPr="00B06481">
      <w:rPr>
        <w:rFonts w:hAnsi="Times New Roman" w:ascii="Times New Roman"/>
        <w:color w:val="000000"/>
        <w:lang w:val="hr-HR"/>
      </w:rPr>
      <w:t>, Amruševa 2/II, desno (p.p. 432</w:t>
    </w:r>
    <w:r w:rsidRPr="00B06481">
      <w:rPr>
        <w:rFonts w:hAnsi="Times New Roman" w:ascii="Times New Roman"/>
        <w:color w:val="000000"/>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51D5445"/>
    <w:multiLevelType w:val="hybridMultilevel"/>
    <w:tmpl w:val="062E4FC4"/>
    <w:lvl w:tplc="8196F95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73591D"/>
    <w:multiLevelType w:val="hybridMultilevel"/>
    <w:tmpl w:val="A8288404"/>
    <w:lvl w:tplc="1084125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EE036D"/>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3CC4D76"/>
    <w:multiLevelType w:val="hybridMultilevel"/>
    <w:tmpl w:val="26F02C5A"/>
    <w:lvl w:tplc="BE6E0596"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C7463C"/>
    <w:multiLevelType w:val="hybridMultilevel"/>
    <w:tmpl w:val="004224B6"/>
    <w:lvl w:tplc="780CC040"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9">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FB75A66"/>
    <w:multiLevelType w:val="hybridMultilevel"/>
    <w:tmpl w:val="8190F8D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11"/>
  </w:num>
  <w:num w:numId="4">
    <w:abstractNumId w:val="4"/>
  </w:num>
  <w:num w:numId="5">
    <w:abstractNumId w:val="9"/>
  </w:num>
  <w:num w:numId="6">
    <w:abstractNumId w:val="7"/>
  </w:num>
  <w:num w:numId="7">
    <w:abstractNumId w:val="1"/>
  </w:num>
  <w:num w:numId="8">
    <w:abstractNumId w:val="12"/>
  </w:num>
  <w:num w:numId="9">
    <w:abstractNumId w:val="2"/>
  </w:num>
  <w:num w:numId="10">
    <w:abstractNumId w:val="5"/>
  </w:num>
  <w:num w:numId="11">
    <w:abstractNumId w:val="10"/>
  </w:num>
  <w:num w:numId="12">
    <w:abstractNumId w:val="8"/>
  </w:num>
  <w:num w:numId="13">
    <w:abstractNumId w:val="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031ED"/>
    <w:rsid w:val="00005DD7"/>
    <w:rsid w:val="000649F4"/>
    <w:rsid w:val="000708AE"/>
    <w:rsid w:val="000815D7"/>
    <w:rsid w:val="0008584D"/>
    <w:rsid w:val="00085CBB"/>
    <w:rsid w:val="0009346B"/>
    <w:rsid w:val="000B796A"/>
    <w:rsid w:val="000D2249"/>
    <w:rsid w:val="000E5859"/>
    <w:rsid w:val="000F2488"/>
    <w:rsid w:val="001025D2"/>
    <w:rsid w:val="0010310E"/>
    <w:rsid w:val="00103721"/>
    <w:rsid w:val="00107EBE"/>
    <w:rsid w:val="001107F6"/>
    <w:rsid w:val="0011756A"/>
    <w:rsid w:val="00117FC7"/>
    <w:rsid w:val="0015015A"/>
    <w:rsid w:val="0015031D"/>
    <w:rsid w:val="00151F22"/>
    <w:rsid w:val="00154F9A"/>
    <w:rsid w:val="0016331D"/>
    <w:rsid w:val="00182294"/>
    <w:rsid w:val="001845A4"/>
    <w:rsid w:val="001855A6"/>
    <w:rsid w:val="00191F20"/>
    <w:rsid w:val="00193E1D"/>
    <w:rsid w:val="001978C0"/>
    <w:rsid w:val="001A184E"/>
    <w:rsid w:val="001A6871"/>
    <w:rsid w:val="001C1C07"/>
    <w:rsid w:val="001C7964"/>
    <w:rsid w:val="001E3B1D"/>
    <w:rsid w:val="001E5880"/>
    <w:rsid w:val="001F2EB8"/>
    <w:rsid w:val="001F35DF"/>
    <w:rsid w:val="001F3B6F"/>
    <w:rsid w:val="001F7392"/>
    <w:rsid w:val="00206B46"/>
    <w:rsid w:val="002152E6"/>
    <w:rsid w:val="002178F1"/>
    <w:rsid w:val="00223DB7"/>
    <w:rsid w:val="002456D3"/>
    <w:rsid w:val="002503FA"/>
    <w:rsid w:val="0028065A"/>
    <w:rsid w:val="002861F2"/>
    <w:rsid w:val="0029275D"/>
    <w:rsid w:val="00295EE3"/>
    <w:rsid w:val="002A5ABB"/>
    <w:rsid w:val="002E4E27"/>
    <w:rsid w:val="002E5A19"/>
    <w:rsid w:val="002F085D"/>
    <w:rsid w:val="00300633"/>
    <w:rsid w:val="00310A46"/>
    <w:rsid w:val="0032374B"/>
    <w:rsid w:val="00341136"/>
    <w:rsid w:val="003430B3"/>
    <w:rsid w:val="003500A5"/>
    <w:rsid w:val="0038016A"/>
    <w:rsid w:val="003809C2"/>
    <w:rsid w:val="00397D75"/>
    <w:rsid w:val="003A36B1"/>
    <w:rsid w:val="003B5DD7"/>
    <w:rsid w:val="003D32BA"/>
    <w:rsid w:val="003E1E35"/>
    <w:rsid w:val="003E387F"/>
    <w:rsid w:val="003F20B4"/>
    <w:rsid w:val="004211DE"/>
    <w:rsid w:val="00436579"/>
    <w:rsid w:val="00437223"/>
    <w:rsid w:val="004421E4"/>
    <w:rsid w:val="0044764B"/>
    <w:rsid w:val="00452972"/>
    <w:rsid w:val="004534C5"/>
    <w:rsid w:val="004543B1"/>
    <w:rsid w:val="00465AA6"/>
    <w:rsid w:val="00466124"/>
    <w:rsid w:val="00482BDE"/>
    <w:rsid w:val="00496330"/>
    <w:rsid w:val="00497EED"/>
    <w:rsid w:val="004A1114"/>
    <w:rsid w:val="004C3CBB"/>
    <w:rsid w:val="004C4C1A"/>
    <w:rsid w:val="004C4D44"/>
    <w:rsid w:val="004C5562"/>
    <w:rsid w:val="004E44BC"/>
    <w:rsid w:val="004E6BD3"/>
    <w:rsid w:val="00503919"/>
    <w:rsid w:val="00512BE8"/>
    <w:rsid w:val="0051646D"/>
    <w:rsid w:val="005179CA"/>
    <w:rsid w:val="005230C4"/>
    <w:rsid w:val="00531CAF"/>
    <w:rsid w:val="00555545"/>
    <w:rsid w:val="00570432"/>
    <w:rsid w:val="0057127B"/>
    <w:rsid w:val="0059449C"/>
    <w:rsid w:val="005A2477"/>
    <w:rsid w:val="005A315B"/>
    <w:rsid w:val="005A3901"/>
    <w:rsid w:val="005A4F35"/>
    <w:rsid w:val="005B7C2F"/>
    <w:rsid w:val="005D0406"/>
    <w:rsid w:val="005E0429"/>
    <w:rsid w:val="005F400A"/>
    <w:rsid w:val="005F47CC"/>
    <w:rsid w:val="005F4EB0"/>
    <w:rsid w:val="00606EE9"/>
    <w:rsid w:val="00607B74"/>
    <w:rsid w:val="00613CC1"/>
    <w:rsid w:val="00625858"/>
    <w:rsid w:val="00641936"/>
    <w:rsid w:val="00662879"/>
    <w:rsid w:val="006802E2"/>
    <w:rsid w:val="006847F6"/>
    <w:rsid w:val="00687AC2"/>
    <w:rsid w:val="0069388F"/>
    <w:rsid w:val="006A1C6A"/>
    <w:rsid w:val="006A3F85"/>
    <w:rsid w:val="006B2460"/>
    <w:rsid w:val="006C4F65"/>
    <w:rsid w:val="006D4BE5"/>
    <w:rsid w:val="006E0B37"/>
    <w:rsid w:val="006F0956"/>
    <w:rsid w:val="006F15B3"/>
    <w:rsid w:val="006F2127"/>
    <w:rsid w:val="006F415A"/>
    <w:rsid w:val="00704B09"/>
    <w:rsid w:val="00723C59"/>
    <w:rsid w:val="00724BE4"/>
    <w:rsid w:val="00730923"/>
    <w:rsid w:val="00734829"/>
    <w:rsid w:val="007407AF"/>
    <w:rsid w:val="00740EDB"/>
    <w:rsid w:val="00747D29"/>
    <w:rsid w:val="00750020"/>
    <w:rsid w:val="0076205A"/>
    <w:rsid w:val="00770289"/>
    <w:rsid w:val="00771B51"/>
    <w:rsid w:val="00776BF7"/>
    <w:rsid w:val="007827A6"/>
    <w:rsid w:val="00796516"/>
    <w:rsid w:val="007A3B8E"/>
    <w:rsid w:val="007B0E26"/>
    <w:rsid w:val="007B5F07"/>
    <w:rsid w:val="007D4412"/>
    <w:rsid w:val="007D7798"/>
    <w:rsid w:val="007E1F63"/>
    <w:rsid w:val="007F346E"/>
    <w:rsid w:val="008168C8"/>
    <w:rsid w:val="00821F7A"/>
    <w:rsid w:val="00836848"/>
    <w:rsid w:val="00840182"/>
    <w:rsid w:val="00845862"/>
    <w:rsid w:val="00863841"/>
    <w:rsid w:val="008679AF"/>
    <w:rsid w:val="00885AA2"/>
    <w:rsid w:val="008942A6"/>
    <w:rsid w:val="008A3291"/>
    <w:rsid w:val="008A3372"/>
    <w:rsid w:val="008A43C0"/>
    <w:rsid w:val="008B13ED"/>
    <w:rsid w:val="008C0336"/>
    <w:rsid w:val="008C20A9"/>
    <w:rsid w:val="008F6502"/>
    <w:rsid w:val="00903ED7"/>
    <w:rsid w:val="00911F08"/>
    <w:rsid w:val="00915557"/>
    <w:rsid w:val="009173C6"/>
    <w:rsid w:val="00937731"/>
    <w:rsid w:val="00941AD6"/>
    <w:rsid w:val="00960517"/>
    <w:rsid w:val="00960B0A"/>
    <w:rsid w:val="009624DB"/>
    <w:rsid w:val="009649BB"/>
    <w:rsid w:val="009765CF"/>
    <w:rsid w:val="009820E9"/>
    <w:rsid w:val="0099710B"/>
    <w:rsid w:val="009A280B"/>
    <w:rsid w:val="009E2EC0"/>
    <w:rsid w:val="009F7688"/>
    <w:rsid w:val="00A011E7"/>
    <w:rsid w:val="00A147A3"/>
    <w:rsid w:val="00A1551A"/>
    <w:rsid w:val="00A27632"/>
    <w:rsid w:val="00A334B7"/>
    <w:rsid w:val="00A35E84"/>
    <w:rsid w:val="00A36D8C"/>
    <w:rsid w:val="00A40805"/>
    <w:rsid w:val="00A4210D"/>
    <w:rsid w:val="00A444F0"/>
    <w:rsid w:val="00A47F76"/>
    <w:rsid w:val="00A74A75"/>
    <w:rsid w:val="00A84EC7"/>
    <w:rsid w:val="00A86841"/>
    <w:rsid w:val="00AB3D6F"/>
    <w:rsid w:val="00AC3CEC"/>
    <w:rsid w:val="00AC404F"/>
    <w:rsid w:val="00AE17E2"/>
    <w:rsid w:val="00AE303B"/>
    <w:rsid w:val="00AE49EF"/>
    <w:rsid w:val="00AE5391"/>
    <w:rsid w:val="00AE79CD"/>
    <w:rsid w:val="00B019A5"/>
    <w:rsid w:val="00B027AE"/>
    <w:rsid w:val="00B06481"/>
    <w:rsid w:val="00B13BA9"/>
    <w:rsid w:val="00B1731E"/>
    <w:rsid w:val="00B32D8B"/>
    <w:rsid w:val="00B477FF"/>
    <w:rsid w:val="00B5217C"/>
    <w:rsid w:val="00B55124"/>
    <w:rsid w:val="00B65651"/>
    <w:rsid w:val="00B7175D"/>
    <w:rsid w:val="00B740AF"/>
    <w:rsid w:val="00B803B1"/>
    <w:rsid w:val="00B921CE"/>
    <w:rsid w:val="00BB5E92"/>
    <w:rsid w:val="00BD0741"/>
    <w:rsid w:val="00BD0F41"/>
    <w:rsid w:val="00BE1A39"/>
    <w:rsid w:val="00BE7D72"/>
    <w:rsid w:val="00BF4521"/>
    <w:rsid w:val="00BF5E27"/>
    <w:rsid w:val="00BF7CD1"/>
    <w:rsid w:val="00C047D1"/>
    <w:rsid w:val="00C06FC3"/>
    <w:rsid w:val="00C21FBB"/>
    <w:rsid w:val="00C23608"/>
    <w:rsid w:val="00C36271"/>
    <w:rsid w:val="00C63623"/>
    <w:rsid w:val="00C665E9"/>
    <w:rsid w:val="00C67984"/>
    <w:rsid w:val="00C708A5"/>
    <w:rsid w:val="00C711B3"/>
    <w:rsid w:val="00C74343"/>
    <w:rsid w:val="00C87CFC"/>
    <w:rsid w:val="00C902ED"/>
    <w:rsid w:val="00C90A08"/>
    <w:rsid w:val="00C96F9D"/>
    <w:rsid w:val="00C976CA"/>
    <w:rsid w:val="00CA23A7"/>
    <w:rsid w:val="00CA372E"/>
    <w:rsid w:val="00CA4719"/>
    <w:rsid w:val="00CA67AD"/>
    <w:rsid w:val="00CB1874"/>
    <w:rsid w:val="00CB1F1B"/>
    <w:rsid w:val="00CB3D5B"/>
    <w:rsid w:val="00CB3F10"/>
    <w:rsid w:val="00CC0027"/>
    <w:rsid w:val="00CC3C0E"/>
    <w:rsid w:val="00CE0735"/>
    <w:rsid w:val="00D00427"/>
    <w:rsid w:val="00D03667"/>
    <w:rsid w:val="00D03DAC"/>
    <w:rsid w:val="00D07817"/>
    <w:rsid w:val="00D12560"/>
    <w:rsid w:val="00D14E12"/>
    <w:rsid w:val="00D235EE"/>
    <w:rsid w:val="00D50B78"/>
    <w:rsid w:val="00D61A43"/>
    <w:rsid w:val="00D6341F"/>
    <w:rsid w:val="00D705E5"/>
    <w:rsid w:val="00D95B48"/>
    <w:rsid w:val="00DB7E4D"/>
    <w:rsid w:val="00DC0108"/>
    <w:rsid w:val="00DC13E4"/>
    <w:rsid w:val="00DD0EF1"/>
    <w:rsid w:val="00DF3FBA"/>
    <w:rsid w:val="00E0143F"/>
    <w:rsid w:val="00E03E68"/>
    <w:rsid w:val="00E10D5C"/>
    <w:rsid w:val="00E23146"/>
    <w:rsid w:val="00E23779"/>
    <w:rsid w:val="00E23D53"/>
    <w:rsid w:val="00E34BE9"/>
    <w:rsid w:val="00E52C21"/>
    <w:rsid w:val="00E671B3"/>
    <w:rsid w:val="00E87CAF"/>
    <w:rsid w:val="00E95B51"/>
    <w:rsid w:val="00EA64F0"/>
    <w:rsid w:val="00EA66F1"/>
    <w:rsid w:val="00EB1601"/>
    <w:rsid w:val="00EC3585"/>
    <w:rsid w:val="00EC75E2"/>
    <w:rsid w:val="00EF495C"/>
    <w:rsid w:val="00F004A3"/>
    <w:rsid w:val="00F0545C"/>
    <w:rsid w:val="00F071A2"/>
    <w:rsid w:val="00F114CE"/>
    <w:rsid w:val="00F1611A"/>
    <w:rsid w:val="00F527EF"/>
    <w:rsid w:val="00F52E85"/>
    <w:rsid w:val="00F779CE"/>
    <w:rsid w:val="00F90A07"/>
    <w:rsid w:val="00F92C4F"/>
    <w:rsid w:val="00FC2934"/>
    <w:rsid w:val="00FC3CE0"/>
    <w:rsid w:val="00FE1476"/>
    <w:rsid w:val="00FF66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9A280B"/>
    <w:pPr>
      <w:tabs>
        <w:tab w:pos="4536" w:val="center"/>
        <w:tab w:pos="9072" w:val="right"/>
      </w:tabs>
    </w:pPr>
  </w:style>
  <w:style w:styleId="Uvuenotijeloteksta" w:type="paragraph">
    <w:name w:val="Body Text Indent"/>
    <w:basedOn w:val="Normal"/>
    <w:rsid w:val="009A280B"/>
    <w:pPr>
      <w:ind w:left="720"/>
    </w:pPr>
    <w:rPr>
      <w:rFonts w:hAnsi="Times New Roman" w:ascii="Times New Roman"/>
      <w:szCs w:val="24"/>
      <w:lang w:val="hr-HR"/>
    </w:rPr>
  </w:style>
  <w:style w:styleId="Odlomakpopisa" w:type="paragraph">
    <w:name w:val="List Paragraph"/>
    <w:basedOn w:val="Normal"/>
    <w:uiPriority w:val="34"/>
    <w:qFormat/>
    <w:rsid w:val="00960517"/>
    <w:pPr>
      <w:ind w:left="708"/>
    </w:pPr>
  </w:style>
  <w:style w:styleId="Tekstbalonia" w:type="paragraph">
    <w:name w:val="Balloon Text"/>
    <w:basedOn w:val="Normal"/>
    <w:link w:val="TekstbaloniaChar"/>
    <w:rsid w:val="00CB3F10"/>
    <w:rPr>
      <w:rFonts w:cs="Tahoma" w:hAnsi="Tahoma" w:ascii="Tahoma"/>
      <w:sz w:val="16"/>
      <w:szCs w:val="16"/>
    </w:rPr>
  </w:style>
  <w:style w:customStyle="true" w:styleId="TekstbaloniaChar" w:type="character">
    <w:name w:val="Tekst balončića Char"/>
    <w:basedOn w:val="Zadanifontodlomka"/>
    <w:link w:val="Tekstbalonia"/>
    <w:rsid w:val="00CB3F10"/>
    <w:rPr>
      <w:rFonts w:cs="Tahoma" w:hAnsi="Tahoma" w:ascii="Tahoma"/>
      <w:sz w:val="16"/>
      <w:szCs w:val="16"/>
      <w:lang w:val="en-GB"/>
    </w:rPr>
  </w:style>
  <w:style w:customStyle="true" w:styleId="ZaglavljeChar" w:type="character">
    <w:name w:val="Zaglavlje Char"/>
    <w:basedOn w:val="Zadanifontodlomka"/>
    <w:link w:val="Zaglavlje"/>
    <w:uiPriority w:val="99"/>
    <w:rsid w:val="001855A6"/>
    <w:rPr>
      <w:rFonts w:hAnsi="Arial" w:ascii="Arial"/>
      <w:sz w:val="24"/>
      <w:lang w:val="en-GB"/>
    </w:rPr>
  </w:style>
  <w:style w:styleId="Tekstrezerviranogmjesta" w:type="character">
    <w:name w:val="Placeholder Text"/>
    <w:basedOn w:val="Zadanifontodlomka"/>
    <w:uiPriority w:val="99"/>
    <w:semiHidden/>
    <w:rsid w:val="00B06481"/>
    <w:rPr>
      <w:color w:val="808080"/>
      <w:bdr w:space="0" w:sz="0" w:color="auto" w:val="none"/>
      <w:shd w:fill="auto" w:color="auto" w:val="clear"/>
    </w:rPr>
  </w:style>
  <w:style w:customStyle="true" w:styleId="eSPISCCParagraphDefaultFont" w:type="character">
    <w:name w:val="eSPIS_CC_Paragraph Default Font"/>
    <w:basedOn w:val="Zadanifontodlomka"/>
    <w:rsid w:val="00B0648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0648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0648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648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9A280B"/>
    <w:pPr>
      <w:tabs>
        <w:tab w:pos="4536" w:val="center"/>
        <w:tab w:pos="9072" w:val="right"/>
      </w:tabs>
    </w:pPr>
  </w:style>
  <w:style w:styleId="Uvuenotijeloteksta" w:type="paragraph">
    <w:name w:val="Body Text Indent"/>
    <w:basedOn w:val="Normal"/>
    <w:rsid w:val="009A280B"/>
    <w:pPr>
      <w:ind w:left="720"/>
    </w:pPr>
    <w:rPr>
      <w:rFonts w:ascii="Times New Roman" w:hAnsi="Times New Roman"/>
      <w:szCs w:val="24"/>
      <w:lang w:val="hr-HR"/>
    </w:rPr>
  </w:style>
  <w:style w:styleId="Odlomakpopisa" w:type="paragraph">
    <w:name w:val="List Paragraph"/>
    <w:basedOn w:val="Normal"/>
    <w:uiPriority w:val="34"/>
    <w:qFormat/>
    <w:rsid w:val="00960517"/>
    <w:pPr>
      <w:ind w:left="708"/>
    </w:pPr>
  </w:style>
  <w:style w:styleId="Tekstbalonia" w:type="paragraph">
    <w:name w:val="Balloon Text"/>
    <w:basedOn w:val="Normal"/>
    <w:link w:val="TekstbaloniaChar"/>
    <w:rsid w:val="00CB3F10"/>
    <w:rPr>
      <w:rFonts w:ascii="Tahoma" w:cs="Tahoma" w:hAnsi="Tahoma"/>
      <w:sz w:val="16"/>
      <w:szCs w:val="16"/>
    </w:rPr>
  </w:style>
  <w:style w:customStyle="1" w:styleId="TekstbaloniaChar" w:type="character">
    <w:name w:val="Tekst balončića Char"/>
    <w:basedOn w:val="Zadanifontodlomka"/>
    <w:link w:val="Tekstbalonia"/>
    <w:rsid w:val="00CB3F10"/>
    <w:rPr>
      <w:rFonts w:ascii="Tahoma" w:cs="Tahoma" w:hAnsi="Tahoma"/>
      <w:sz w:val="16"/>
      <w:szCs w:val="16"/>
      <w:lang w:val="en-GB"/>
    </w:rPr>
  </w:style>
  <w:style w:customStyle="1" w:styleId="ZaglavljeChar" w:type="character">
    <w:name w:val="Zaglavlje Char"/>
    <w:basedOn w:val="Zadanifontodlomka"/>
    <w:link w:val="Zaglavlje"/>
    <w:uiPriority w:val="99"/>
    <w:rsid w:val="001855A6"/>
    <w:rPr>
      <w:rFonts w:ascii="Arial" w:hAnsi="Arial"/>
      <w:sz w:val="24"/>
      <w:lang w:val="en-GB"/>
    </w:rPr>
  </w:style>
  <w:style w:styleId="Tekstrezerviranogmjesta" w:type="character">
    <w:name w:val="Placeholder Text"/>
    <w:basedOn w:val="Zadanifontodlomka"/>
    <w:uiPriority w:val="99"/>
    <w:semiHidden/>
    <w:rsid w:val="00B06481"/>
    <w:rPr>
      <w:color w:val="808080"/>
      <w:bdr w:color="auto" w:space="0" w:sz="0" w:val="none"/>
      <w:shd w:color="auto" w:fill="auto" w:val="clear"/>
    </w:rPr>
  </w:style>
  <w:style w:customStyle="1" w:styleId="eSPISCCParagraphDefaultFont" w:type="character">
    <w:name w:val="eSPIS_CC_Paragraph Default Font"/>
    <w:basedOn w:val="Zadanifontodlomka"/>
    <w:rsid w:val="00B0648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0648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0648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0648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98871">
      <w:bodyDiv w:val="true"/>
      <w:marLeft w:val="0"/>
      <w:marRight w:val="0"/>
      <w:marTop w:val="0"/>
      <w:marBottom w:val="0"/>
      <w:divBdr>
        <w:top w:space="0" w:sz="0" w:color="auto" w:val="none"/>
        <w:left w:space="0" w:sz="0" w:color="auto" w:val="none"/>
        <w:bottom w:space="0" w:sz="0" w:color="auto" w:val="none"/>
        <w:right w:space="0" w:sz="0" w:color="auto" w:val="none"/>
      </w:divBdr>
    </w:div>
    <w:div w:id="240453662">
      <w:bodyDiv w:val="true"/>
      <w:marLeft w:val="0"/>
      <w:marRight w:val="0"/>
      <w:marTop w:val="0"/>
      <w:marBottom w:val="0"/>
      <w:divBdr>
        <w:top w:space="0" w:sz="0" w:color="auto" w:val="none"/>
        <w:left w:space="0" w:sz="0" w:color="auto" w:val="none"/>
        <w:bottom w:space="0" w:sz="0" w:color="auto" w:val="none"/>
        <w:right w:space="0" w:sz="0" w:color="auto" w:val="none"/>
      </w:divBdr>
    </w:div>
    <w:div w:id="983435312">
      <w:bodyDiv w:val="true"/>
      <w:marLeft w:val="0"/>
      <w:marRight w:val="0"/>
      <w:marTop w:val="0"/>
      <w:marBottom w:val="0"/>
      <w:divBdr>
        <w:top w:space="0" w:sz="0" w:color="auto" w:val="none"/>
        <w:left w:space="0" w:sz="0" w:color="auto" w:val="none"/>
        <w:bottom w:space="0" w:sz="0" w:color="auto" w:val="none"/>
        <w:right w:space="0" w:sz="0" w:color="auto" w:val="none"/>
      </w:divBdr>
    </w:div>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5110</izvorni_sadrzaj>
    <derivirana_varijabla naziv="DomainObject.Predmet.Broj_1">5110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St-5110/2015</izvorni_sadrzaj>
    <derivirana_varijabla naziv="DomainObject.Predmet.OznakaBroj_1">St-5110/2015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TUKANO d.o.o. zastupanog po punomoćniku Stjepan Belan</izvorni_sadrzaj>
    <derivirana_varijabla naziv="DomainObject.Predmet.ProtustrankaFormated_1">  TUKANO d.o.o. zastupanog po punomoćniku Stjepan Belan</derivirana_varijabla>
  </DomainObject.Predmet.ProtustrankaFormated>
  <DomainObject.Predmet.ProtustrankaFormatedOIB>
    <izvorni_sadrzaj>  TUKANO d.o.o., OIB 09033591657 zastupanog po punomoćniku Stjepan Belan</izvorni_sadrzaj>
    <derivirana_varijabla naziv="DomainObject.Predmet.ProtustrankaFormatedOIB_1">  TUKANO d.o.o., OIB 09033591657 zastupanog po punomoćniku Stjepan Belan</derivirana_varijabla>
  </DomainObject.Predmet.ProtustrankaFormatedOIB>
  <DomainObject.Predmet.ProtustrankaFormatedWithAdress>
    <izvorni_sadrzaj> TUKANO d.o.o., Škorpikova 14/b, 10000 Zagreb zastupanog po punomoćniku Stjepan Belan</izvorni_sadrzaj>
    <derivirana_varijabla naziv="DomainObject.Predmet.ProtustrankaFormatedWithAdress_1"> TUKANO d.o.o., Škorpikova 14/b, 10000 Zagreb zastupanog po punomoćniku Stjepan Belan</derivirana_varijabla>
  </DomainObject.Predmet.ProtustrankaFormatedWithAdress>
  <DomainObject.Predmet.ProtustrankaFormatedWithAdressOIB>
    <izvorni_sadrzaj> TUKANO d.o.o., OIB 09033591657, Škorpikova 14/b, 10000 Zagreb zastupanog po punomoćniku Stjepan Belan</izvorni_sadrzaj>
    <derivirana_varijabla naziv="DomainObject.Predmet.ProtustrankaFormatedWithAdressOIB_1"> TUKANO d.o.o., OIB 09033591657, Škorpikova 14/b, 10000 Zagreb zastupanog po punomoćniku Stjepan Belan</derivirana_varijabla>
  </DomainObject.Predmet.ProtustrankaFormatedWithAdressOIB>
  <DomainObject.Predmet.ProtustrankaWithAdress>
    <izvorni_sadrzaj>TUKANO d.o.o. Škorpikova 14/b, 10000 Zagreb</izvorni_sadrzaj>
    <derivirana_varijabla naziv="DomainObject.Predmet.ProtustrankaWithAdress_1">TUKANO d.o.o. Škorpikova 14/b, 10000 Zagreb</derivirana_varijabla>
  </DomainObject.Predmet.ProtustrankaWithAdress>
  <DomainObject.Predmet.ProtustrankaWithAdressOIB>
    <izvorni_sadrzaj>TUKANO d.o.o., OIB 09033591657, Škorpikova 14/b, 10000 Zagreb</izvorni_sadrzaj>
    <derivirana_varijabla naziv="DomainObject.Predmet.ProtustrankaWithAdressOIB_1">TUKANO d.o.o., OIB 09033591657, Škorpikova 14/b, 10000 Zagreb</derivirana_varijabla>
  </DomainObject.Predmet.ProtustrankaWithAdressOIB>
  <DomainObject.Predmet.ProtustrankaNazivFormated>
    <izvorni_sadrzaj>TUKANO d.o.o.</izvorni_sadrzaj>
    <derivirana_varijabla naziv="DomainObject.Predmet.ProtustrankaNazivFormated_1">TUKANO d.o.o.</derivirana_varijabla>
  </DomainObject.Predmet.ProtustrankaNazivFormated>
  <DomainObject.Predmet.ProtustrankaNazivFormatedOIB>
    <izvorni_sadrzaj>TUKANO d.o.o., OIB 09033591657</izvorni_sadrzaj>
    <derivirana_varijabla naziv="DomainObject.Predmet.ProtustrankaNazivFormatedOIB_1">TUKANO d.o.o., OIB 09033591657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TUKANO d.o.o. zastupanog po punomoćniku Stjepan Belan</item>
    </izvorni_sadrzaj>
    <derivirana_varijabla naziv="DomainObject.Predmet.ProtuStrankaListFormated_1">
      <item>TUKANO d.o.o. zastupanog po punomoćniku Stjepan Belan</item>
    </derivirana_varijabla>
  </DomainObject.Predmet.ProtuStrankaListFormated>
  <DomainObject.Predmet.ProtuStrankaListFormatedOIB>
    <izvorni_sadrzaj>
      <item>TUKANO d.o.o., OIB 09033591657 zastupanog po punomoćniku Stjepan Belan</item>
    </izvorni_sadrzaj>
    <derivirana_varijabla naziv="DomainObject.Predmet.ProtuStrankaListFormatedOIB_1">
      <item>TUKANO d.o.o., OIB 09033591657 zastupanog po punomoćniku Stjepan Belan</item>
    </derivirana_varijabla>
  </DomainObject.Predmet.ProtuStrankaListFormatedOIB>
  <DomainObject.Predmet.ProtuStrankaListFormatedWithAdress>
    <izvorni_sadrzaj>
      <item>TUKANO d.o.o., Škorpikova 14/b, 10000 Zagreb zastupanog po punomoćniku Stjepan Belan</item>
    </izvorni_sadrzaj>
    <derivirana_varijabla naziv="DomainObject.Predmet.ProtuStrankaListFormatedWithAdress_1">
      <item>TUKANO d.o.o., Škorpikova 14/b, 10000 Zagreb zastupanog po punomoćniku Stjepan Belan</item>
    </derivirana_varijabla>
  </DomainObject.Predmet.ProtuStrankaListFormatedWithAdress>
  <DomainObject.Predmet.ProtuStrankaListFormatedWithAdressOIB>
    <izvorni_sadrzaj>
      <item>TUKANO d.o.o., OIB 09033591657, Škorpikova 14/b, 10000 Zagreb zastupanog po punomoćniku Stjepan Belan</item>
    </izvorni_sadrzaj>
    <derivirana_varijabla naziv="DomainObject.Predmet.ProtuStrankaListFormatedWithAdressOIB_1">
      <item>TUKANO d.o.o., OIB 09033591657, Škorpikova 14/b, 10000 Zagreb zastupanog po punomoćniku Stjepan Belan</item>
    </derivirana_varijabla>
  </DomainObject.Predmet.ProtuStrankaListFormatedWithAdressOIB>
  <DomainObject.Predmet.ProtuStrankaListNazivFormated>
    <izvorni_sadrzaj>
      <item>TUKANO d.o.o.</item>
    </izvorni_sadrzaj>
    <derivirana_varijabla naziv="DomainObject.Predmet.ProtuStrankaListNazivFormated_1">
      <item>TUKANO d.o.o.</item>
    </derivirana_varijabla>
  </DomainObject.Predmet.ProtuStrankaListNazivFormated>
  <DomainObject.Predmet.ProtuStrankaListNazivFormatedOIB>
    <izvorni_sadrzaj>
      <item>TUKANO d.o.o., OIB 09033591657</item>
    </izvorni_sadrzaj>
    <derivirana_varijabla naziv="DomainObject.Predmet.ProtuStrankaListNazivFormatedOIB_1">
      <item>TUKANO d.o.o., OIB 09033591657</item>
    </derivirana_varijabla>
  </DomainObject.Predmet.ProtuStrankaListNazivFormatedOIB>
  <DomainObject.Predmet.OstaliListFormated>
    <izvorni_sadrzaj>
      <item>Stjepan Belan punomoćnik sudionika u postupku TUKANO d.o.o.</item>
      <item>Nataša Kovar Ričko</item>
    </izvorni_sadrzaj>
    <derivirana_varijabla naziv="DomainObject.Predmet.OstaliListFormated_1">
      <item>Stjepan Belan punomoćnik sudionika u postupku TUKANO d.o.o.</item>
      <item>Nataša Kovar Ričko</item>
    </derivirana_varijabla>
  </DomainObject.Predmet.OstaliListFormated>
  <DomainObject.Predmet.OstaliListFormatedOIB>
    <izvorni_sadrzaj>
      <item>Stjepan Belan, OIB 39739048008 punomoćnik sudionika u postupku TUKANO d.o.o.</item>
      <item>Nataša Kovar Ričko</item>
    </izvorni_sadrzaj>
    <derivirana_varijabla naziv="DomainObject.Predmet.OstaliListFormatedOIB_1">
      <item>Stjepan Belan, OIB 39739048008 punomoćnik sudionika u postupku TUKANO d.o.o.</item>
      <item>Nataša Kovar Ričko</item>
    </derivirana_varijabla>
  </DomainObject.Predmet.OstaliListFormatedOIB>
  <DomainObject.Predmet.OstaliListFormatedWithAdress>
    <izvorni_sadrzaj>
      <item>Stjepan Belan, Safeta Hadžića 62, Sarajevo punomoćnik sudionika u postupku TUKANO d.o.o.</item>
      <item>Nataša Kovar Ričko</item>
    </izvorni_sadrzaj>
    <derivirana_varijabla naziv="DomainObject.Predmet.OstaliListFormatedWithAdress_1">
      <item>Stjepan Belan, Safeta Hadžića 62, Sarajevo punomoćnik sudionika u postupku TUKANO d.o.o.</item>
      <item>Nataša Kovar Ričko</item>
    </derivirana_varijabla>
  </DomainObject.Predmet.OstaliListFormatedWithAdress>
  <DomainObject.Predmet.OstaliListFormatedWithAdressOIB>
    <izvorni_sadrzaj>
      <item>Stjepan Belan, OIB 39739048008, Safeta Hadžića 62, Sarajevo punomoćnik sudionika u postupku TUKANO d.o.o.</item>
      <item>Nataša Kovar Ričko</item>
    </izvorni_sadrzaj>
    <derivirana_varijabla naziv="DomainObject.Predmet.OstaliListFormatedWithAdressOIB_1">
      <item>Stjepan Belan, OIB 39739048008, Safeta Hadžića 62, Sarajevo punomoćnik sudionika u postupku TUKANO d.o.o.</item>
      <item>Nataša Kovar Ričko</item>
    </derivirana_varijabla>
  </DomainObject.Predmet.OstaliListFormatedWithAdressOIB>
  <DomainObject.Predmet.OstaliListNazivFormated>
    <izvorni_sadrzaj>
      <item>Stjepan Belan</item>
      <item>Nataša Kovar Ričko</item>
    </izvorni_sadrzaj>
    <derivirana_varijabla naziv="DomainObject.Predmet.OstaliListNazivFormated_1">
      <item>Stjepan Belan</item>
      <item>Nataša Kovar Ričko</item>
    </derivirana_varijabla>
  </DomainObject.Predmet.OstaliListNazivFormated>
  <DomainObject.Predmet.OstaliListNazivFormatedOIB>
    <izvorni_sadrzaj>
      <item>Stjepan Belan, OIB 39739048008</item>
      <item>Nataša Kovar Ričko</item>
    </izvorni_sadrzaj>
    <derivirana_varijabla naziv="DomainObject.Predmet.OstaliListNazivFormatedOIB_1">
      <item>Stjepan Belan, OIB 39739048008</item>
      <item>Nataša Kovar Ričko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TUKANO d.o.o.</izvorni_sadrzaj>
    <derivirana_varijabla naziv="DomainObject.Predmet.ProtustrankaIDrugi_1">TUKANO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TUKANO d.o.o., OIB 09033591657, Škorpikova 14/b, 10000 Zagreb</izvorni_sadrzaj>
    <derivirana_varijabla naziv="DomainObject.Predmet.ProtustrankaIDrugiAdressOIB_1">TUKANO d.o.o., OIB 09033591657, Škorpikova 14/b,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TUKANO d.o.o.</item>
      <item>Stjepan Belan</item>
      <item>Nataša Kovar Ričko</item>
    </izvorni_sadrzaj>
    <derivirana_varijabla naziv="DomainObject.Predmet.SudioniciListNaziv_1">
      <item>FINA Regionalni centar Zagreb</item>
      <item>TUKANO d.o.o.</item>
      <item>Stjepan Belan</item>
      <item>Nataša Kovar Ričko</item>
    </derivirana_varijabla>
  </DomainObject.Predmet.SudioniciListNaziv>
  <DomainObject.Predmet.SudioniciListAdressOIB>
    <izvorni_sadrzaj>
      <item>FINA Regionalni centar Zagreb, OIB 85821130368, Trg svibanjskih žrtava 1995. br.1,10000 Zagreb</item>
      <item>TUKANO d.o.o., OIB 09033591657, Škorpikova 14/b,10000 Zagreb</item>
      <item>Stjepan Belan, OIB 39739048008, Safeta Hadžića 62,Sarajevo</item>
      <item>Nataša Kovar Ričko</item>
    </izvorni_sadrzaj>
    <derivirana_varijabla naziv="DomainObject.Predmet.SudioniciListAdressOIB_1">
      <item>FINA Regionalni centar Zagreb, OIB 85821130368, Trg svibanjskih žrtava 1995. br.1,10000 Zagreb</item>
      <item>TUKANO d.o.o., OIB 09033591657, Škorpikova 14/b,10000 Zagreb</item>
      <item>Stjepan Belan, OIB 39739048008, Safeta Hadžića 62,Sarajevo</item>
      <item>Nataša Kovar Ričko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09033591657</item>
      <item>, OIB 39739048008</item>
      <item>, OIB null</item>
    </izvorni_sadrzaj>
    <derivirana_varijabla naziv="DomainObject.Predmet.SudioniciListNazivOIB_1">
      <item>, OIB 85821130368</item>
      <item>, OIB 09033591657</item>
      <item>, OIB 39739048008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668</properties:Words>
  <properties:Characters>3704</properties:Characters>
  <properties:Lines>90</properties:Lines>
  <properties:Paragraphs>34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2017-02-02T09:30:00Z</dcterms:created>
  <dc:creator>Sudsko vijeæe</dc:creator>
  <cp:lastModifiedBy>Valentina Kranjčić</cp:lastModifiedBy>
  <cp:lastPrinted>2017-02-02T09:56:00Z</cp:lastPrinted>
  <dcterms:modified xmlns:xsi="http://www.w3.org/2001/XMLSchema-instance" xsi:type="dcterms:W3CDTF">2017-02-02T09:56:00Z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