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5dbb0fb" w14:paraId="5dbb0fb" w:rsidRDefault="00667E49" w:rsidR="005207C9" w:rsidRPr="00EB6702">
      <w:pPr>
        <w:pStyle w:val="Tijeloteksta"/>
        <w:spacing w:lineRule="auto" w:line="240" w:after="0"/>
        <w15:collapsed w:val="false"/>
        <w:rPr>
          <w:rFonts w:cs="Bookman Old Style" w:hAnsi="Georgia" w:ascii="Georgia"/>
          <w:lang w:val="hr-HR"/>
        </w:rPr>
      </w:pPr>
      <w:bookmarkStart w:name="_GoBack" w:id="0"/>
      <w:bookmarkEnd w:id="0"/>
      <w:r>
        <w:rPr>
          <w:rFonts w:cs="Bookman Old Style" w:hAnsi="Georgia" w:ascii="Georgia"/>
          <w:lang w:val="hr-HR"/>
        </w:rPr>
        <w:t>S</w:t>
      </w:r>
      <w:r w:rsidR="005207C9" w:rsidRPr="00EB6702">
        <w:rPr>
          <w:rFonts w:cs="Bookman Old Style" w:hAnsi="Georgia" w:ascii="Georgia"/>
          <w:lang w:val="hr-HR"/>
        </w:rPr>
        <w:t xml:space="preserve">tečajna upraviteljica </w:t>
      </w:r>
    </w:p>
    <w:p w:rsidRDefault="005207C9" w:rsidR="005207C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Martina Pancer</w:t>
      </w:r>
    </w:p>
    <w:p w:rsidRDefault="005207C9" w:rsidR="005A53E0" w:rsidRPr="00EB6702">
      <w:pPr>
        <w:pStyle w:val="Tijeloteksta"/>
        <w:spacing w:lineRule="auto" w:line="240" w:after="0"/>
        <w:rPr>
          <w:rFonts w:cs="Bookman Old Style" w:hAnsi="Georgia" w:ascii="Georgia"/>
          <w:lang w:val="hr-HR"/>
        </w:rPr>
      </w:pPr>
      <w:r w:rsidRPr="00EB6702">
        <w:rPr>
          <w:rFonts w:cs="Bookman Old Style" w:hAnsi="Georgia" w:ascii="Georgia"/>
          <w:lang w:val="hr-HR"/>
        </w:rPr>
        <w:t>Trnjanska 59a</w:t>
      </w:r>
      <w:r w:rsidR="005A53E0" w:rsidRPr="00EB6702">
        <w:rPr>
          <w:rFonts w:cs="Bookman Old Style" w:hAnsi="Georgia" w:ascii="Georgia"/>
          <w:lang w:val="hr-HR"/>
        </w:rPr>
        <w:t xml:space="preserve">, Zagreb </w:t>
      </w:r>
    </w:p>
    <w:p w:rsidRDefault="005A53E0" w:rsidR="005207C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tel: 098/1707343; </w:t>
      </w:r>
      <w:r w:rsidR="005207C9" w:rsidRPr="00EB6702">
        <w:rPr>
          <w:rFonts w:cs="Bookman Old Style" w:hAnsi="Georgia" w:ascii="Georgia"/>
          <w:lang w:val="hr-HR"/>
        </w:rPr>
        <w:t>01/6310-075</w:t>
      </w:r>
    </w:p>
    <w:p w:rsidRDefault="005207C9" w:rsidR="005207C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mail: </w:t>
      </w:r>
      <w:hyperlink r:id="rId10" w:history="true">
        <w:r w:rsidRPr="00EB6702">
          <w:rPr>
            <w:rStyle w:val="Hiperveza"/>
            <w:rFonts w:cs="Bookman Old Style" w:hAnsi="Georgia" w:ascii="Georgia"/>
            <w:lang w:val="hr-HR"/>
          </w:rPr>
          <w:t>pancermartina@gmail.com</w:t>
        </w:r>
      </w:hyperlink>
    </w:p>
    <w:p w:rsidRDefault="005207C9" w:rsidR="005207C9" w:rsidRPr="00EB6702">
      <w:pPr>
        <w:pStyle w:val="Tijeloteksta"/>
        <w:spacing w:lineRule="auto" w:line="240" w:after="0"/>
        <w:rPr>
          <w:rFonts w:cs="Bookman Old Style" w:hAnsi="Georgia" w:ascii="Georgia"/>
          <w:lang w:val="hr-HR"/>
        </w:rPr>
      </w:pPr>
    </w:p>
    <w:p w:rsidRDefault="00F60051" w:rsidR="005207C9" w:rsidRPr="00EB6702">
      <w:pPr>
        <w:pStyle w:val="Tijeloteksta"/>
        <w:spacing w:lineRule="auto" w:line="240" w:after="0"/>
        <w:rPr>
          <w:rFonts w:cs="Bookman Old Style" w:hAnsi="Georgia" w:ascii="Georgia"/>
          <w:lang w:val="hr-HR"/>
        </w:rPr>
      </w:pPr>
      <w:r>
        <w:rPr>
          <w:rFonts w:cs="Bookman Old Style" w:hAnsi="Georgia" w:ascii="Georgia"/>
          <w:lang w:val="hr-HR"/>
        </w:rPr>
        <w:t>RG SPORT</w:t>
      </w:r>
      <w:r w:rsidR="00667E49">
        <w:rPr>
          <w:rFonts w:cs="Bookman Old Style" w:hAnsi="Georgia" w:ascii="Georgia"/>
          <w:lang w:val="hr-HR"/>
        </w:rPr>
        <w:t xml:space="preserve"> d.o.o. u stečaju </w:t>
      </w:r>
    </w:p>
    <w:p w:rsidRDefault="00F60051" w:rsidR="005A53E0" w:rsidRPr="00EB6702">
      <w:pPr>
        <w:pStyle w:val="Tijeloteksta"/>
        <w:spacing w:lineRule="auto" w:line="240" w:after="0"/>
        <w:rPr>
          <w:rFonts w:cs="Bookman Old Style" w:hAnsi="Georgia" w:ascii="Georgia"/>
          <w:lang w:val="hr-HR"/>
        </w:rPr>
      </w:pPr>
      <w:r>
        <w:rPr>
          <w:rFonts w:cs="Bookman Old Style" w:hAnsi="Georgia" w:ascii="Georgia"/>
          <w:lang w:val="hr-HR"/>
        </w:rPr>
        <w:t>Borčec 44</w:t>
      </w:r>
      <w:r w:rsidR="001A3859">
        <w:rPr>
          <w:rFonts w:cs="Bookman Old Style" w:hAnsi="Georgia" w:ascii="Georgia"/>
          <w:lang w:val="hr-HR"/>
        </w:rPr>
        <w:t xml:space="preserve">, Zagreb </w:t>
      </w:r>
    </w:p>
    <w:p w:rsidRDefault="005A53E0" w:rsidR="005A53E0"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OIB: </w:t>
      </w:r>
      <w:r w:rsidR="00F60051">
        <w:rPr>
          <w:rFonts w:cs="Bookman Old Style" w:hAnsi="Georgia" w:ascii="Georgia"/>
          <w:lang w:val="hr-HR"/>
        </w:rPr>
        <w:t>55871194187</w:t>
      </w:r>
    </w:p>
    <w:p w:rsidRDefault="005207C9" w:rsidR="005207C9" w:rsidRPr="00EB6702">
      <w:pPr>
        <w:pStyle w:val="Tijeloteksta"/>
        <w:spacing w:lineRule="auto" w:line="240" w:after="0"/>
        <w:rPr>
          <w:rFonts w:cs="Bookman Old Style" w:hAnsi="Georgia" w:ascii="Georgia"/>
          <w:lang w:val="hr-HR"/>
        </w:rPr>
      </w:pPr>
    </w:p>
    <w:p w:rsidRDefault="005207C9" w:rsidR="005207C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TRGOVAČKI SUD U ZAGREBU</w:t>
      </w:r>
    </w:p>
    <w:p w:rsidRDefault="005207C9" w:rsidR="005207C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p>
    <w:p w:rsidRDefault="005207C9" w:rsidR="005207C9"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Na spis broj: St-</w:t>
      </w:r>
      <w:r w:rsidR="001A3859">
        <w:rPr>
          <w:rFonts w:cs="Bookman Old Style" w:hAnsi="Georgia" w:ascii="Georgia"/>
          <w:lang w:val="hr-HR"/>
        </w:rPr>
        <w:t>6</w:t>
      </w:r>
      <w:r w:rsidR="00F60051">
        <w:rPr>
          <w:rFonts w:cs="Bookman Old Style" w:hAnsi="Georgia" w:ascii="Georgia"/>
          <w:lang w:val="hr-HR"/>
        </w:rPr>
        <w:t>617</w:t>
      </w:r>
      <w:r w:rsidRPr="00EB6702">
        <w:rPr>
          <w:rFonts w:cs="Bookman Old Style" w:hAnsi="Georgia" w:ascii="Georgia"/>
          <w:lang w:val="hr-HR"/>
        </w:rPr>
        <w:t>/</w:t>
      </w:r>
      <w:r w:rsidR="001A3859">
        <w:rPr>
          <w:rFonts w:cs="Bookman Old Style" w:hAnsi="Georgia" w:ascii="Georgia"/>
          <w:lang w:val="hr-HR"/>
        </w:rPr>
        <w:t>20</w:t>
      </w:r>
      <w:r w:rsidRPr="00EB6702">
        <w:rPr>
          <w:rFonts w:cs="Bookman Old Style" w:hAnsi="Georgia" w:ascii="Georgia"/>
          <w:lang w:val="hr-HR"/>
        </w:rPr>
        <w:t>1</w:t>
      </w:r>
      <w:r w:rsidR="001A3859">
        <w:rPr>
          <w:rFonts w:cs="Bookman Old Style" w:hAnsi="Georgia" w:ascii="Georgia"/>
          <w:lang w:val="hr-HR"/>
        </w:rPr>
        <w:t>6</w:t>
      </w:r>
    </w:p>
    <w:p w:rsidRDefault="005207C9" w:rsidR="005207C9" w:rsidRPr="00EB6702">
      <w:pPr>
        <w:pStyle w:val="Tijeloteksta"/>
        <w:spacing w:lineRule="auto" w:line="240" w:after="0"/>
        <w:rPr>
          <w:rFonts w:cs="Bookman Old Style" w:hAnsi="Georgia" w:ascii="Georgia"/>
          <w:lang w:val="hr-HR"/>
        </w:rPr>
      </w:pPr>
    </w:p>
    <w:p w:rsidRDefault="00152AF0" w:rsidR="00152AF0" w:rsidRPr="00EB6702">
      <w:pPr>
        <w:pStyle w:val="Tijeloteksta"/>
        <w:spacing w:lineRule="auto" w:line="240" w:after="0"/>
        <w:rPr>
          <w:rFonts w:cs="Bookman Old Style" w:hAnsi="Georgia" w:ascii="Georgia"/>
          <w:lang w:val="hr-HR"/>
        </w:rPr>
      </w:pPr>
    </w:p>
    <w:p w:rsidRDefault="00152AF0" w:rsidR="00152AF0" w:rsidRPr="00EB6702">
      <w:pPr>
        <w:pStyle w:val="Tijeloteksta"/>
        <w:spacing w:lineRule="auto" w:line="240" w:after="0"/>
        <w:rPr>
          <w:rFonts w:cs="Bookman Old Style" w:hAnsi="Georgia" w:ascii="Georgia"/>
          <w:lang w:val="hr-HR"/>
        </w:rPr>
      </w:pPr>
    </w:p>
    <w:p w:rsidRDefault="001A3859" w:rsidP="001A3859" w:rsidR="001A3859" w:rsidRPr="001A3859">
      <w:pPr>
        <w:spacing w:lineRule="auto" w:line="276"/>
        <w:jc w:val="center"/>
        <w:rPr>
          <w:rFonts w:cs="Times New Roman" w:hAnsi="Georgia" w:ascii="Georgia"/>
          <w:b/>
          <w:sz w:val="28"/>
          <w:szCs w:val="28"/>
        </w:rPr>
      </w:pPr>
      <w:r w:rsidRPr="001A3859">
        <w:rPr>
          <w:rFonts w:cs="Times New Roman" w:hAnsi="Georgia" w:ascii="Georgia"/>
          <w:b/>
          <w:sz w:val="28"/>
          <w:szCs w:val="28"/>
        </w:rPr>
        <w:t>IZVJEŠĆE</w:t>
      </w:r>
    </w:p>
    <w:p w:rsidRDefault="001A3859" w:rsidP="001A3859" w:rsidR="001A3859" w:rsidRPr="001A3859">
      <w:pPr>
        <w:spacing w:lineRule="auto" w:line="276"/>
        <w:jc w:val="center"/>
        <w:rPr>
          <w:rFonts w:cs="Times New Roman" w:hAnsi="Georgia" w:ascii="Georgia"/>
          <w:b/>
          <w:sz w:val="28"/>
          <w:szCs w:val="28"/>
        </w:rPr>
      </w:pPr>
      <w:r w:rsidRPr="001A3859">
        <w:rPr>
          <w:rFonts w:cs="Times New Roman" w:hAnsi="Georgia" w:ascii="Georgia"/>
          <w:b/>
          <w:sz w:val="28"/>
          <w:szCs w:val="28"/>
        </w:rPr>
        <w:t>STEČAJNOG UPRAVITELJA O GOSPODARSKOM POLOŽAJU</w:t>
      </w:r>
    </w:p>
    <w:p w:rsidRDefault="001A3859" w:rsidP="001A3859" w:rsidR="001A3859" w:rsidRPr="001A3859">
      <w:pPr>
        <w:spacing w:lineRule="auto" w:line="276"/>
        <w:jc w:val="center"/>
        <w:rPr>
          <w:rFonts w:cs="Times New Roman" w:hAnsi="Georgia" w:ascii="Georgia"/>
          <w:b/>
          <w:sz w:val="28"/>
          <w:szCs w:val="28"/>
        </w:rPr>
      </w:pPr>
      <w:r w:rsidRPr="001A3859">
        <w:rPr>
          <w:rFonts w:cs="Times New Roman" w:hAnsi="Georgia" w:ascii="Georgia"/>
          <w:b/>
          <w:sz w:val="28"/>
          <w:szCs w:val="28"/>
        </w:rPr>
        <w:t xml:space="preserve">STEČAJNOG DUŽNIKA </w:t>
      </w:r>
      <w:r w:rsidR="003B6265">
        <w:rPr>
          <w:rFonts w:cs="Times New Roman" w:hAnsi="Georgia" w:ascii="Georgia"/>
          <w:b/>
          <w:sz w:val="28"/>
          <w:szCs w:val="28"/>
        </w:rPr>
        <w:t>I NJEGOVIM UZROCIMA</w:t>
      </w:r>
    </w:p>
    <w:p w:rsidRDefault="001A3859" w:rsidP="001A3859" w:rsidR="001A3859">
      <w:pPr>
        <w:spacing w:lineRule="auto" w:line="276"/>
        <w:rPr>
          <w:rFonts w:cstheme="minorBidi" w:hAnsiTheme="minorHAnsi" w:asciiTheme="minorHAnsi"/>
          <w:sz w:val="20"/>
          <w:szCs w:val="20"/>
        </w:rPr>
      </w:pPr>
    </w:p>
    <w:p w:rsidRDefault="005207C9" w:rsidR="005207C9" w:rsidRPr="00EB6702">
      <w:pPr>
        <w:pStyle w:val="Tijeloteksta"/>
        <w:spacing w:lineRule="auto" w:line="240" w:after="0"/>
        <w:jc w:val="center"/>
        <w:rPr>
          <w:rFonts w:hAnsi="Georgia" w:ascii="Georgia"/>
        </w:rPr>
      </w:pPr>
    </w:p>
    <w:p w:rsidRDefault="00152AF0" w:rsidR="00152AF0" w:rsidRPr="00EB6702">
      <w:pPr>
        <w:pStyle w:val="Tijeloteksta"/>
        <w:spacing w:lineRule="auto" w:line="240" w:after="0"/>
        <w:jc w:val="center"/>
        <w:rPr>
          <w:rFonts w:cs="Bookman Old Style" w:hAnsi="Georgia" w:ascii="Georgia"/>
          <w:b/>
          <w:lang w:val="hr-HR"/>
        </w:rPr>
      </w:pPr>
    </w:p>
    <w:p w:rsidRDefault="00152AF0" w:rsidR="00152AF0" w:rsidRPr="00EB6702">
      <w:pPr>
        <w:pStyle w:val="Tijeloteksta"/>
        <w:spacing w:lineRule="auto" w:line="240" w:after="0"/>
        <w:rPr>
          <w:rFonts w:cs="Bookman Old Style" w:hAnsi="Georgia" w:ascii="Georgia"/>
          <w:b/>
          <w:lang w:val="hr-HR"/>
        </w:rPr>
      </w:pPr>
    </w:p>
    <w:p w:rsidRDefault="00152AF0" w:rsidR="00152AF0" w:rsidRPr="00EB6702">
      <w:pPr>
        <w:pStyle w:val="Tijeloteksta"/>
        <w:spacing w:lineRule="auto" w:line="240" w:after="0"/>
        <w:ind w:left="360"/>
        <w:rPr>
          <w:rFonts w:hAnsi="Georgia" w:ascii="Georgia"/>
        </w:rPr>
      </w:pPr>
      <w:r w:rsidRPr="00EB6702">
        <w:rPr>
          <w:rFonts w:cs="Bookman Old Style" w:hAnsi="Georgia" w:ascii="Georgia"/>
          <w:b/>
          <w:lang w:val="hr-HR"/>
        </w:rPr>
        <w:t>1. UVODNE NAPOMENE</w:t>
      </w:r>
    </w:p>
    <w:p w:rsidRDefault="00152AF0" w:rsidR="00152AF0" w:rsidRPr="00EB6702">
      <w:pPr>
        <w:pStyle w:val="Tijeloteksta"/>
        <w:spacing w:lineRule="auto" w:line="240" w:after="0"/>
        <w:rPr>
          <w:rFonts w:cs="Bookman Old Style" w:hAnsi="Georgia" w:ascii="Georgia"/>
          <w:b/>
          <w:lang w:val="hr-HR"/>
        </w:rPr>
      </w:pPr>
    </w:p>
    <w:p w:rsidRDefault="005207C9" w:rsidP="001E517F" w:rsidR="001A3859" w:rsidRPr="00096D3C">
      <w:pPr>
        <w:pStyle w:val="Tijeloteksta"/>
        <w:spacing w:lineRule="auto" w:line="240" w:after="0"/>
        <w:jc w:val="both"/>
        <w:rPr>
          <w:rFonts w:cs="Bookman Old Style" w:hAnsi="Georgia" w:ascii="Georgia"/>
          <w:lang w:val="hr-HR"/>
        </w:rPr>
      </w:pPr>
      <w:r w:rsidRPr="00096D3C">
        <w:rPr>
          <w:rFonts w:cs="Times New Roman" w:eastAsia="Times New Roman" w:hAnsi="Georgia" w:ascii="Georgia"/>
          <w:lang w:eastAsia="hr-HR"/>
        </w:rPr>
        <w:t>Rješenjem Trg</w:t>
      </w:r>
      <w:r w:rsidR="001A3859" w:rsidRPr="00096D3C">
        <w:rPr>
          <w:rFonts w:cs="Times New Roman" w:eastAsia="Times New Roman" w:hAnsi="Georgia" w:ascii="Georgia"/>
          <w:lang w:eastAsia="hr-HR"/>
        </w:rPr>
        <w:t xml:space="preserve">ovačkog suda u Zagrebu od dana </w:t>
      </w:r>
      <w:r w:rsidR="001E517F">
        <w:rPr>
          <w:rFonts w:cs="Times New Roman" w:eastAsia="Times New Roman" w:hAnsi="Georgia" w:ascii="Georgia"/>
          <w:lang w:eastAsia="hr-HR"/>
        </w:rPr>
        <w:t>26</w:t>
      </w:r>
      <w:r w:rsidRPr="00096D3C">
        <w:rPr>
          <w:rFonts w:cs="Times New Roman" w:eastAsia="Times New Roman" w:hAnsi="Georgia" w:ascii="Georgia"/>
          <w:lang w:eastAsia="hr-HR"/>
        </w:rPr>
        <w:t>.</w:t>
      </w:r>
      <w:r w:rsidR="001A3859" w:rsidRPr="00096D3C">
        <w:rPr>
          <w:rFonts w:cs="Times New Roman" w:eastAsia="Times New Roman" w:hAnsi="Georgia" w:ascii="Georgia"/>
          <w:lang w:eastAsia="hr-HR"/>
        </w:rPr>
        <w:t xml:space="preserve"> travnja </w:t>
      </w:r>
      <w:r w:rsidRPr="00096D3C">
        <w:rPr>
          <w:rFonts w:cs="Times New Roman" w:eastAsia="Times New Roman" w:hAnsi="Georgia" w:ascii="Georgia"/>
          <w:lang w:eastAsia="hr-HR"/>
        </w:rPr>
        <w:t>2018. godine, poslovni broj St-</w:t>
      </w:r>
      <w:r w:rsidR="001E517F">
        <w:rPr>
          <w:rFonts w:cs="Times New Roman" w:eastAsia="Times New Roman" w:hAnsi="Georgia" w:ascii="Georgia"/>
          <w:lang w:eastAsia="hr-HR"/>
        </w:rPr>
        <w:t>6617</w:t>
      </w:r>
      <w:r w:rsidR="001A3859" w:rsidRPr="00096D3C">
        <w:rPr>
          <w:rFonts w:cs="Times New Roman" w:eastAsia="Times New Roman" w:hAnsi="Georgia" w:ascii="Georgia"/>
          <w:lang w:eastAsia="hr-HR"/>
        </w:rPr>
        <w:t>/2016</w:t>
      </w:r>
      <w:r w:rsidRPr="00096D3C">
        <w:rPr>
          <w:rFonts w:cs="Times New Roman" w:eastAsia="Times New Roman" w:hAnsi="Georgia" w:ascii="Georgia"/>
          <w:lang w:eastAsia="hr-HR"/>
        </w:rPr>
        <w:t xml:space="preserve">, </w:t>
      </w:r>
      <w:r w:rsidR="00096D3C" w:rsidRPr="00096D3C">
        <w:rPr>
          <w:rFonts w:cs="Times New Roman" w:eastAsia="Times New Roman" w:hAnsi="Georgia" w:ascii="Georgia"/>
          <w:lang w:eastAsia="hr-HR"/>
        </w:rPr>
        <w:t xml:space="preserve">otvoren je stečajni postupak nad društvom </w:t>
      </w:r>
      <w:r w:rsidR="001E517F">
        <w:rPr>
          <w:rFonts w:cs="Bookman Old Style" w:hAnsi="Georgia" w:ascii="Georgia"/>
          <w:lang w:val="hr-HR"/>
        </w:rPr>
        <w:t>RG SPORT</w:t>
      </w:r>
      <w:r w:rsidR="001A3859" w:rsidRPr="00096D3C">
        <w:rPr>
          <w:rFonts w:cs="Bookman Old Style" w:hAnsi="Georgia" w:ascii="Georgia"/>
          <w:lang w:val="hr-HR"/>
        </w:rPr>
        <w:t xml:space="preserve"> d.o.o.</w:t>
      </w:r>
      <w:r w:rsidR="00096D3C" w:rsidRPr="00096D3C">
        <w:rPr>
          <w:rFonts w:cs="Bookman Old Style" w:hAnsi="Georgia" w:ascii="Georgia"/>
          <w:lang w:val="hr-HR"/>
        </w:rPr>
        <w:t xml:space="preserve"> sa sjedištem u Zagrebu, </w:t>
      </w:r>
      <w:r w:rsidR="001E517F">
        <w:rPr>
          <w:rFonts w:cs="Bookman Old Style" w:hAnsi="Georgia" w:ascii="Georgia"/>
          <w:lang w:val="hr-HR"/>
        </w:rPr>
        <w:t>Borčec 44</w:t>
      </w:r>
      <w:r w:rsidR="001A3859" w:rsidRPr="00096D3C">
        <w:rPr>
          <w:rFonts w:cs="Bookman Old Style" w:hAnsi="Georgia" w:ascii="Georgia"/>
          <w:lang w:val="hr-HR"/>
        </w:rPr>
        <w:t xml:space="preserve">, OIB: </w:t>
      </w:r>
      <w:r w:rsidR="001E517F">
        <w:rPr>
          <w:rFonts w:cs="Bookman Old Style" w:hAnsi="Georgia" w:ascii="Georgia"/>
          <w:lang w:val="hr-HR"/>
        </w:rPr>
        <w:t>55871194187 (u nastavku: dužnik). Rješenjem Trgovačkog suda u Zagrebu od dana 15. lipnja 2018. godine imenovana sam</w:t>
      </w:r>
      <w:r w:rsidR="00096D3C" w:rsidRPr="00096D3C">
        <w:rPr>
          <w:rFonts w:cs="Bookman Old Style" w:hAnsi="Georgia" w:ascii="Georgia"/>
          <w:lang w:val="hr-HR"/>
        </w:rPr>
        <w:t xml:space="preserve"> stečajnim upraviteljem.</w:t>
      </w:r>
    </w:p>
    <w:p w:rsidRDefault="001A3859" w:rsidP="001E517F" w:rsidR="001A3859" w:rsidRPr="00096D3C">
      <w:pPr>
        <w:pStyle w:val="Tijeloteksta"/>
        <w:spacing w:lineRule="auto" w:line="240" w:after="0"/>
        <w:jc w:val="both"/>
        <w:rPr>
          <w:rFonts w:cs="Bookman Old Style" w:hAnsi="Georgia" w:ascii="Georgia"/>
          <w:lang w:val="hr-HR"/>
        </w:rPr>
      </w:pPr>
    </w:p>
    <w:p w:rsidRDefault="00096D3C" w:rsidP="00BD1B01" w:rsidR="00096D3C" w:rsidRPr="00096D3C">
      <w:pPr>
        <w:jc w:val="both"/>
        <w:rPr>
          <w:rFonts w:cs="Times New Roman" w:hAnsi="Georgia" w:ascii="Georgia"/>
        </w:rPr>
      </w:pPr>
      <w:r w:rsidRPr="00096D3C">
        <w:rPr>
          <w:rFonts w:cs="Times New Roman" w:hAnsi="Georgia" w:ascii="Georgia"/>
        </w:rPr>
        <w:t>Sukladno odredbi</w:t>
      </w:r>
      <w:r w:rsidR="00694B6A">
        <w:rPr>
          <w:rFonts w:cs="Times New Roman" w:hAnsi="Georgia" w:ascii="Georgia"/>
        </w:rPr>
        <w:t xml:space="preserve"> članka 227. Stečajnog zakona (</w:t>
      </w:r>
      <w:r w:rsidRPr="00096D3C">
        <w:rPr>
          <w:rFonts w:cs="Times New Roman" w:hAnsi="Georgia" w:ascii="Georgia"/>
        </w:rPr>
        <w:t>Narodne novine 71/2015</w:t>
      </w:r>
      <w:r w:rsidR="00BD1B01">
        <w:rPr>
          <w:rFonts w:cs="Times New Roman" w:hAnsi="Georgia" w:ascii="Georgia"/>
        </w:rPr>
        <w:t>, 104/2017</w:t>
      </w:r>
      <w:r w:rsidRPr="00096D3C">
        <w:rPr>
          <w:rFonts w:cs="Times New Roman" w:hAnsi="Georgia" w:ascii="Georgia"/>
        </w:rPr>
        <w:t xml:space="preserve"> u daljnjem tekstu: SZ), podnosim izvješće o gospodarskom položaju stečajnog dužnika </w:t>
      </w:r>
      <w:r w:rsidR="001E517F">
        <w:rPr>
          <w:rFonts w:cs="Times New Roman" w:hAnsi="Georgia" w:ascii="Georgia"/>
        </w:rPr>
        <w:t>RG SPORT</w:t>
      </w:r>
      <w:r w:rsidRPr="00096D3C">
        <w:rPr>
          <w:rFonts w:cs="Times New Roman" w:hAnsi="Georgia" w:ascii="Georgia"/>
        </w:rPr>
        <w:t xml:space="preserve"> d.o.o. u stečaju. </w:t>
      </w:r>
    </w:p>
    <w:p w:rsidRDefault="009D3BDC" w:rsidP="009D3BDC" w:rsidR="009D3BDC" w:rsidRPr="00EB6702">
      <w:pPr>
        <w:pStyle w:val="Tijeloteksta"/>
        <w:spacing w:lineRule="auto" w:line="240" w:after="0"/>
        <w:jc w:val="both"/>
        <w:rPr>
          <w:rFonts w:cs="Times New Roman" w:eastAsia="Times New Roman" w:hAnsi="Georgia" w:ascii="Georgia"/>
          <w:lang w:eastAsia="hr-HR"/>
        </w:rPr>
      </w:pPr>
    </w:p>
    <w:p w:rsidRDefault="00152AF0" w:rsidP="00DB7812" w:rsidR="00152AF0" w:rsidRPr="00EB6702">
      <w:pPr>
        <w:pStyle w:val="Tijeloteksta"/>
        <w:spacing w:lineRule="auto" w:line="240" w:after="0"/>
        <w:jc w:val="both"/>
        <w:rPr>
          <w:rFonts w:cs="Bookman Old Style" w:hAnsi="Georgia" w:ascii="Georgia"/>
          <w:lang w:val="hr-HR"/>
        </w:rPr>
      </w:pPr>
    </w:p>
    <w:p w:rsidRDefault="00152AF0" w:rsidP="00DB7812" w:rsidR="0040584F" w:rsidRPr="00D70996">
      <w:pPr>
        <w:pStyle w:val="Tijeloteksta"/>
        <w:spacing w:lineRule="auto" w:line="240" w:after="0"/>
        <w:ind w:left="360"/>
        <w:jc w:val="both"/>
        <w:rPr>
          <w:rFonts w:hAnsi="Georgia" w:ascii="Georgia"/>
        </w:rPr>
      </w:pPr>
      <w:r w:rsidRPr="00D70996">
        <w:rPr>
          <w:rFonts w:cs="Bookman Old Style" w:hAnsi="Georgia" w:ascii="Georgia"/>
          <w:b/>
          <w:lang w:val="hr-HR"/>
        </w:rPr>
        <w:lastRenderedPageBreak/>
        <w:t>2. OSNOVNI PODACI O STEČAJNOM DUŽNIKU</w:t>
      </w:r>
    </w:p>
    <w:p w:rsidRDefault="00E97A3D" w:rsidP="00E56831" w:rsidR="00625884" w:rsidRPr="00E56831">
      <w:pPr>
        <w:shd w:fill="FFFFFF" w:color="auto" w:val="clear"/>
        <w:spacing w:before="274"/>
        <w:ind w:left="48"/>
        <w:jc w:val="both"/>
        <w:rPr>
          <w:rFonts w:hAnsi="Georgia" w:ascii="Georgia"/>
        </w:rPr>
      </w:pPr>
      <w:r>
        <w:rPr>
          <w:rFonts w:hAnsi="Georgia" w:ascii="Georgia"/>
        </w:rPr>
        <w:t>RG SPORT</w:t>
      </w:r>
      <w:r w:rsidR="004B7338" w:rsidRPr="002825F9">
        <w:rPr>
          <w:rFonts w:hAnsi="Georgia" w:ascii="Georgia"/>
        </w:rPr>
        <w:t xml:space="preserve"> </w:t>
      </w:r>
      <w:r w:rsidR="00D70996" w:rsidRPr="002825F9">
        <w:rPr>
          <w:rFonts w:hAnsi="Georgia" w:ascii="Georgia"/>
        </w:rPr>
        <w:t>društvo s ograničenom odgovornošću</w:t>
      </w:r>
      <w:r w:rsidR="001E517F">
        <w:rPr>
          <w:rFonts w:hAnsi="Georgia" w:ascii="Georgia"/>
        </w:rPr>
        <w:t xml:space="preserve"> za trgovinu,</w:t>
      </w:r>
      <w:r w:rsidR="004B7338" w:rsidRPr="002825F9">
        <w:rPr>
          <w:rFonts w:hAnsi="Georgia" w:ascii="Georgia"/>
        </w:rPr>
        <w:t xml:space="preserve"> usluge</w:t>
      </w:r>
      <w:r w:rsidR="001E517F">
        <w:rPr>
          <w:rFonts w:hAnsi="Georgia" w:ascii="Georgia"/>
        </w:rPr>
        <w:t xml:space="preserve"> i putnička </w:t>
      </w:r>
      <w:r w:rsidR="001E517F" w:rsidRPr="001E517F">
        <w:rPr>
          <w:rFonts w:hAnsi="Georgia" w:ascii="Georgia"/>
        </w:rPr>
        <w:t>agencija</w:t>
      </w:r>
      <w:r w:rsidR="00D70996" w:rsidRPr="001E517F">
        <w:rPr>
          <w:rFonts w:hAnsi="Georgia" w:ascii="Georgia"/>
        </w:rPr>
        <w:t xml:space="preserve"> upisano </w:t>
      </w:r>
      <w:r w:rsidR="004B7338" w:rsidRPr="001E517F">
        <w:rPr>
          <w:rFonts w:hAnsi="Georgia" w:ascii="Georgia"/>
        </w:rPr>
        <w:t xml:space="preserve">je </w:t>
      </w:r>
      <w:r w:rsidR="00D70996" w:rsidRPr="001E517F">
        <w:rPr>
          <w:rFonts w:hAnsi="Georgia" w:ascii="Georgia"/>
        </w:rPr>
        <w:t xml:space="preserve">u </w:t>
      </w:r>
      <w:r w:rsidR="00D70996" w:rsidRPr="00E56831">
        <w:rPr>
          <w:rFonts w:hAnsi="Georgia" w:ascii="Georgia"/>
        </w:rPr>
        <w:t xml:space="preserve">sudski registar Trgovačkog suda u Zagrebu </w:t>
      </w:r>
      <w:r w:rsidR="002825F9" w:rsidRPr="00E56831">
        <w:rPr>
          <w:rFonts w:hAnsi="Georgia" w:ascii="Georgia"/>
        </w:rPr>
        <w:t xml:space="preserve">pod matičnim brojem subjekta </w:t>
      </w:r>
      <w:r w:rsidR="001E517F" w:rsidRPr="00E56831">
        <w:rPr>
          <w:rFonts w:cs="CourierNew" w:eastAsia="Times New Roman" w:hAnsi="Georgia" w:ascii="Georgia"/>
          <w:kern w:val="0"/>
          <w:lang w:bidi="ar-SA" w:eastAsia="hr-HR" w:val="hr-HR"/>
        </w:rPr>
        <w:t>080680331</w:t>
      </w:r>
      <w:r w:rsidR="002825F9" w:rsidRPr="00E56831">
        <w:rPr>
          <w:rFonts w:hAnsi="Georgia" w:ascii="Georgia"/>
        </w:rPr>
        <w:t xml:space="preserve"> </w:t>
      </w:r>
      <w:r w:rsidR="00D70996" w:rsidRPr="00E56831">
        <w:rPr>
          <w:rFonts w:hAnsi="Georgia" w:ascii="Georgia"/>
        </w:rPr>
        <w:t xml:space="preserve">na temelju </w:t>
      </w:r>
      <w:r w:rsidR="001E517F" w:rsidRPr="00E56831">
        <w:rPr>
          <w:rFonts w:hAnsi="Georgia" w:ascii="Georgia"/>
        </w:rPr>
        <w:t>Izjav</w:t>
      </w:r>
      <w:r w:rsidR="00E71664">
        <w:rPr>
          <w:rFonts w:hAnsi="Georgia" w:ascii="Georgia"/>
        </w:rPr>
        <w:t>e</w:t>
      </w:r>
      <w:r w:rsidR="00D70996" w:rsidRPr="00E56831">
        <w:rPr>
          <w:rFonts w:hAnsi="Georgia" w:ascii="Georgia"/>
        </w:rPr>
        <w:t xml:space="preserve"> o osnivanju </w:t>
      </w:r>
      <w:r w:rsidR="001E517F" w:rsidRPr="00E56831">
        <w:rPr>
          <w:rFonts w:hAnsi="Georgia" w:ascii="Georgia"/>
        </w:rPr>
        <w:t xml:space="preserve">od 19. studenog 2008. godine. </w:t>
      </w:r>
    </w:p>
    <w:p w:rsidRDefault="00E56831" w:rsidP="004B7338" w:rsidR="00E56831" w:rsidRPr="00E56831">
      <w:pPr>
        <w:widowControl/>
        <w:suppressAutoHyphens w:val="false"/>
        <w:autoSpaceDE w:val="false"/>
        <w:autoSpaceDN w:val="false"/>
        <w:adjustRightInd w:val="false"/>
        <w:jc w:val="both"/>
        <w:rPr>
          <w:rFonts w:hAnsi="Georgia" w:ascii="Georgia"/>
        </w:rPr>
      </w:pPr>
    </w:p>
    <w:p w:rsidRDefault="00306D91" w:rsidP="00E97A3D" w:rsidR="00E97A3D">
      <w:pPr>
        <w:widowControl/>
        <w:suppressAutoHyphens w:val="false"/>
        <w:autoSpaceDE w:val="false"/>
        <w:autoSpaceDN w:val="false"/>
        <w:adjustRightInd w:val="false"/>
        <w:jc w:val="both"/>
        <w:rPr>
          <w:rFonts w:cs="CourierNew" w:eastAsia="Times New Roman" w:hAnsi="Georgia" w:ascii="Georgia"/>
          <w:kern w:val="0"/>
          <w:lang w:bidi="ar-SA" w:eastAsia="hr-HR" w:val="hr-HR"/>
        </w:rPr>
      </w:pPr>
      <w:r w:rsidRPr="00E56831">
        <w:rPr>
          <w:rFonts w:cs="Bookman Old Style" w:hAnsi="Georgia" w:ascii="Georgia"/>
          <w:lang w:val="hr-HR"/>
        </w:rPr>
        <w:t>Kao j</w:t>
      </w:r>
      <w:r w:rsidR="00DC0CFE" w:rsidRPr="00E56831">
        <w:rPr>
          <w:rFonts w:cs="Bookman Old Style" w:hAnsi="Georgia" w:ascii="Georgia"/>
          <w:lang w:val="hr-HR"/>
        </w:rPr>
        <w:t xml:space="preserve">edini </w:t>
      </w:r>
      <w:r w:rsidR="00625884" w:rsidRPr="00E56831">
        <w:rPr>
          <w:rFonts w:cs="Bookman Old Style" w:hAnsi="Georgia" w:ascii="Georgia"/>
          <w:lang w:val="hr-HR"/>
        </w:rPr>
        <w:t>član</w:t>
      </w:r>
      <w:r w:rsidR="00DC0CFE" w:rsidRPr="00E56831">
        <w:rPr>
          <w:rFonts w:cs="Bookman Old Style" w:hAnsi="Georgia" w:ascii="Georgia"/>
          <w:lang w:val="hr-HR"/>
        </w:rPr>
        <w:t xml:space="preserve"> društva </w:t>
      </w:r>
      <w:r w:rsidR="00776B95" w:rsidRPr="00E56831">
        <w:rPr>
          <w:rFonts w:cs="Bookman Old Style" w:hAnsi="Georgia" w:ascii="Georgia"/>
          <w:lang w:val="hr-HR"/>
        </w:rPr>
        <w:t>upisan</w:t>
      </w:r>
      <w:r w:rsidR="00E56831">
        <w:rPr>
          <w:rFonts w:cs="Bookman Old Style" w:hAnsi="Georgia" w:ascii="Georgia"/>
          <w:lang w:val="hr-HR"/>
        </w:rPr>
        <w:t>a</w:t>
      </w:r>
      <w:r w:rsidR="00776B95" w:rsidRPr="00E56831">
        <w:rPr>
          <w:rFonts w:cs="Bookman Old Style" w:hAnsi="Georgia" w:ascii="Georgia"/>
          <w:lang w:val="hr-HR"/>
        </w:rPr>
        <w:t xml:space="preserve"> </w:t>
      </w:r>
      <w:r w:rsidR="00625884" w:rsidRPr="00E56831">
        <w:rPr>
          <w:rFonts w:cs="Bookman Old Style" w:hAnsi="Georgia" w:ascii="Georgia"/>
          <w:lang w:val="hr-HR"/>
        </w:rPr>
        <w:t xml:space="preserve">je </w:t>
      </w:r>
      <w:r w:rsidR="00E56831" w:rsidRPr="00E56831">
        <w:rPr>
          <w:rFonts w:cs="CourierNew" w:eastAsia="Times New Roman" w:hAnsi="Georgia" w:ascii="Georgia"/>
          <w:kern w:val="0"/>
          <w:lang w:bidi="ar-SA" w:eastAsia="hr-HR" w:val="hr-HR"/>
        </w:rPr>
        <w:t>Mirela Radoš, OIB: 10413737228</w:t>
      </w:r>
      <w:r w:rsidR="009A5064" w:rsidRPr="00E56831">
        <w:rPr>
          <w:rFonts w:hAnsi="Georgia" w:ascii="Georgia"/>
        </w:rPr>
        <w:t>,</w:t>
      </w:r>
      <w:r w:rsidR="00625884" w:rsidRPr="00E56831">
        <w:rPr>
          <w:rFonts w:hAnsi="Georgia" w:ascii="Georgia"/>
        </w:rPr>
        <w:t xml:space="preserve"> Zagreb, </w:t>
      </w:r>
      <w:r w:rsidR="00E56831" w:rsidRPr="00E56831">
        <w:rPr>
          <w:rFonts w:hAnsi="Georgia" w:ascii="Georgia"/>
        </w:rPr>
        <w:t>Prodanska 8</w:t>
      </w:r>
      <w:r w:rsidR="00625884" w:rsidRPr="00E56831">
        <w:rPr>
          <w:rFonts w:hAnsi="Georgia" w:ascii="Georgia"/>
        </w:rPr>
        <w:t xml:space="preserve">, </w:t>
      </w:r>
      <w:r w:rsidR="00E56831">
        <w:rPr>
          <w:rFonts w:hAnsi="Georgia" w:ascii="Georgia"/>
        </w:rPr>
        <w:t xml:space="preserve">a kao osoba ovlaštena za zastupanje za </w:t>
      </w:r>
      <w:r w:rsidR="002825F9" w:rsidRPr="00E56831">
        <w:rPr>
          <w:rFonts w:hAnsi="Georgia" w:ascii="Georgia"/>
        </w:rPr>
        <w:t>zastupanje d</w:t>
      </w:r>
      <w:r w:rsidR="00625884" w:rsidRPr="00E56831">
        <w:rPr>
          <w:rFonts w:hAnsi="Georgia" w:ascii="Georgia"/>
        </w:rPr>
        <w:t xml:space="preserve">užnika </w:t>
      </w:r>
      <w:r w:rsidR="00E56831">
        <w:rPr>
          <w:rFonts w:hAnsi="Georgia" w:ascii="Georgia"/>
        </w:rPr>
        <w:t>do otvaranja stečajnog postupka bio je upisan Davor Radoš, OIB: 12208652445, Zagreb, Prodanska 8.</w:t>
      </w:r>
      <w:r w:rsidR="00625884" w:rsidRPr="00E56831">
        <w:rPr>
          <w:rFonts w:hAnsi="Georgia" w:ascii="Georgia"/>
        </w:rPr>
        <w:t xml:space="preserve"> </w:t>
      </w:r>
      <w:r w:rsidR="00776B95" w:rsidRPr="00E56831">
        <w:rPr>
          <w:rFonts w:cs="CourierNew" w:eastAsia="Times New Roman" w:hAnsi="Georgia" w:ascii="Georgia"/>
          <w:kern w:val="0"/>
          <w:lang w:bidi="ar-SA" w:eastAsia="hr-HR" w:val="hr-HR"/>
        </w:rPr>
        <w:t xml:space="preserve">Uplaćeni temeljni kapital iznosi </w:t>
      </w:r>
      <w:r w:rsidR="00E56831">
        <w:rPr>
          <w:rFonts w:cs="CourierNew" w:eastAsia="Times New Roman" w:hAnsi="Georgia" w:ascii="Georgia"/>
          <w:kern w:val="0"/>
          <w:lang w:bidi="ar-SA" w:eastAsia="hr-HR" w:val="hr-HR"/>
        </w:rPr>
        <w:t>20</w:t>
      </w:r>
      <w:r w:rsidR="00776B95" w:rsidRPr="00E56831">
        <w:rPr>
          <w:rFonts w:cs="CourierNew" w:eastAsia="Times New Roman" w:hAnsi="Georgia" w:ascii="Georgia"/>
          <w:kern w:val="0"/>
          <w:lang w:bidi="ar-SA" w:eastAsia="hr-HR" w:val="hr-HR"/>
        </w:rPr>
        <w:t>.</w:t>
      </w:r>
      <w:r w:rsidR="00E56831">
        <w:rPr>
          <w:rFonts w:cs="CourierNew" w:eastAsia="Times New Roman" w:hAnsi="Georgia" w:ascii="Georgia"/>
          <w:kern w:val="0"/>
          <w:lang w:bidi="ar-SA" w:eastAsia="hr-HR" w:val="hr-HR"/>
        </w:rPr>
        <w:t>0</w:t>
      </w:r>
      <w:r w:rsidR="004B7338" w:rsidRPr="00E56831">
        <w:rPr>
          <w:rFonts w:cs="CourierNew" w:eastAsia="Times New Roman" w:hAnsi="Georgia" w:ascii="Georgia"/>
          <w:kern w:val="0"/>
          <w:lang w:bidi="ar-SA" w:eastAsia="hr-HR" w:val="hr-HR"/>
        </w:rPr>
        <w:t>00,00 kn.</w:t>
      </w:r>
    </w:p>
    <w:p w:rsidRDefault="0053095A" w:rsidP="00DB7812" w:rsidR="0053095A">
      <w:pPr>
        <w:widowControl/>
        <w:suppressAutoHyphens w:val="false"/>
        <w:autoSpaceDE w:val="false"/>
        <w:autoSpaceDN w:val="false"/>
        <w:adjustRightInd w:val="false"/>
        <w:jc w:val="both"/>
        <w:rPr>
          <w:rFonts w:cs="CourierNew" w:eastAsia="Times New Roman" w:hAnsi="Georgia" w:ascii="Georgia"/>
          <w:i/>
          <w:kern w:val="0"/>
          <w:lang w:bidi="ar-SA" w:eastAsia="hr-HR" w:val="hr-HR"/>
        </w:rPr>
      </w:pPr>
    </w:p>
    <w:p w:rsidRDefault="0053095A" w:rsidP="0053095A" w:rsidR="0053095A">
      <w:pPr>
        <w:widowControl/>
        <w:suppressAutoHyphens w:val="false"/>
        <w:jc w:val="both"/>
        <w:rPr>
          <w:rFonts w:cs="Times New Roman" w:eastAsia="Times New Roman" w:hAnsi="Georgia" w:ascii="Georgia"/>
          <w:kern w:val="0"/>
          <w:lang w:bidi="ar-SA" w:eastAsia="hr-HR" w:val="hr-HR"/>
        </w:rPr>
      </w:pPr>
      <w:r w:rsidRPr="0053095A">
        <w:rPr>
          <w:rFonts w:cs="Times New Roman" w:eastAsia="Times New Roman" w:hAnsi="Georgia" w:ascii="Georgia"/>
          <w:kern w:val="0"/>
          <w:lang w:bidi="ar-SA" w:eastAsia="hr-HR" w:val="hr-HR"/>
        </w:rPr>
        <w:t xml:space="preserve">Financijska agencija </w:t>
      </w:r>
      <w:r w:rsidR="001D08A8">
        <w:rPr>
          <w:rFonts w:cs="Times New Roman" w:eastAsia="Times New Roman" w:hAnsi="Georgia" w:ascii="Georgia"/>
          <w:kern w:val="0"/>
          <w:lang w:bidi="ar-SA" w:eastAsia="hr-HR" w:val="hr-HR"/>
        </w:rPr>
        <w:t xml:space="preserve">je dana 03.12.2015. godine </w:t>
      </w:r>
      <w:r w:rsidRPr="0053095A">
        <w:rPr>
          <w:rFonts w:cs="Times New Roman" w:eastAsia="Times New Roman" w:hAnsi="Georgia" w:ascii="Georgia"/>
          <w:kern w:val="0"/>
          <w:lang w:bidi="ar-SA" w:eastAsia="hr-HR" w:val="hr-HR"/>
        </w:rPr>
        <w:t xml:space="preserve">podnijela </w:t>
      </w:r>
      <w:r w:rsidR="001D08A8">
        <w:rPr>
          <w:rFonts w:cs="Times New Roman" w:eastAsia="Times New Roman" w:hAnsi="Georgia" w:ascii="Georgia"/>
          <w:kern w:val="0"/>
          <w:lang w:bidi="ar-SA" w:eastAsia="hr-HR" w:val="hr-HR"/>
        </w:rPr>
        <w:t xml:space="preserve">zahtjev </w:t>
      </w:r>
      <w:r w:rsidRPr="0053095A">
        <w:rPr>
          <w:rFonts w:cs="Times New Roman" w:eastAsia="Times New Roman" w:hAnsi="Georgia" w:ascii="Georgia"/>
          <w:kern w:val="0"/>
          <w:lang w:bidi="ar-SA" w:eastAsia="hr-HR" w:val="hr-HR"/>
        </w:rPr>
        <w:t xml:space="preserve">za </w:t>
      </w:r>
      <w:r w:rsidR="001D08A8">
        <w:rPr>
          <w:rFonts w:cs="Times New Roman" w:eastAsia="Times New Roman" w:hAnsi="Georgia" w:ascii="Georgia"/>
          <w:kern w:val="0"/>
          <w:lang w:bidi="ar-SA" w:eastAsia="hr-HR" w:val="hr-HR"/>
        </w:rPr>
        <w:t>pokretanje skraćenog stečajnog postupka nad dužnikom</w:t>
      </w:r>
      <w:r w:rsidRPr="0053095A">
        <w:rPr>
          <w:rFonts w:cs="Times New Roman" w:eastAsia="Times New Roman" w:hAnsi="Georgia" w:ascii="Georgia"/>
          <w:kern w:val="0"/>
          <w:lang w:bidi="ar-SA" w:eastAsia="hr-HR" w:val="hr-HR"/>
        </w:rPr>
        <w:t xml:space="preserve"> temeljem </w:t>
      </w:r>
      <w:r w:rsidR="004A10FD">
        <w:rPr>
          <w:rFonts w:cs="Times New Roman" w:eastAsia="Times New Roman" w:hAnsi="Georgia" w:ascii="Georgia"/>
          <w:kern w:val="0"/>
          <w:lang w:bidi="ar-SA" w:eastAsia="hr-HR" w:val="hr-HR"/>
        </w:rPr>
        <w:t xml:space="preserve">odredbe </w:t>
      </w:r>
      <w:r w:rsidRPr="0053095A">
        <w:rPr>
          <w:rFonts w:cs="Times New Roman" w:eastAsia="Times New Roman" w:hAnsi="Georgia" w:ascii="Georgia"/>
          <w:kern w:val="0"/>
          <w:lang w:bidi="ar-SA" w:eastAsia="hr-HR" w:val="hr-HR"/>
        </w:rPr>
        <w:t>čl. 444. st. 1.</w:t>
      </w:r>
      <w:r>
        <w:rPr>
          <w:rFonts w:cs="Times New Roman" w:eastAsia="Times New Roman" w:hAnsi="Georgia" w:ascii="Georgia"/>
          <w:kern w:val="0"/>
          <w:lang w:bidi="ar-SA" w:eastAsia="hr-HR" w:val="hr-HR"/>
        </w:rPr>
        <w:t xml:space="preserve"> </w:t>
      </w:r>
      <w:r w:rsidRPr="0053095A">
        <w:rPr>
          <w:rFonts w:cs="Times New Roman" w:eastAsia="Times New Roman" w:hAnsi="Georgia" w:ascii="Georgia"/>
          <w:kern w:val="0"/>
          <w:lang w:bidi="ar-SA" w:eastAsia="hr-HR" w:val="hr-HR"/>
        </w:rPr>
        <w:t>SZ-a</w:t>
      </w:r>
      <w:r w:rsidR="001D08A8">
        <w:rPr>
          <w:rFonts w:cs="Times New Roman" w:eastAsia="Times New Roman" w:hAnsi="Georgia" w:ascii="Georgia"/>
          <w:kern w:val="0"/>
          <w:lang w:bidi="ar-SA" w:eastAsia="hr-HR" w:val="hr-HR"/>
        </w:rPr>
        <w:t xml:space="preserve"> u kojem </w:t>
      </w:r>
      <w:r w:rsidRPr="0053095A">
        <w:rPr>
          <w:rFonts w:cs="Times New Roman" w:eastAsia="Times New Roman" w:hAnsi="Georgia" w:ascii="Georgia"/>
          <w:kern w:val="0"/>
          <w:lang w:bidi="ar-SA" w:eastAsia="hr-HR" w:val="hr-HR"/>
        </w:rPr>
        <w:t>navodi da stečajni dužnik</w:t>
      </w:r>
      <w:r w:rsidR="004A10FD" w:rsidRPr="004A10FD">
        <w:rPr>
          <w:rFonts w:cs="Times New Roman" w:eastAsia="Times New Roman" w:hAnsi="Georgia" w:ascii="Georgia"/>
          <w:kern w:val="0"/>
          <w:lang w:bidi="ar-SA" w:eastAsia="hr-HR" w:val="hr-HR"/>
        </w:rPr>
        <w:t xml:space="preserve"> </w:t>
      </w:r>
      <w:r w:rsidR="004A10FD">
        <w:rPr>
          <w:rFonts w:cs="Times New Roman" w:eastAsia="Times New Roman" w:hAnsi="Georgia" w:ascii="Georgia"/>
          <w:kern w:val="0"/>
          <w:lang w:bidi="ar-SA" w:eastAsia="hr-HR" w:val="hr-HR"/>
        </w:rPr>
        <w:t>na dan 01. rujna 2015. godine</w:t>
      </w:r>
      <w:r w:rsidRPr="0053095A">
        <w:rPr>
          <w:rFonts w:cs="Times New Roman" w:eastAsia="Times New Roman" w:hAnsi="Georgia" w:ascii="Georgia"/>
          <w:kern w:val="0"/>
          <w:lang w:bidi="ar-SA" w:eastAsia="hr-HR" w:val="hr-HR"/>
        </w:rPr>
        <w:t xml:space="preserve"> u očevidniku redoslijeda osnova za plaćanje ima evidentirane neizvršene osnove za plaćanje u neprekinutom razdoblju od 776 da</w:t>
      </w:r>
      <w:r w:rsidR="004A10FD">
        <w:rPr>
          <w:rFonts w:cs="Times New Roman" w:eastAsia="Times New Roman" w:hAnsi="Georgia" w:ascii="Georgia"/>
          <w:kern w:val="0"/>
          <w:lang w:bidi="ar-SA" w:eastAsia="hr-HR" w:val="hr-HR"/>
        </w:rPr>
        <w:t>na u iznosu od 1.945.545,14 kn.</w:t>
      </w:r>
    </w:p>
    <w:p w:rsidRDefault="004A10FD" w:rsidP="0053095A" w:rsidR="004A10FD" w:rsidRPr="0053095A">
      <w:pPr>
        <w:widowControl/>
        <w:suppressAutoHyphens w:val="false"/>
        <w:jc w:val="both"/>
        <w:rPr>
          <w:rFonts w:cs="Times New Roman" w:eastAsia="Times New Roman" w:hAnsi="Georgia" w:ascii="Georgia"/>
          <w:kern w:val="0"/>
          <w:lang w:bidi="ar-SA" w:eastAsia="hr-HR" w:val="hr-HR"/>
        </w:rPr>
      </w:pPr>
    </w:p>
    <w:p w:rsidRDefault="00C03D3B" w:rsidP="0053095A" w:rsidR="0053095A">
      <w:pPr>
        <w:widowControl/>
        <w:suppressAutoHyphens w:val="false"/>
        <w:jc w:val="both"/>
        <w:rPr>
          <w:rFonts w:cs="Times New Roman" w:eastAsia="Times New Roman" w:hAnsi="Georgia" w:ascii="Georgia"/>
          <w:kern w:val="0"/>
          <w:lang w:bidi="ar-SA" w:eastAsia="hr-HR" w:val="hr-HR"/>
        </w:rPr>
      </w:pPr>
      <w:r>
        <w:rPr>
          <w:rFonts w:cs="Times New Roman" w:eastAsia="Times New Roman" w:hAnsi="Georgia" w:ascii="Georgia"/>
          <w:kern w:val="0"/>
          <w:lang w:bidi="ar-SA" w:eastAsia="hr-HR" w:val="hr-HR"/>
        </w:rPr>
        <w:t>Nakon obustave skraćenog stečajnog postupka, r</w:t>
      </w:r>
      <w:r w:rsidR="0053095A" w:rsidRPr="0053095A">
        <w:rPr>
          <w:rFonts w:cs="Times New Roman" w:eastAsia="Times New Roman" w:hAnsi="Georgia" w:ascii="Georgia"/>
          <w:kern w:val="0"/>
          <w:lang w:bidi="ar-SA" w:eastAsia="hr-HR" w:val="hr-HR"/>
        </w:rPr>
        <w:t xml:space="preserve">ješenjem </w:t>
      </w:r>
      <w:r w:rsidR="0053095A">
        <w:rPr>
          <w:rFonts w:cs="Times New Roman" w:eastAsia="Times New Roman" w:hAnsi="Georgia" w:ascii="Georgia"/>
          <w:kern w:val="0"/>
          <w:lang w:bidi="ar-SA" w:eastAsia="hr-HR" w:val="hr-HR"/>
        </w:rPr>
        <w:t>Trgovačkog</w:t>
      </w:r>
      <w:r w:rsidR="0053095A" w:rsidRPr="0053095A">
        <w:rPr>
          <w:rFonts w:cs="Times New Roman" w:eastAsia="Times New Roman" w:hAnsi="Georgia" w:ascii="Georgia"/>
          <w:kern w:val="0"/>
          <w:lang w:bidi="ar-SA" w:eastAsia="hr-HR" w:val="hr-HR"/>
        </w:rPr>
        <w:t xml:space="preserve"> suda</w:t>
      </w:r>
      <w:r w:rsidR="0053095A">
        <w:rPr>
          <w:rFonts w:cs="Times New Roman" w:eastAsia="Times New Roman" w:hAnsi="Georgia" w:ascii="Georgia"/>
          <w:kern w:val="0"/>
          <w:lang w:bidi="ar-SA" w:eastAsia="hr-HR" w:val="hr-HR"/>
        </w:rPr>
        <w:t xml:space="preserve"> u Zagrebu od dana</w:t>
      </w:r>
      <w:r w:rsidR="0053095A" w:rsidRPr="0053095A">
        <w:rPr>
          <w:rFonts w:cs="Times New Roman" w:eastAsia="Times New Roman" w:hAnsi="Georgia" w:ascii="Georgia"/>
          <w:kern w:val="0"/>
          <w:lang w:bidi="ar-SA" w:eastAsia="hr-HR" w:val="hr-HR"/>
        </w:rPr>
        <w:t xml:space="preserve"> 31. ožujka 2017. g</w:t>
      </w:r>
      <w:r w:rsidR="0053095A">
        <w:rPr>
          <w:rFonts w:cs="Times New Roman" w:eastAsia="Times New Roman" w:hAnsi="Georgia" w:ascii="Georgia"/>
          <w:kern w:val="0"/>
          <w:lang w:bidi="ar-SA" w:eastAsia="hr-HR" w:val="hr-HR"/>
        </w:rPr>
        <w:t>odine</w:t>
      </w:r>
      <w:r w:rsidR="0053095A" w:rsidRPr="0053095A">
        <w:rPr>
          <w:rFonts w:cs="Times New Roman" w:eastAsia="Times New Roman" w:hAnsi="Georgia" w:ascii="Georgia"/>
          <w:kern w:val="0"/>
          <w:lang w:bidi="ar-SA" w:eastAsia="hr-HR" w:val="hr-HR"/>
        </w:rPr>
        <w:t xml:space="preserve"> pokrenut je postupak radi utvrđivanja pretpostavki za otvaranje stečajnog postupka nad dužnikom (prethodni postupak) i određeno je ročište radi izjašnjenja o prijedlogu za otvaranje stečajnog postupka dana 14. rujna 2017. godine.</w:t>
      </w:r>
    </w:p>
    <w:p w:rsidRDefault="0053095A" w:rsidP="0053095A" w:rsidR="0053095A" w:rsidRPr="0053095A">
      <w:pPr>
        <w:widowControl/>
        <w:suppressAutoHyphens w:val="false"/>
        <w:jc w:val="both"/>
        <w:rPr>
          <w:rFonts w:cs="Times New Roman" w:eastAsia="Times New Roman" w:hAnsi="Georgia" w:ascii="Georgia"/>
          <w:kern w:val="0"/>
          <w:lang w:bidi="ar-SA" w:eastAsia="hr-HR" w:val="hr-HR"/>
        </w:rPr>
      </w:pPr>
    </w:p>
    <w:p w:rsidRDefault="0053095A" w:rsidP="0053095A" w:rsidR="0053095A">
      <w:pPr>
        <w:widowControl/>
        <w:suppressAutoHyphens w:val="false"/>
        <w:autoSpaceDE w:val="false"/>
        <w:autoSpaceDN w:val="false"/>
        <w:adjustRightInd w:val="false"/>
        <w:jc w:val="both"/>
        <w:rPr>
          <w:rFonts w:cs="Times New Roman" w:eastAsia="Times New Roman" w:hAnsi="Georgia" w:ascii="Georgia"/>
          <w:lang w:eastAsia="hr-HR"/>
        </w:rPr>
      </w:pPr>
      <w:r w:rsidRPr="00C03D3B">
        <w:rPr>
          <w:rFonts w:cs="Times New Roman" w:eastAsia="Times New Roman" w:hAnsi="Georgia" w:ascii="Georgia"/>
          <w:kern w:val="0"/>
          <w:lang w:bidi="ar-SA" w:eastAsia="hr-HR" w:val="hr-HR"/>
        </w:rPr>
        <w:t xml:space="preserve">Prema potvrdi FINE od 19. travnja 2018.g. godine žiro račun dužnika blokiran je neprekidno 1735 dana, </w:t>
      </w:r>
      <w:r w:rsidR="004A10FD" w:rsidRPr="00C03D3B">
        <w:rPr>
          <w:rFonts w:cs="Times New Roman" w:eastAsia="Times New Roman" w:hAnsi="Georgia" w:ascii="Georgia"/>
          <w:kern w:val="0"/>
          <w:lang w:bidi="ar-SA" w:eastAsia="hr-HR" w:val="hr-HR"/>
        </w:rPr>
        <w:t xml:space="preserve">a </w:t>
      </w:r>
      <w:r w:rsidRPr="00C03D3B">
        <w:rPr>
          <w:rFonts w:cs="Times New Roman" w:eastAsia="Times New Roman" w:hAnsi="Georgia" w:ascii="Georgia"/>
          <w:kern w:val="0"/>
          <w:lang w:bidi="ar-SA" w:eastAsia="hr-HR" w:val="hr-HR"/>
        </w:rPr>
        <w:t>na dan 18. travnja 2018. godine nepodmirene obveze iznose 1.761.294,44 kn</w:t>
      </w:r>
      <w:r w:rsidR="00AC4A2E">
        <w:rPr>
          <w:rFonts w:cs="Times New Roman" w:eastAsia="Times New Roman" w:hAnsi="Georgia" w:ascii="Georgia"/>
          <w:kern w:val="0"/>
          <w:lang w:bidi="ar-SA" w:eastAsia="hr-HR" w:val="hr-HR"/>
        </w:rPr>
        <w:t xml:space="preserve">, te je rješenjem Trgovačkog suda u Zagrebu </w:t>
      </w:r>
      <w:r w:rsidR="00AC4A2E" w:rsidRPr="00096D3C">
        <w:rPr>
          <w:rFonts w:cs="Times New Roman" w:eastAsia="Times New Roman" w:hAnsi="Georgia" w:ascii="Georgia"/>
          <w:lang w:eastAsia="hr-HR"/>
        </w:rPr>
        <w:t xml:space="preserve">od dana </w:t>
      </w:r>
      <w:r w:rsidR="00AC4A2E">
        <w:rPr>
          <w:rFonts w:cs="Times New Roman" w:eastAsia="Times New Roman" w:hAnsi="Georgia" w:ascii="Georgia"/>
          <w:lang w:eastAsia="hr-HR"/>
        </w:rPr>
        <w:t>26</w:t>
      </w:r>
      <w:r w:rsidR="00AC4A2E" w:rsidRPr="00096D3C">
        <w:rPr>
          <w:rFonts w:cs="Times New Roman" w:eastAsia="Times New Roman" w:hAnsi="Georgia" w:ascii="Georgia"/>
          <w:lang w:eastAsia="hr-HR"/>
        </w:rPr>
        <w:t>. travnja 2018. godine, poslovni broj St-</w:t>
      </w:r>
      <w:r w:rsidR="00AC4A2E">
        <w:rPr>
          <w:rFonts w:cs="Times New Roman" w:eastAsia="Times New Roman" w:hAnsi="Georgia" w:ascii="Georgia"/>
          <w:lang w:eastAsia="hr-HR"/>
        </w:rPr>
        <w:t>6617</w:t>
      </w:r>
      <w:r w:rsidR="00AC4A2E" w:rsidRPr="00096D3C">
        <w:rPr>
          <w:rFonts w:cs="Times New Roman" w:eastAsia="Times New Roman" w:hAnsi="Georgia" w:ascii="Georgia"/>
          <w:lang w:eastAsia="hr-HR"/>
        </w:rPr>
        <w:t xml:space="preserve">/2016, </w:t>
      </w:r>
      <w:r w:rsidR="00AC4A2E">
        <w:rPr>
          <w:rFonts w:cs="Times New Roman" w:eastAsia="Times New Roman" w:hAnsi="Georgia" w:ascii="Georgia"/>
          <w:lang w:eastAsia="hr-HR"/>
        </w:rPr>
        <w:t>otvoren</w:t>
      </w:r>
      <w:r w:rsidR="00AC4A2E" w:rsidRPr="00096D3C">
        <w:rPr>
          <w:rFonts w:cs="Times New Roman" w:eastAsia="Times New Roman" w:hAnsi="Georgia" w:ascii="Georgia"/>
          <w:lang w:eastAsia="hr-HR"/>
        </w:rPr>
        <w:t xml:space="preserve"> stečajni postupak</w:t>
      </w:r>
      <w:r w:rsidR="00AC4A2E">
        <w:rPr>
          <w:rFonts w:cs="Times New Roman" w:eastAsia="Times New Roman" w:hAnsi="Georgia" w:ascii="Georgia"/>
          <w:lang w:eastAsia="hr-HR"/>
        </w:rPr>
        <w:t>.</w:t>
      </w:r>
    </w:p>
    <w:p w:rsidRDefault="00AC4A2E" w:rsidP="0053095A" w:rsidR="00AC4A2E" w:rsidRPr="00C03D3B">
      <w:pPr>
        <w:widowControl/>
        <w:suppressAutoHyphens w:val="false"/>
        <w:autoSpaceDE w:val="false"/>
        <w:autoSpaceDN w:val="false"/>
        <w:adjustRightInd w:val="false"/>
        <w:jc w:val="both"/>
        <w:rPr>
          <w:rFonts w:cs="CourierNew" w:eastAsia="Times New Roman" w:hAnsi="Georgia" w:ascii="Georgia"/>
          <w:kern w:val="0"/>
          <w:lang w:bidi="ar-SA" w:eastAsia="hr-HR" w:val="hr-HR"/>
        </w:rPr>
      </w:pPr>
    </w:p>
    <w:p w:rsidRDefault="004B7338" w:rsidP="00DB7812" w:rsidR="0071002F" w:rsidRPr="00C03D3B">
      <w:pPr>
        <w:widowControl/>
        <w:suppressAutoHyphens w:val="false"/>
        <w:autoSpaceDE w:val="false"/>
        <w:autoSpaceDN w:val="false"/>
        <w:adjustRightInd w:val="false"/>
        <w:jc w:val="both"/>
        <w:rPr>
          <w:rFonts w:cs="CourierNew" w:eastAsia="Times New Roman" w:hAnsi="Georgia" w:ascii="Georgia"/>
          <w:kern w:val="0"/>
          <w:lang w:bidi="ar-SA" w:eastAsia="hr-HR" w:val="hr-HR"/>
        </w:rPr>
      </w:pPr>
      <w:r w:rsidRPr="00C03D3B">
        <w:rPr>
          <w:rFonts w:cs="CourierNew" w:eastAsia="Times New Roman" w:hAnsi="Georgia" w:ascii="Georgia"/>
          <w:kern w:val="0"/>
          <w:lang w:bidi="ar-SA" w:eastAsia="hr-HR" w:val="hr-HR"/>
        </w:rPr>
        <w:t xml:space="preserve">Iz potvrde koju sam ishodila od </w:t>
      </w:r>
      <w:r w:rsidR="00976BE8" w:rsidRPr="00C03D3B">
        <w:rPr>
          <w:rFonts w:cs="CourierNew" w:eastAsia="Times New Roman" w:hAnsi="Georgia" w:ascii="Georgia"/>
          <w:kern w:val="0"/>
          <w:lang w:bidi="ar-SA" w:eastAsia="hr-HR" w:val="hr-HR"/>
        </w:rPr>
        <w:t xml:space="preserve">HRVATSKOG ZAVODA ZA MIROVINSKO OSIGURANJE </w:t>
      </w:r>
      <w:r w:rsidR="00C03D3B" w:rsidRPr="00C03D3B">
        <w:rPr>
          <w:rFonts w:cs="CourierNew" w:eastAsia="Times New Roman" w:hAnsi="Georgia" w:ascii="Georgia"/>
          <w:kern w:val="0"/>
          <w:lang w:bidi="ar-SA" w:eastAsia="hr-HR" w:val="hr-HR"/>
        </w:rPr>
        <w:t>od dana 27</w:t>
      </w:r>
      <w:r w:rsidRPr="00C03D3B">
        <w:rPr>
          <w:rFonts w:cs="CourierNew" w:eastAsia="Times New Roman" w:hAnsi="Georgia" w:ascii="Georgia"/>
          <w:kern w:val="0"/>
          <w:lang w:bidi="ar-SA" w:eastAsia="hr-HR" w:val="hr-HR"/>
        </w:rPr>
        <w:t>.</w:t>
      </w:r>
      <w:r w:rsidR="000A74C2" w:rsidRPr="00C03D3B">
        <w:rPr>
          <w:rFonts w:cs="CourierNew" w:eastAsia="Times New Roman" w:hAnsi="Georgia" w:ascii="Georgia"/>
          <w:kern w:val="0"/>
          <w:lang w:bidi="ar-SA" w:eastAsia="hr-HR" w:val="hr-HR"/>
        </w:rPr>
        <w:t>0</w:t>
      </w:r>
      <w:r w:rsidR="00C03D3B" w:rsidRPr="00C03D3B">
        <w:rPr>
          <w:rFonts w:cs="CourierNew" w:eastAsia="Times New Roman" w:hAnsi="Georgia" w:ascii="Georgia"/>
          <w:kern w:val="0"/>
          <w:lang w:bidi="ar-SA" w:eastAsia="hr-HR" w:val="hr-HR"/>
        </w:rPr>
        <w:t>8</w:t>
      </w:r>
      <w:r w:rsidR="000A74C2" w:rsidRPr="00C03D3B">
        <w:rPr>
          <w:rFonts w:cs="CourierNew" w:eastAsia="Times New Roman" w:hAnsi="Georgia" w:ascii="Georgia"/>
          <w:kern w:val="0"/>
          <w:lang w:bidi="ar-SA" w:eastAsia="hr-HR" w:val="hr-HR"/>
        </w:rPr>
        <w:t>.2018. godine utvrđeno je da d</w:t>
      </w:r>
      <w:r w:rsidRPr="00C03D3B">
        <w:rPr>
          <w:rFonts w:cs="CourierNew" w:eastAsia="Times New Roman" w:hAnsi="Georgia" w:ascii="Georgia"/>
          <w:kern w:val="0"/>
          <w:lang w:bidi="ar-SA" w:eastAsia="hr-HR" w:val="hr-HR"/>
        </w:rPr>
        <w:t>užnik nema zaposlenih radnika.</w:t>
      </w:r>
    </w:p>
    <w:p w:rsidRDefault="004B7338" w:rsidP="00DB7812" w:rsidR="004B7338" w:rsidRPr="00EB6702">
      <w:pPr>
        <w:widowControl/>
        <w:suppressAutoHyphens w:val="false"/>
        <w:autoSpaceDE w:val="false"/>
        <w:autoSpaceDN w:val="false"/>
        <w:adjustRightInd w:val="false"/>
        <w:jc w:val="both"/>
        <w:rPr>
          <w:rFonts w:cs="CourierNew" w:eastAsia="Times New Roman" w:hAnsi="Georgia" w:ascii="Georgia"/>
          <w:kern w:val="0"/>
          <w:lang w:bidi="ar-SA" w:eastAsia="hr-HR" w:val="hr-HR"/>
        </w:rPr>
      </w:pPr>
    </w:p>
    <w:p w:rsidRDefault="00152AF0" w:rsidR="00152AF0" w:rsidRPr="00EB6702">
      <w:pPr>
        <w:shd w:fill="FFFFFF" w:color="auto" w:val="clear"/>
        <w:jc w:val="both"/>
        <w:rPr>
          <w:rFonts w:cs="Bookman Old Style" w:hAnsi="Georgia" w:ascii="Georgia"/>
          <w:lang w:val="hr-HR"/>
        </w:rPr>
      </w:pPr>
    </w:p>
    <w:p w:rsidRDefault="00152AF0" w:rsidR="00152AF0" w:rsidRPr="00EB6702">
      <w:pPr>
        <w:pStyle w:val="Tijeloteksta"/>
        <w:spacing w:lineRule="auto" w:line="240" w:after="0"/>
        <w:ind w:left="360"/>
        <w:rPr>
          <w:rFonts w:hAnsi="Georgia" w:ascii="Georgia"/>
        </w:rPr>
      </w:pPr>
      <w:r w:rsidRPr="00EB6702">
        <w:rPr>
          <w:rFonts w:cs="Bookman Old Style" w:hAnsi="Georgia" w:ascii="Georgia"/>
          <w:b/>
          <w:lang w:val="hr-HR"/>
        </w:rPr>
        <w:t xml:space="preserve">3. PODUZETE AKTIVNOSTI OD </w:t>
      </w:r>
      <w:r w:rsidR="004B7338">
        <w:rPr>
          <w:rFonts w:cs="Bookman Old Style" w:hAnsi="Georgia" w:ascii="Georgia"/>
          <w:b/>
          <w:lang w:val="hr-HR"/>
        </w:rPr>
        <w:t>OTVARANJA STEČAJNOG</w:t>
      </w:r>
      <w:r w:rsidR="0071002F" w:rsidRPr="00EB6702">
        <w:rPr>
          <w:rFonts w:cs="Bookman Old Style" w:hAnsi="Georgia" w:ascii="Georgia"/>
          <w:b/>
          <w:lang w:val="hr-HR"/>
        </w:rPr>
        <w:t xml:space="preserve"> P</w:t>
      </w:r>
      <w:r w:rsidRPr="00EB6702">
        <w:rPr>
          <w:rFonts w:cs="Bookman Old Style" w:hAnsi="Georgia" w:ascii="Georgia"/>
          <w:b/>
          <w:lang w:val="hr-HR"/>
        </w:rPr>
        <w:t xml:space="preserve">OSTUPKA </w:t>
      </w:r>
    </w:p>
    <w:p w:rsidRDefault="00152AF0" w:rsidR="00152AF0" w:rsidRPr="00EB6702">
      <w:pPr>
        <w:pStyle w:val="Tijeloteksta"/>
        <w:spacing w:lineRule="auto" w:line="240" w:after="0"/>
        <w:rPr>
          <w:rFonts w:cs="Bookman Old Style" w:hAnsi="Georgia" w:ascii="Georgia"/>
          <w:b/>
          <w:lang w:val="hr-HR"/>
        </w:rPr>
      </w:pPr>
    </w:p>
    <w:p w:rsidRDefault="00152AF0" w:rsidR="00152AF0" w:rsidRPr="00EB6702">
      <w:pPr>
        <w:pStyle w:val="Tijeloteksta"/>
        <w:spacing w:lineRule="auto" w:line="240" w:after="0"/>
        <w:rPr>
          <w:rFonts w:hAnsi="Georgia" w:ascii="Georgia"/>
        </w:rPr>
      </w:pPr>
      <w:r w:rsidRPr="00EB6702">
        <w:rPr>
          <w:rFonts w:cs="Bookman Old Style" w:hAnsi="Georgia" w:ascii="Georgia"/>
          <w:lang w:val="hr-HR"/>
        </w:rPr>
        <w:t xml:space="preserve">Nakon </w:t>
      </w:r>
      <w:r w:rsidR="004B7338">
        <w:rPr>
          <w:rFonts w:cs="Bookman Old Style" w:hAnsi="Georgia" w:ascii="Georgia"/>
          <w:lang w:val="hr-HR"/>
        </w:rPr>
        <w:t>preuzimanja dužnosti stečajnog upravitelja</w:t>
      </w:r>
      <w:r w:rsidRPr="00EB6702">
        <w:rPr>
          <w:rFonts w:cs="Bookman Old Style" w:hAnsi="Georgia" w:ascii="Georgia"/>
          <w:lang w:val="hr-HR"/>
        </w:rPr>
        <w:t xml:space="preserve"> poduzela sam sljedeće aktivnosti:</w:t>
      </w:r>
    </w:p>
    <w:p w:rsidRDefault="008D4FDF" w:rsidR="00152AF0" w:rsidRPr="00EB6702">
      <w:pPr>
        <w:pStyle w:val="Tijeloteksta"/>
        <w:spacing w:lineRule="auto" w:line="240" w:after="0"/>
        <w:rPr>
          <w:rFonts w:cs="Bookman Old Style" w:hAnsi="Georgia" w:ascii="Georgia"/>
          <w:lang w:val="hr-HR"/>
        </w:rPr>
      </w:pPr>
      <w:r>
        <w:rPr>
          <w:rFonts w:cs="Bookman Old Style" w:hAnsi="Georgia" w:ascii="Georgia"/>
          <w:lang w:val="hr-HR"/>
        </w:rPr>
        <w:tab/>
      </w:r>
    </w:p>
    <w:p w:rsidRDefault="008D4FDF" w:rsidR="00152AF0" w:rsidRPr="008D4FDF">
      <w:pPr>
        <w:pStyle w:val="Tijeloteksta"/>
        <w:numPr>
          <w:ilvl w:val="0"/>
          <w:numId w:val="1"/>
        </w:numPr>
        <w:spacing w:lineRule="auto" w:line="240" w:after="0"/>
        <w:ind w:firstLine="0" w:left="0"/>
        <w:rPr>
          <w:rFonts w:hAnsi="Georgia" w:ascii="Georgia"/>
        </w:rPr>
      </w:pPr>
      <w:r>
        <w:rPr>
          <w:rFonts w:cs="Bookman Old Style" w:hAnsi="Georgia" w:ascii="Georgia"/>
          <w:lang w:val="hr-HR"/>
        </w:rPr>
        <w:t>Poslala sam pisane obavijesti ranijem zakonsko</w:t>
      </w:r>
      <w:r w:rsidR="008F77EF">
        <w:rPr>
          <w:rFonts w:cs="Bookman Old Style" w:hAnsi="Georgia" w:ascii="Georgia"/>
          <w:lang w:val="hr-HR"/>
        </w:rPr>
        <w:t>m zastupnik</w:t>
      </w:r>
      <w:r>
        <w:rPr>
          <w:rFonts w:cs="Bookman Old Style" w:hAnsi="Georgia" w:ascii="Georgia"/>
          <w:lang w:val="hr-HR"/>
        </w:rPr>
        <w:t>u</w:t>
      </w:r>
      <w:r w:rsidR="008F77EF">
        <w:rPr>
          <w:rFonts w:cs="Bookman Old Style" w:hAnsi="Georgia" w:ascii="Georgia"/>
          <w:lang w:val="hr-HR"/>
        </w:rPr>
        <w:t xml:space="preserve"> dužnik</w:t>
      </w:r>
      <w:r>
        <w:rPr>
          <w:rFonts w:cs="Bookman Old Style" w:hAnsi="Georgia" w:ascii="Georgia"/>
          <w:lang w:val="hr-HR"/>
        </w:rPr>
        <w:t>a i stupila s istim u kontakt</w:t>
      </w:r>
      <w:r w:rsidR="009A5064">
        <w:rPr>
          <w:rFonts w:cs="Bookman Old Style" w:hAnsi="Georgia" w:ascii="Georgia"/>
          <w:lang w:val="hr-HR"/>
        </w:rPr>
        <w:t xml:space="preserve">, preuzela dokumentaciju </w:t>
      </w:r>
      <w:r w:rsidR="000A74C2">
        <w:rPr>
          <w:rFonts w:cs="Bookman Old Style" w:hAnsi="Georgia" w:ascii="Georgia"/>
          <w:lang w:val="hr-HR"/>
        </w:rPr>
        <w:t>d</w:t>
      </w:r>
      <w:r w:rsidR="009A5064">
        <w:rPr>
          <w:rFonts w:cs="Bookman Old Style" w:hAnsi="Georgia" w:ascii="Georgia"/>
          <w:lang w:val="hr-HR"/>
        </w:rPr>
        <w:t>užnika</w:t>
      </w:r>
      <w:r w:rsidR="0053095A">
        <w:rPr>
          <w:rFonts w:cs="Bookman Old Style" w:hAnsi="Georgia" w:ascii="Georgia"/>
          <w:lang w:val="hr-HR"/>
        </w:rPr>
        <w:t>;</w:t>
      </w:r>
    </w:p>
    <w:p w:rsidRDefault="009A5064" w:rsidR="008D4FDF">
      <w:pPr>
        <w:pStyle w:val="Tijeloteksta"/>
        <w:numPr>
          <w:ilvl w:val="0"/>
          <w:numId w:val="1"/>
        </w:numPr>
        <w:spacing w:lineRule="auto" w:line="240" w:after="0"/>
        <w:ind w:firstLine="0" w:left="0"/>
        <w:rPr>
          <w:rFonts w:hAnsi="Georgia" w:ascii="Georgia"/>
        </w:rPr>
      </w:pPr>
      <w:r>
        <w:rPr>
          <w:rFonts w:hAnsi="Georgia" w:ascii="Georgia"/>
        </w:rPr>
        <w:t xml:space="preserve">Pisanim </w:t>
      </w:r>
      <w:r w:rsidR="004A10FD">
        <w:rPr>
          <w:rFonts w:hAnsi="Georgia" w:ascii="Georgia"/>
        </w:rPr>
        <w:t xml:space="preserve">sam </w:t>
      </w:r>
      <w:r>
        <w:rPr>
          <w:rFonts w:hAnsi="Georgia" w:ascii="Georgia"/>
        </w:rPr>
        <w:t>putem obavijestila Državni zavod za s</w:t>
      </w:r>
      <w:r w:rsidR="000A74C2">
        <w:rPr>
          <w:rFonts w:hAnsi="Georgia" w:ascii="Georgia"/>
        </w:rPr>
        <w:t>tatistiku o promjeni na strani d</w:t>
      </w:r>
      <w:r>
        <w:rPr>
          <w:rFonts w:hAnsi="Georgia" w:ascii="Georgia"/>
        </w:rPr>
        <w:t>užnika i zaprimila sam Obavijest</w:t>
      </w:r>
      <w:r w:rsidR="003A7898">
        <w:rPr>
          <w:rFonts w:hAnsi="Georgia" w:ascii="Georgia"/>
        </w:rPr>
        <w:t xml:space="preserve"> </w:t>
      </w:r>
      <w:r>
        <w:rPr>
          <w:rFonts w:hAnsi="Georgia" w:ascii="Georgia"/>
        </w:rPr>
        <w:t>o razvrstavanju posl</w:t>
      </w:r>
      <w:r w:rsidR="0053095A">
        <w:rPr>
          <w:rFonts w:hAnsi="Georgia" w:ascii="Georgia"/>
        </w:rPr>
        <w:t>ovnog subjekta prema NKD-u 2007;</w:t>
      </w:r>
    </w:p>
    <w:p w:rsidRDefault="009A5064" w:rsidR="009A5064">
      <w:pPr>
        <w:pStyle w:val="Tijeloteksta"/>
        <w:numPr>
          <w:ilvl w:val="0"/>
          <w:numId w:val="1"/>
        </w:numPr>
        <w:spacing w:lineRule="auto" w:line="240" w:after="0"/>
        <w:ind w:firstLine="0" w:left="0"/>
        <w:rPr>
          <w:rFonts w:hAnsi="Georgia" w:ascii="Georgia"/>
        </w:rPr>
      </w:pPr>
      <w:r>
        <w:rPr>
          <w:rFonts w:hAnsi="Georgia" w:ascii="Georgia"/>
        </w:rPr>
        <w:lastRenderedPageBreak/>
        <w:t>Ot</w:t>
      </w:r>
      <w:r w:rsidR="000A74C2">
        <w:rPr>
          <w:rFonts w:hAnsi="Georgia" w:ascii="Georgia"/>
        </w:rPr>
        <w:t>voren je novi račun u</w:t>
      </w:r>
      <w:r w:rsidR="0053095A">
        <w:rPr>
          <w:rFonts w:hAnsi="Georgia" w:ascii="Georgia"/>
        </w:rPr>
        <w:t xml:space="preserve"> Raiffeisenbank</w:t>
      </w:r>
      <w:r w:rsidR="000A74C2">
        <w:rPr>
          <w:rFonts w:hAnsi="Georgia" w:ascii="Georgia"/>
        </w:rPr>
        <w:t xml:space="preserve"> za d</w:t>
      </w:r>
      <w:r>
        <w:rPr>
          <w:rFonts w:hAnsi="Georgia" w:ascii="Georgia"/>
        </w:rPr>
        <w:t>užnika</w:t>
      </w:r>
      <w:r w:rsidR="0053095A">
        <w:rPr>
          <w:rFonts w:hAnsi="Georgia" w:ascii="Georgia"/>
        </w:rPr>
        <w:t>;</w:t>
      </w:r>
    </w:p>
    <w:p w:rsidRDefault="009A5064" w:rsidR="009A5064">
      <w:pPr>
        <w:pStyle w:val="Tijeloteksta"/>
        <w:numPr>
          <w:ilvl w:val="0"/>
          <w:numId w:val="1"/>
        </w:numPr>
        <w:spacing w:lineRule="auto" w:line="240" w:after="0"/>
        <w:ind w:firstLine="0" w:left="0"/>
        <w:rPr>
          <w:rFonts w:hAnsi="Georgia" w:ascii="Georgia"/>
        </w:rPr>
      </w:pPr>
      <w:r>
        <w:rPr>
          <w:rFonts w:hAnsi="Georgia" w:ascii="Georgia"/>
        </w:rPr>
        <w:t xml:space="preserve">Izradila sam pečat na kojem je tvrtka naznačena </w:t>
      </w:r>
      <w:r w:rsidR="00E97A3D">
        <w:rPr>
          <w:rFonts w:hAnsi="Georgia" w:ascii="Georgia"/>
        </w:rPr>
        <w:t>RG SPORT</w:t>
      </w:r>
      <w:r>
        <w:rPr>
          <w:rFonts w:hAnsi="Georgia" w:ascii="Georgia"/>
        </w:rPr>
        <w:t xml:space="preserve"> d.o.o. u stečaju</w:t>
      </w:r>
      <w:r w:rsidR="0053095A">
        <w:rPr>
          <w:rFonts w:hAnsi="Georgia" w:ascii="Georgia"/>
        </w:rPr>
        <w:t>;</w:t>
      </w:r>
      <w:r>
        <w:rPr>
          <w:rFonts w:hAnsi="Georgia" w:ascii="Georgia"/>
        </w:rPr>
        <w:t xml:space="preserve"> </w:t>
      </w:r>
    </w:p>
    <w:p w:rsidRDefault="00152AF0" w:rsidP="007761B7" w:rsidR="009A5064" w:rsidRPr="007761B7">
      <w:pPr>
        <w:pStyle w:val="Tijeloteksta"/>
        <w:numPr>
          <w:ilvl w:val="0"/>
          <w:numId w:val="1"/>
        </w:numPr>
        <w:spacing w:lineRule="auto" w:line="240" w:after="0"/>
        <w:ind w:firstLine="0" w:left="0"/>
        <w:rPr>
          <w:rFonts w:hAnsi="Georgia" w:ascii="Georgia"/>
        </w:rPr>
      </w:pPr>
      <w:r w:rsidRPr="00EB6702">
        <w:rPr>
          <w:rFonts w:cs="Bookman Old Style" w:hAnsi="Georgia" w:ascii="Georgia"/>
          <w:lang w:val="hr-HR"/>
        </w:rPr>
        <w:t>Od nadležnih institucija prikupila</w:t>
      </w:r>
      <w:r w:rsidR="007761B7">
        <w:rPr>
          <w:rFonts w:cs="Bookman Old Style" w:hAnsi="Georgia" w:ascii="Georgia"/>
          <w:lang w:val="hr-HR"/>
        </w:rPr>
        <w:t xml:space="preserve"> sam</w:t>
      </w:r>
      <w:r w:rsidRPr="00EB6702">
        <w:rPr>
          <w:rFonts w:cs="Bookman Old Style" w:hAnsi="Georgia" w:ascii="Georgia"/>
          <w:lang w:val="hr-HR"/>
        </w:rPr>
        <w:t xml:space="preserve"> poda</w:t>
      </w:r>
      <w:r w:rsidR="009A5064">
        <w:rPr>
          <w:rFonts w:cs="Bookman Old Style" w:hAnsi="Georgia" w:ascii="Georgia"/>
          <w:lang w:val="hr-HR"/>
        </w:rPr>
        <w:t>tke o imovini dužnika</w:t>
      </w:r>
      <w:r w:rsidR="0053095A">
        <w:rPr>
          <w:rFonts w:cs="Bookman Old Style" w:hAnsi="Georgia" w:ascii="Georgia"/>
          <w:lang w:val="hr-HR"/>
        </w:rPr>
        <w:t>.</w:t>
      </w:r>
    </w:p>
    <w:p w:rsidRDefault="00152AF0" w:rsidR="00152AF0">
      <w:pPr>
        <w:pStyle w:val="Tijeloteksta"/>
        <w:spacing w:lineRule="auto" w:line="240" w:after="0"/>
        <w:rPr>
          <w:rFonts w:cs="Bookman Old Style" w:hAnsi="Georgia" w:ascii="Georgia"/>
          <w:lang w:val="hr-HR"/>
        </w:rPr>
      </w:pPr>
    </w:p>
    <w:p w:rsidRDefault="00E97A3D" w:rsidR="00E97A3D">
      <w:pPr>
        <w:pStyle w:val="Tijeloteksta"/>
        <w:spacing w:lineRule="auto" w:line="240" w:after="0"/>
        <w:rPr>
          <w:rFonts w:cs="Bookman Old Style" w:hAnsi="Georgia" w:ascii="Georgia"/>
          <w:lang w:val="hr-HR"/>
        </w:rPr>
      </w:pPr>
    </w:p>
    <w:p w:rsidRDefault="007761B7" w:rsidP="007761B7" w:rsidR="007761B7">
      <w:pPr>
        <w:pStyle w:val="Tijeloteksta"/>
        <w:spacing w:lineRule="auto" w:line="240" w:after="0"/>
        <w:ind w:left="360"/>
        <w:rPr>
          <w:rFonts w:cs="Bookman Old Style" w:hAnsi="Georgia" w:ascii="Georgia"/>
          <w:b/>
          <w:lang w:val="hr-HR"/>
        </w:rPr>
      </w:pPr>
      <w:r>
        <w:rPr>
          <w:rFonts w:cs="Bookman Old Style" w:hAnsi="Georgia" w:ascii="Georgia"/>
          <w:b/>
          <w:lang w:val="hr-HR"/>
        </w:rPr>
        <w:t>4</w:t>
      </w:r>
      <w:r w:rsidRPr="00EB6702">
        <w:rPr>
          <w:rFonts w:cs="Bookman Old Style" w:hAnsi="Georgia" w:ascii="Georgia"/>
          <w:b/>
          <w:lang w:val="hr-HR"/>
        </w:rPr>
        <w:t xml:space="preserve">. </w:t>
      </w:r>
      <w:r>
        <w:rPr>
          <w:rFonts w:cs="Bookman Old Style" w:hAnsi="Georgia" w:ascii="Georgia"/>
          <w:b/>
          <w:lang w:val="hr-HR"/>
        </w:rPr>
        <w:t>GOSPODARSKI POLOŽAJ I POSLOVANJE STEČAJNOG DUŽNIKA</w:t>
      </w:r>
    </w:p>
    <w:p w:rsidRDefault="007761B7" w:rsidP="007761B7" w:rsidR="007761B7">
      <w:pPr>
        <w:pStyle w:val="Tijeloteksta"/>
        <w:spacing w:lineRule="auto" w:line="240" w:after="0"/>
        <w:ind w:left="360"/>
        <w:rPr>
          <w:rFonts w:cs="Bookman Old Style" w:hAnsi="Georgia" w:ascii="Georgia"/>
          <w:b/>
          <w:lang w:val="hr-HR"/>
        </w:rPr>
      </w:pPr>
    </w:p>
    <w:p w:rsidRDefault="007761B7" w:rsidP="007761B7" w:rsidR="007761B7">
      <w:pPr>
        <w:shd w:fill="FFFFFF" w:color="auto" w:val="clear"/>
        <w:jc w:val="both"/>
        <w:rPr>
          <w:rFonts w:hAnsi="Georgia" w:ascii="Georgia"/>
        </w:rPr>
      </w:pPr>
      <w:r w:rsidRPr="004368BC">
        <w:rPr>
          <w:rFonts w:cs="Bookman Old Style" w:hAnsi="Georgia" w:ascii="Georgia"/>
          <w:lang w:val="hr-HR"/>
        </w:rPr>
        <w:t xml:space="preserve">Dužnik </w:t>
      </w:r>
      <w:r w:rsidR="007C016B" w:rsidRPr="004368BC">
        <w:rPr>
          <w:rFonts w:cs="Bookman Old Style" w:hAnsi="Georgia" w:ascii="Georgia"/>
          <w:lang w:val="hr-HR"/>
        </w:rPr>
        <w:t xml:space="preserve">je osnovan </w:t>
      </w:r>
      <w:r w:rsidR="00E97A3D">
        <w:rPr>
          <w:rFonts w:cs="Bookman Old Style" w:hAnsi="Georgia" w:ascii="Georgia"/>
          <w:lang w:val="hr-HR"/>
        </w:rPr>
        <w:t>2008</w:t>
      </w:r>
      <w:r w:rsidR="007C016B" w:rsidRPr="004368BC">
        <w:rPr>
          <w:rFonts w:cs="Bookman Old Style" w:hAnsi="Georgia" w:ascii="Georgia"/>
          <w:lang w:val="hr-HR"/>
        </w:rPr>
        <w:t>. godine</w:t>
      </w:r>
      <w:r w:rsidR="007C016B" w:rsidRPr="004368BC">
        <w:rPr>
          <w:rFonts w:hAnsi="Georgia" w:ascii="Georgia"/>
        </w:rPr>
        <w:t>, a osnovn</w:t>
      </w:r>
      <w:r w:rsidR="002B4E4D">
        <w:rPr>
          <w:rFonts w:hAnsi="Georgia" w:ascii="Georgia"/>
        </w:rPr>
        <w:t>a</w:t>
      </w:r>
      <w:r w:rsidR="00694466">
        <w:rPr>
          <w:rFonts w:hAnsi="Georgia" w:ascii="Georgia"/>
        </w:rPr>
        <w:t xml:space="preserve"> mu je</w:t>
      </w:r>
      <w:r w:rsidR="007C016B" w:rsidRPr="004368BC">
        <w:rPr>
          <w:rFonts w:hAnsi="Georgia" w:ascii="Georgia"/>
        </w:rPr>
        <w:t xml:space="preserve"> djelatnost bil</w:t>
      </w:r>
      <w:r w:rsidR="002B4E4D">
        <w:rPr>
          <w:rFonts w:hAnsi="Georgia" w:ascii="Georgia"/>
        </w:rPr>
        <w:t>a</w:t>
      </w:r>
      <w:r w:rsidR="007C016B" w:rsidRPr="004368BC">
        <w:rPr>
          <w:rFonts w:hAnsi="Georgia" w:ascii="Georgia"/>
        </w:rPr>
        <w:t xml:space="preserve"> trgovina na </w:t>
      </w:r>
      <w:r w:rsidR="00E97A3D">
        <w:rPr>
          <w:rFonts w:hAnsi="Georgia" w:ascii="Georgia"/>
        </w:rPr>
        <w:t>m</w:t>
      </w:r>
      <w:r w:rsidR="002B4E4D">
        <w:rPr>
          <w:rFonts w:hAnsi="Georgia" w:ascii="Georgia"/>
        </w:rPr>
        <w:t>alo prehrambenim proizvodima, radi čega je, prema navodima ranijeg zakonskog zastupnika dužnika, kupljena nekretnina u Svibju.</w:t>
      </w:r>
    </w:p>
    <w:p w:rsidRDefault="002B4E4D" w:rsidP="007761B7" w:rsidR="002B4E4D">
      <w:pPr>
        <w:shd w:fill="FFFFFF" w:color="auto" w:val="clear"/>
        <w:jc w:val="both"/>
        <w:rPr>
          <w:rFonts w:hAnsi="Georgia" w:ascii="Georgia"/>
        </w:rPr>
      </w:pPr>
    </w:p>
    <w:p w:rsidRDefault="002B4E4D" w:rsidP="007761B7" w:rsidR="002B4E4D">
      <w:pPr>
        <w:shd w:fill="FFFFFF" w:color="auto" w:val="clear"/>
        <w:jc w:val="both"/>
        <w:rPr>
          <w:rFonts w:hAnsi="Georgia" w:ascii="Georgia"/>
        </w:rPr>
      </w:pPr>
      <w:r>
        <w:rPr>
          <w:rFonts w:hAnsi="Georgia" w:ascii="Georgia"/>
        </w:rPr>
        <w:t xml:space="preserve">Sjedište dužnika je u Zagrebu, Borčec 44, a tamo je dužnik bio u zakupu poslovnog prostora </w:t>
      </w:r>
      <w:r w:rsidR="00E41044">
        <w:rPr>
          <w:rFonts w:hAnsi="Georgia" w:ascii="Georgia"/>
        </w:rPr>
        <w:t>u kojem je, između ostalih, nudio usluge wellnessa, fitnessa, cateringa. Prema navodima ranijeg zakonskog zastupnika</w:t>
      </w:r>
      <w:r w:rsidR="005458EF">
        <w:rPr>
          <w:rFonts w:hAnsi="Georgia" w:ascii="Georgia"/>
        </w:rPr>
        <w:t xml:space="preserve"> dužnika</w:t>
      </w:r>
      <w:r w:rsidR="00E41044">
        <w:rPr>
          <w:rFonts w:hAnsi="Georgia" w:ascii="Georgia"/>
        </w:rPr>
        <w:t xml:space="preserve">, </w:t>
      </w:r>
      <w:r w:rsidR="00694466">
        <w:rPr>
          <w:rFonts w:hAnsi="Georgia" w:ascii="Georgia"/>
        </w:rPr>
        <w:t xml:space="preserve">posao je u početku krenuo jako dobro zbog čega su ulagana velika sredstva u preuređenje, ali dolaskom krize 2012. godine, problemima s kreditima u CHF i općim stanjem u društvu, smanjio se broj korisnika usluga dužnika. Radi smanjenog opsega posla, dužnik nije mogao </w:t>
      </w:r>
      <w:r w:rsidR="00E41044">
        <w:rPr>
          <w:rFonts w:hAnsi="Georgia" w:ascii="Georgia"/>
        </w:rPr>
        <w:t xml:space="preserve">ispunjavati obveze </w:t>
      </w:r>
      <w:r w:rsidR="00694466">
        <w:rPr>
          <w:rFonts w:hAnsi="Georgia" w:ascii="Georgia"/>
        </w:rPr>
        <w:t>iz</w:t>
      </w:r>
      <w:r w:rsidR="00E41044">
        <w:rPr>
          <w:rFonts w:hAnsi="Georgia" w:ascii="Georgia"/>
        </w:rPr>
        <w:t xml:space="preserve"> ugovor</w:t>
      </w:r>
      <w:r w:rsidR="00694466">
        <w:rPr>
          <w:rFonts w:hAnsi="Georgia" w:ascii="Georgia"/>
        </w:rPr>
        <w:t>a</w:t>
      </w:r>
      <w:r w:rsidR="00E41044">
        <w:rPr>
          <w:rFonts w:hAnsi="Georgia" w:ascii="Georgia"/>
        </w:rPr>
        <w:t xml:space="preserve"> o kreditu temeljem kojeg je zaključen i Sporazum o osiguranju broj 11228010002 stjecanjem založnog prava dana 04.02.2011. godine s kreditorom Raiffeisenbank Austria d.d. na nekretnini upisanoj kod Općinskog građanskog suda u Zagrebu, zemljišnoknjižni odjel Dugo Selo, zk.ul. br. 427 k.o. Hrušćica, u naravi LIVADA I ORANICA KLJ</w:t>
      </w:r>
      <w:r w:rsidR="00C03D3B">
        <w:rPr>
          <w:rFonts w:hAnsi="Georgia" w:ascii="Georgia"/>
        </w:rPr>
        <w:t>UČ nala</w:t>
      </w:r>
      <w:r w:rsidR="00E41044">
        <w:rPr>
          <w:rFonts w:hAnsi="Georgia" w:ascii="Georgia"/>
        </w:rPr>
        <w:t xml:space="preserve">zeća na zk.čbr. 3574, površine 2485 m2. </w:t>
      </w:r>
    </w:p>
    <w:p w:rsidRDefault="00E41044" w:rsidP="007761B7" w:rsidR="00E41044">
      <w:pPr>
        <w:shd w:fill="FFFFFF" w:color="auto" w:val="clear"/>
        <w:jc w:val="both"/>
        <w:rPr>
          <w:rFonts w:hAnsi="Georgia" w:ascii="Georgia"/>
        </w:rPr>
      </w:pPr>
    </w:p>
    <w:p w:rsidRDefault="005458EF" w:rsidP="007761B7" w:rsidR="000443F7" w:rsidRPr="00925EA8">
      <w:pPr>
        <w:shd w:fill="FFFFFF" w:color="auto" w:val="clear"/>
        <w:jc w:val="both"/>
        <w:rPr>
          <w:rFonts w:hAnsi="Georgia" w:ascii="Georgia"/>
        </w:rPr>
      </w:pPr>
      <w:r>
        <w:rPr>
          <w:rFonts w:hAnsi="Georgia" w:ascii="Georgia"/>
        </w:rPr>
        <w:t xml:space="preserve">Poslovanje dužnika, prema navodima ranijeg zakonskog zastupnika dužnika, prestalo je </w:t>
      </w:r>
      <w:r w:rsidRPr="00925EA8">
        <w:rPr>
          <w:rFonts w:hAnsi="Georgia" w:ascii="Georgia"/>
        </w:rPr>
        <w:t xml:space="preserve">krajem 2012. godine. </w:t>
      </w:r>
      <w:r w:rsidR="00925EA8" w:rsidRPr="00925EA8">
        <w:rPr>
          <w:rFonts w:hAnsi="Georgia" w:ascii="Georgia"/>
        </w:rPr>
        <w:t xml:space="preserve">Radi nedostatka financijsko računovodstvenih podataka, koji </w:t>
      </w:r>
      <w:r w:rsidR="004A10FD">
        <w:rPr>
          <w:rFonts w:hAnsi="Georgia" w:ascii="Georgia"/>
        </w:rPr>
        <w:t xml:space="preserve">su vođeni do </w:t>
      </w:r>
      <w:r w:rsidR="00925EA8" w:rsidRPr="00925EA8">
        <w:rPr>
          <w:rFonts w:hAnsi="Georgia" w:ascii="Georgia"/>
        </w:rPr>
        <w:t>201</w:t>
      </w:r>
      <w:r w:rsidR="004A10FD">
        <w:rPr>
          <w:rFonts w:hAnsi="Georgia" w:ascii="Georgia"/>
        </w:rPr>
        <w:t>4</w:t>
      </w:r>
      <w:r w:rsidR="00925EA8" w:rsidRPr="00925EA8">
        <w:rPr>
          <w:rFonts w:hAnsi="Georgia" w:ascii="Georgia"/>
        </w:rPr>
        <w:t>. godine, nije bilo moguće iskazati početno s</w:t>
      </w:r>
      <w:r w:rsidR="000443F7">
        <w:rPr>
          <w:rFonts w:hAnsi="Georgia" w:ascii="Georgia"/>
        </w:rPr>
        <w:t>tanje imovine stečajnog dužnika.</w:t>
      </w:r>
    </w:p>
    <w:p w:rsidRDefault="000443F7" w:rsidP="005C70C6" w:rsidR="000443F7" w:rsidRPr="00580A9F">
      <w:pPr>
        <w:pStyle w:val="Tijeloteksta"/>
        <w:spacing w:lineRule="auto" w:line="240" w:after="0"/>
        <w:jc w:val="both"/>
        <w:rPr>
          <w:rFonts w:cs="Bookman Old Style" w:hAnsi="Georgia" w:ascii="Georgia"/>
          <w:lang w:val="hr-HR"/>
        </w:rPr>
      </w:pPr>
    </w:p>
    <w:p w:rsidRDefault="004844C3" w:rsidP="005C70C6" w:rsidR="004844C3" w:rsidRPr="00580A9F">
      <w:pPr>
        <w:pStyle w:val="Tijeloteksta"/>
        <w:spacing w:lineRule="auto" w:line="240" w:after="0"/>
        <w:jc w:val="both"/>
        <w:rPr>
          <w:rFonts w:cs="Bookman Old Style" w:hAnsi="Georgia" w:ascii="Georgia"/>
          <w:lang w:val="hr-HR"/>
        </w:rPr>
      </w:pPr>
    </w:p>
    <w:p w:rsidRDefault="004844C3" w:rsidP="004844C3" w:rsidR="004844C3" w:rsidRPr="00580A9F">
      <w:pPr>
        <w:pStyle w:val="Tijeloteksta"/>
        <w:spacing w:lineRule="auto" w:line="240" w:after="0"/>
        <w:ind w:left="360"/>
        <w:rPr>
          <w:rFonts w:hAnsi="Georgia" w:ascii="Georgia"/>
          <w:b/>
          <w:bCs/>
          <w:spacing w:val="-2"/>
          <w:lang w:val="pl-PL"/>
        </w:rPr>
      </w:pPr>
      <w:r w:rsidRPr="00580A9F">
        <w:rPr>
          <w:rFonts w:hAnsi="Georgia" w:ascii="Georgia"/>
          <w:b/>
          <w:bCs/>
          <w:spacing w:val="-2"/>
          <w:lang w:val="pl-PL"/>
        </w:rPr>
        <w:t>5. IMOVINA I OBVEZE DUŽNIKA</w:t>
      </w:r>
    </w:p>
    <w:p w:rsidRDefault="000D53E4" w:rsidP="005C70C6" w:rsidR="000D53E4" w:rsidRPr="00580A9F">
      <w:pPr>
        <w:pStyle w:val="Tijeloteksta"/>
        <w:spacing w:lineRule="auto" w:line="240" w:after="0"/>
        <w:jc w:val="both"/>
        <w:rPr>
          <w:rFonts w:cs="Bookman Old Style" w:hAnsi="Georgia" w:ascii="Georgia"/>
          <w:lang w:val="hr-HR"/>
        </w:rPr>
      </w:pPr>
    </w:p>
    <w:p w:rsidRDefault="00DB7812" w:rsidP="00DB7812" w:rsidR="00DB7812" w:rsidRPr="00580A9F">
      <w:pPr>
        <w:shd w:fill="FFFFFF" w:color="auto" w:val="clear"/>
        <w:ind w:left="360"/>
        <w:jc w:val="both"/>
        <w:rPr>
          <w:rFonts w:hAnsi="Georgia" w:ascii="Georgia"/>
        </w:rPr>
      </w:pPr>
      <w:r w:rsidRPr="00580A9F">
        <w:rPr>
          <w:rFonts w:cs="Bookman Old Style" w:hAnsi="Georgia" w:ascii="Georgia"/>
          <w:b/>
          <w:bCs/>
          <w:color w:val="000000"/>
          <w:spacing w:val="1"/>
          <w:lang w:val="hr-HR"/>
        </w:rPr>
        <w:t>Nekretnine</w:t>
      </w:r>
    </w:p>
    <w:p w:rsidRDefault="00DB7812" w:rsidR="00DB7812" w:rsidRPr="00EB6702">
      <w:pPr>
        <w:shd w:fill="FFFFFF" w:color="auto" w:val="clear"/>
        <w:jc w:val="both"/>
        <w:rPr>
          <w:rFonts w:cs="Bookman Old Style" w:hAnsi="Georgia" w:ascii="Georgia"/>
          <w:bCs/>
          <w:color w:val="000000"/>
          <w:spacing w:val="1"/>
          <w:lang w:val="hr-HR"/>
        </w:rPr>
      </w:pPr>
    </w:p>
    <w:p w:rsidRDefault="00676588" w:rsidP="00676588" w:rsidR="0036077E">
      <w:pPr>
        <w:tabs>
          <w:tab w:pos="7938" w:val="left"/>
        </w:tabs>
        <w:jc w:val="both"/>
        <w:rPr>
          <w:rFonts w:hAnsi="Georgia" w:ascii="Georgia"/>
        </w:rPr>
      </w:pPr>
      <w:r w:rsidRPr="005044B5">
        <w:rPr>
          <w:rFonts w:cs="Bookman Old Style" w:hAnsi="Georgia" w:ascii="Georgia"/>
          <w:bCs/>
          <w:color w:val="000000"/>
          <w:spacing w:val="1"/>
          <w:lang w:val="hr-HR"/>
        </w:rPr>
        <w:t xml:space="preserve">Dužnik je vlasnik nekretnine </w:t>
      </w:r>
      <w:r w:rsidRPr="005044B5">
        <w:rPr>
          <w:rFonts w:hAnsi="Georgia" w:ascii="Georgia"/>
        </w:rPr>
        <w:t xml:space="preserve">upisane u z.k.ul. </w:t>
      </w:r>
      <w:r w:rsidR="00064596" w:rsidRPr="005044B5">
        <w:rPr>
          <w:rFonts w:hAnsi="Georgia" w:ascii="Georgia"/>
        </w:rPr>
        <w:t>427</w:t>
      </w:r>
      <w:r w:rsidRPr="005044B5">
        <w:rPr>
          <w:rFonts w:hAnsi="Georgia" w:ascii="Georgia"/>
        </w:rPr>
        <w:t xml:space="preserve">, k.o. </w:t>
      </w:r>
      <w:r w:rsidR="00064596" w:rsidRPr="005044B5">
        <w:rPr>
          <w:rFonts w:hAnsi="Georgia" w:ascii="Georgia"/>
        </w:rPr>
        <w:t>Hrušćica</w:t>
      </w:r>
      <w:r w:rsidRPr="005044B5">
        <w:rPr>
          <w:rFonts w:hAnsi="Georgia" w:ascii="Georgia"/>
        </w:rPr>
        <w:t xml:space="preserve"> i to </w:t>
      </w:r>
      <w:r w:rsidR="005044B5" w:rsidRPr="005044B5">
        <w:rPr>
          <w:rFonts w:hAnsi="Georgia" w:ascii="Georgia"/>
        </w:rPr>
        <w:t>LIVADA I ORANICA KLJUČ</w:t>
      </w:r>
      <w:r w:rsidRPr="005044B5">
        <w:rPr>
          <w:rFonts w:hAnsi="Georgia" w:ascii="Georgia"/>
        </w:rPr>
        <w:t xml:space="preserve">, ukupne površine </w:t>
      </w:r>
      <w:r w:rsidR="005044B5" w:rsidRPr="005044B5">
        <w:rPr>
          <w:rFonts w:hAnsi="Georgia" w:ascii="Georgia"/>
        </w:rPr>
        <w:t>2485</w:t>
      </w:r>
      <w:r w:rsidRPr="005044B5">
        <w:rPr>
          <w:rFonts w:hAnsi="Georgia" w:ascii="Georgia"/>
        </w:rPr>
        <w:t xml:space="preserve"> m2, kat. čest. </w:t>
      </w:r>
      <w:r w:rsidR="005044B5" w:rsidRPr="005044B5">
        <w:rPr>
          <w:rFonts w:hAnsi="Georgia" w:ascii="Georgia"/>
        </w:rPr>
        <w:t>3574</w:t>
      </w:r>
      <w:r w:rsidRPr="005044B5">
        <w:rPr>
          <w:rFonts w:hAnsi="Georgia" w:ascii="Georgia"/>
        </w:rPr>
        <w:t xml:space="preserve"> k.o. </w:t>
      </w:r>
      <w:r w:rsidR="005044B5" w:rsidRPr="005044B5">
        <w:rPr>
          <w:rFonts w:hAnsi="Georgia" w:ascii="Georgia"/>
        </w:rPr>
        <w:t>Hrušćica kod Općinskog građanskog suda u Zagrebu, zemljišnoknjižni odjel Dugo Selo</w:t>
      </w:r>
      <w:r w:rsidRPr="005044B5">
        <w:rPr>
          <w:rFonts w:hAnsi="Georgia" w:ascii="Georgia"/>
        </w:rPr>
        <w:t>.</w:t>
      </w:r>
    </w:p>
    <w:p w:rsidRDefault="00970971" w:rsidP="00676588" w:rsidR="00970971">
      <w:pPr>
        <w:tabs>
          <w:tab w:pos="7938" w:val="left"/>
        </w:tabs>
        <w:jc w:val="both"/>
        <w:rPr>
          <w:rFonts w:hAnsi="Georgia" w:ascii="Georgia"/>
        </w:rPr>
      </w:pPr>
    </w:p>
    <w:p w:rsidRDefault="00970971" w:rsidP="00970971" w:rsidR="00970971" w:rsidRPr="00970971">
      <w:pPr>
        <w:shd w:fill="FFFFFF" w:color="auto" w:val="clear"/>
        <w:jc w:val="both"/>
        <w:rPr>
          <w:rFonts w:cs="Bookman Old Style" w:hAnsi="Georgia" w:ascii="Georgia"/>
          <w:lang w:val="hr-HR"/>
        </w:rPr>
      </w:pPr>
      <w:r>
        <w:rPr>
          <w:rFonts w:cs="Bookman Old Style" w:hAnsi="Georgia" w:ascii="Georgia"/>
          <w:lang w:val="hr-HR"/>
        </w:rPr>
        <w:t xml:space="preserve">U ovršnom </w:t>
      </w:r>
      <w:r w:rsidRPr="00DA743A">
        <w:rPr>
          <w:rFonts w:cs="Bookman Old Style" w:hAnsi="Georgia" w:ascii="Georgia"/>
          <w:lang w:val="hr-HR"/>
        </w:rPr>
        <w:t xml:space="preserve">postupku koji se vodi protiv dužnika, pokrenutom od strane ovrhovoditelja </w:t>
      </w:r>
      <w:r w:rsidRPr="00DA743A">
        <w:rPr>
          <w:rFonts w:cs="Tahoma" w:hAnsi="Georgia" w:ascii="Georgia"/>
          <w:bCs/>
          <w:color w:val="000000"/>
          <w:shd w:fill="FFFFFF" w:color="auto" w:val="clear"/>
        </w:rPr>
        <w:t>RAIFFEISENBANK AUSTRIA D.D., OIB: 53056966535</w:t>
      </w:r>
      <w:r>
        <w:rPr>
          <w:rFonts w:cs="Tahoma" w:hAnsi="Georgia" w:ascii="Georgia"/>
          <w:bCs/>
          <w:color w:val="000000"/>
          <w:shd w:fill="FFFFFF" w:color="auto" w:val="clear"/>
        </w:rPr>
        <w:t>, izvršena je procjena vrijednosti nekretnine i utvrđena je vrijednost nekretnine u iznosu od 723.000,00 kn. Prva dražba još nije održana, doneseno je rješenje kojim se utvrđuje da je ovršni postupak prekinut nastupanjem pravnih posljedica otvaranja stečajnog postupka nad ovršenikom. Predmet je dobio novi poslovni broj Ovr-</w:t>
      </w:r>
      <w:r>
        <w:rPr>
          <w:rFonts w:cs="Tahoma" w:hAnsi="Georgia" w:ascii="Georgia"/>
          <w:bCs/>
          <w:color w:val="000000"/>
          <w:shd w:fill="FFFFFF" w:color="auto" w:val="clear"/>
        </w:rPr>
        <w:lastRenderedPageBreak/>
        <w:t>5924/2018, sudac Ivan Matančević.</w:t>
      </w:r>
    </w:p>
    <w:p w:rsidRDefault="00F65427" w:rsidP="00676588" w:rsidR="00F65427" w:rsidRPr="005044B5">
      <w:pPr>
        <w:tabs>
          <w:tab w:pos="7938" w:val="left"/>
        </w:tabs>
        <w:jc w:val="both"/>
        <w:rPr>
          <w:rFonts w:hAnsi="Georgia" w:ascii="Georgia"/>
        </w:rPr>
      </w:pPr>
    </w:p>
    <w:p w:rsidRDefault="005044B5" w:rsidP="00676588" w:rsidR="00F65427">
      <w:pPr>
        <w:tabs>
          <w:tab w:pos="7938" w:val="left"/>
        </w:tabs>
        <w:jc w:val="both"/>
        <w:rPr>
          <w:rFonts w:cs="Tahoma" w:hAnsi="Georgia" w:ascii="Georgia"/>
          <w:bCs/>
          <w:color w:val="000000"/>
          <w:shd w:fill="FFFFFF" w:color="auto" w:val="clear"/>
        </w:rPr>
      </w:pPr>
      <w:r w:rsidRPr="005044B5">
        <w:rPr>
          <w:rFonts w:cs="Tahoma" w:hAnsi="Georgia" w:ascii="Georgia"/>
          <w:color w:val="000000"/>
          <w:shd w:fill="FFFFFF" w:color="auto" w:val="clear"/>
        </w:rPr>
        <w:t xml:space="preserve">Na temelju solemniziranog Sporazuma o osiguranju br. 11228010002 stjecanjem založnog prava na nekretninama od 04.02.2011. uknjiženo je pravo zaloga za iznos od 53.000,00 </w:t>
      </w:r>
      <w:r w:rsidR="00D4700F">
        <w:rPr>
          <w:rFonts w:cs="Tahoma" w:hAnsi="Georgia" w:ascii="Georgia"/>
          <w:color w:val="000000"/>
          <w:shd w:fill="FFFFFF" w:color="auto" w:val="clear"/>
        </w:rPr>
        <w:t>EUR</w:t>
      </w:r>
      <w:r w:rsidRPr="005044B5">
        <w:rPr>
          <w:rFonts w:cs="Tahoma" w:hAnsi="Georgia" w:ascii="Georgia"/>
          <w:color w:val="000000"/>
          <w:shd w:fill="FFFFFF" w:color="auto" w:val="clear"/>
        </w:rPr>
        <w:t xml:space="preserve"> u kn/protuvr. po prodajnom tečaju Raiffeisenbank Austria d.d. važećem na dan dospijeća tražbine te spp u skladu s čl. 1. i 2. Sporazuma, za korist:</w:t>
      </w:r>
      <w:r w:rsidRPr="005044B5">
        <w:rPr>
          <w:rFonts w:cs="Tahoma" w:hAnsi="Georgia" w:ascii="Georgia"/>
          <w:b/>
          <w:bCs/>
          <w:color w:val="000000"/>
          <w:shd w:fill="FFFFFF" w:color="auto" w:val="clear"/>
        </w:rPr>
        <w:t xml:space="preserve"> </w:t>
      </w:r>
      <w:r>
        <w:rPr>
          <w:rFonts w:cs="Tahoma" w:hAnsi="Georgia" w:ascii="Georgia"/>
          <w:bCs/>
          <w:color w:val="000000"/>
          <w:shd w:fill="FFFFFF" w:color="auto" w:val="clear"/>
        </w:rPr>
        <w:t>RAIFFEISENBANK AUSTRIA d.d.</w:t>
      </w:r>
    </w:p>
    <w:p w:rsidRDefault="009E48F9" w:rsidP="00676588" w:rsidR="009E48F9">
      <w:pPr>
        <w:tabs>
          <w:tab w:pos="7938" w:val="left"/>
        </w:tabs>
        <w:jc w:val="both"/>
        <w:rPr>
          <w:rFonts w:cs="Tahoma" w:hAnsi="Georgia" w:ascii="Georgia"/>
          <w:color w:val="000000"/>
          <w:shd w:fill="FFFFFF" w:color="auto" w:val="clear"/>
        </w:rPr>
      </w:pPr>
    </w:p>
    <w:p w:rsidRDefault="005044B5" w:rsidP="00676588" w:rsidR="005044B5" w:rsidRPr="005044B5">
      <w:pPr>
        <w:tabs>
          <w:tab w:pos="7938" w:val="left"/>
        </w:tabs>
        <w:jc w:val="both"/>
        <w:rPr>
          <w:rFonts w:cs="Tahoma" w:hAnsi="Georgia" w:ascii="Georgia"/>
          <w:color w:val="000000"/>
          <w:shd w:fill="FFFFFF" w:color="auto" w:val="clear"/>
        </w:rPr>
      </w:pPr>
      <w:r w:rsidRPr="005044B5">
        <w:rPr>
          <w:rFonts w:cs="Tahoma" w:hAnsi="Georgia" w:ascii="Georgia"/>
          <w:color w:val="000000"/>
          <w:shd w:fill="FFFFFF" w:color="auto" w:val="clear"/>
        </w:rPr>
        <w:t>UGOVOR</w:t>
      </w:r>
      <w:r w:rsidR="004A10FD">
        <w:rPr>
          <w:rFonts w:cs="Tahoma" w:hAnsi="Georgia" w:ascii="Georgia"/>
          <w:color w:val="000000"/>
          <w:shd w:fill="FFFFFF" w:color="auto" w:val="clear"/>
        </w:rPr>
        <w:t>OM</w:t>
      </w:r>
      <w:r w:rsidRPr="005044B5">
        <w:rPr>
          <w:rFonts w:cs="Tahoma" w:hAnsi="Georgia" w:ascii="Georgia"/>
          <w:color w:val="000000"/>
          <w:shd w:fill="FFFFFF" w:color="auto" w:val="clear"/>
        </w:rPr>
        <w:t xml:space="preserve"> O PRIJENOSU</w:t>
      </w:r>
      <w:r w:rsidR="004A10FD">
        <w:rPr>
          <w:rFonts w:cs="Tahoma" w:hAnsi="Georgia" w:ascii="Georgia"/>
          <w:color w:val="000000"/>
          <w:shd w:fill="FFFFFF" w:color="auto" w:val="clear"/>
        </w:rPr>
        <w:t xml:space="preserve"> od </w:t>
      </w:r>
      <w:r w:rsidRPr="005044B5">
        <w:rPr>
          <w:rFonts w:cs="Tahoma" w:hAnsi="Georgia" w:ascii="Georgia"/>
          <w:color w:val="000000"/>
          <w:shd w:fill="FFFFFF" w:color="auto" w:val="clear"/>
        </w:rPr>
        <w:t>26.02.2018</w:t>
      </w:r>
      <w:r w:rsidR="004A10FD">
        <w:rPr>
          <w:rFonts w:cs="Tahoma" w:hAnsi="Georgia" w:ascii="Georgia"/>
          <w:color w:val="000000"/>
          <w:shd w:fill="FFFFFF" w:color="auto" w:val="clear"/>
        </w:rPr>
        <w:t>. godine</w:t>
      </w:r>
      <w:r w:rsidRPr="005044B5">
        <w:rPr>
          <w:rFonts w:cs="Tahoma" w:hAnsi="Georgia" w:ascii="Georgia"/>
          <w:color w:val="000000"/>
          <w:shd w:fill="FFFFFF" w:color="auto" w:val="clear"/>
        </w:rPr>
        <w:t xml:space="preserve"> pod prvenstvenim redom založnog prava upisanog pod posl. br. Z-238/11, prijenosom hipotekarne tražbine koja je osigurana tim založnim pravom u iznosu od 53.000,00 EUR </w:t>
      </w:r>
      <w:r w:rsidR="004A10FD">
        <w:rPr>
          <w:rFonts w:cs="Tahoma" w:hAnsi="Georgia" w:ascii="Georgia"/>
          <w:color w:val="000000"/>
          <w:shd w:fill="FFFFFF" w:color="auto" w:val="clear"/>
        </w:rPr>
        <w:t xml:space="preserve">izvršeno je ustupanje založnog prava </w:t>
      </w:r>
      <w:r w:rsidRPr="005044B5">
        <w:rPr>
          <w:rFonts w:cs="Tahoma" w:hAnsi="Georgia" w:ascii="Georgia"/>
          <w:color w:val="000000"/>
          <w:shd w:fill="FFFFFF" w:color="auto" w:val="clear"/>
        </w:rPr>
        <w:t>s Raiffeisenbank Austria d.d., Zagreb, Petrinjska 59 OIB: 53056966535, za korist novog založnog vjerovnika:</w:t>
      </w:r>
    </w:p>
    <w:p w:rsidRDefault="005044B5" w:rsidP="00676588" w:rsidR="005044B5" w:rsidRPr="005044B5">
      <w:pPr>
        <w:tabs>
          <w:tab w:pos="7938" w:val="left"/>
        </w:tabs>
        <w:jc w:val="both"/>
        <w:rPr>
          <w:rFonts w:hAnsi="Georgia" w:ascii="Georgia"/>
        </w:rPr>
      </w:pPr>
    </w:p>
    <w:p w:rsidRDefault="005044B5" w:rsidP="00676588" w:rsidR="00676588" w:rsidRPr="005044B5">
      <w:pPr>
        <w:tabs>
          <w:tab w:pos="7938" w:val="left"/>
        </w:tabs>
        <w:jc w:val="both"/>
        <w:rPr>
          <w:rFonts w:cs="Tahoma" w:hAnsi="Georgia" w:ascii="Georgia"/>
          <w:b/>
          <w:bCs/>
          <w:color w:val="000000"/>
          <w:shd w:fill="FFFFFF" w:color="auto" w:val="clear"/>
        </w:rPr>
      </w:pPr>
      <w:r w:rsidRPr="005044B5">
        <w:rPr>
          <w:rFonts w:cs="Tahoma" w:hAnsi="Georgia" w:ascii="Georgia"/>
          <w:b/>
          <w:bCs/>
          <w:color w:val="000000"/>
          <w:shd w:fill="FFFFFF" w:color="auto" w:val="clear"/>
        </w:rPr>
        <w:t>EOS MATRIX D.O.O.</w:t>
      </w:r>
      <w:r>
        <w:rPr>
          <w:rFonts w:cs="Tahoma" w:hAnsi="Georgia" w:ascii="Georgia"/>
          <w:b/>
          <w:bCs/>
          <w:color w:val="000000"/>
          <w:shd w:fill="FFFFFF" w:color="auto" w:val="clear"/>
        </w:rPr>
        <w:t>,</w:t>
      </w:r>
      <w:r w:rsidRPr="005044B5">
        <w:rPr>
          <w:rFonts w:cs="Tahoma" w:hAnsi="Georgia" w:ascii="Georgia"/>
          <w:b/>
          <w:bCs/>
          <w:color w:val="000000"/>
          <w:shd w:fill="FFFFFF" w:color="auto" w:val="clear"/>
        </w:rPr>
        <w:t xml:space="preserve"> OIB: 76674680107, HORVATOVA ULICA 82, 10000 ZAGREB.</w:t>
      </w:r>
    </w:p>
    <w:p w:rsidRDefault="005044B5" w:rsidP="00676588" w:rsidR="005044B5" w:rsidRPr="005044B5">
      <w:pPr>
        <w:tabs>
          <w:tab w:pos="7938" w:val="left"/>
        </w:tabs>
        <w:jc w:val="both"/>
        <w:rPr>
          <w:rFonts w:cs="Tahoma" w:hAnsi="Georgia" w:ascii="Georgia"/>
          <w:color w:val="000000"/>
          <w:shd w:fill="FFFFFF" w:color="auto" w:val="clear"/>
        </w:rPr>
      </w:pPr>
    </w:p>
    <w:p w:rsidRDefault="005044B5" w:rsidP="00676588" w:rsidR="005044B5" w:rsidRPr="00E77787">
      <w:pPr>
        <w:tabs>
          <w:tab w:pos="7938" w:val="left"/>
        </w:tabs>
        <w:jc w:val="both"/>
        <w:rPr>
          <w:rFonts w:cs="Tahoma" w:hAnsi="Georgia" w:ascii="Georgia"/>
          <w:bCs/>
          <w:color w:val="000000"/>
          <w:shd w:fill="FFFFFF" w:color="auto" w:val="clear"/>
        </w:rPr>
      </w:pPr>
      <w:r w:rsidRPr="005044B5">
        <w:rPr>
          <w:rFonts w:cs="Tahoma" w:hAnsi="Georgia" w:ascii="Georgia"/>
          <w:color w:val="000000"/>
          <w:shd w:fill="FFFFFF" w:color="auto" w:val="clear"/>
        </w:rPr>
        <w:t xml:space="preserve">Na temelju </w:t>
      </w:r>
      <w:r>
        <w:rPr>
          <w:rFonts w:cs="Tahoma" w:hAnsi="Georgia" w:ascii="Georgia"/>
          <w:color w:val="000000"/>
          <w:shd w:fill="FFFFFF" w:color="auto" w:val="clear"/>
        </w:rPr>
        <w:t>S</w:t>
      </w:r>
      <w:r w:rsidRPr="005044B5">
        <w:rPr>
          <w:rFonts w:cs="Tahoma" w:hAnsi="Georgia" w:ascii="Georgia"/>
          <w:color w:val="000000"/>
          <w:shd w:fill="FFFFFF" w:color="auto" w:val="clear"/>
        </w:rPr>
        <w:t>porazuma o osiguranju stjecanjem založnog prava na nekretninama br. 11178020009 od 22. rujna 2011.g. potvrđenog kod javnog bilježnika Zinke Batušić-Šlogar iz Sesveta pod br. OV-5819/2011 dana 28. rujna 2011.g. uknjiženo je pravo zaloga, a radi osiguranja tražbine vjerovnika u iznosu kunske protuvrijednosti od 100.000,00 EUR po prodajnom tečaju Raiffeisenbank Austria d.d. važećem na dan dospijeća sa zakonskom zateznom kamatom određenom za odnose iz trgovačkih ugovora, a koja u trenutku sklapanja sporazuma iznosi 15 % godišnje, računajući od dana dospijeća pa do dana namirenja, te ostalim troškovima i uvjetima iz gore navedenog Sporazuma, za korist:</w:t>
      </w:r>
      <w:r w:rsidR="00E77787" w:rsidRPr="00E77787">
        <w:rPr>
          <w:rFonts w:cs="Tahoma" w:hAnsi="Georgia" w:ascii="Georgia"/>
          <w:bCs/>
          <w:color w:val="000000"/>
          <w:shd w:fill="FFFFFF" w:color="auto" w:val="clear"/>
        </w:rPr>
        <w:t xml:space="preserve"> </w:t>
      </w:r>
      <w:r w:rsidR="00E77787">
        <w:rPr>
          <w:rFonts w:cs="Tahoma" w:hAnsi="Georgia" w:ascii="Georgia"/>
          <w:bCs/>
          <w:color w:val="000000"/>
          <w:shd w:fill="FFFFFF" w:color="auto" w:val="clear"/>
        </w:rPr>
        <w:t>RAIFFEISENBANK AUSTRIA d.d.</w:t>
      </w:r>
    </w:p>
    <w:p w:rsidRDefault="005044B5" w:rsidR="005044B5" w:rsidRPr="005044B5">
      <w:pPr>
        <w:shd w:fill="FFFFFF" w:color="auto" w:val="clear"/>
        <w:jc w:val="both"/>
        <w:rPr>
          <w:rFonts w:cs="Tahoma" w:hAnsi="Georgia" w:ascii="Georgia"/>
          <w:color w:val="000000"/>
          <w:shd w:fill="FFFFFF" w:color="auto" w:val="clear"/>
        </w:rPr>
      </w:pPr>
    </w:p>
    <w:p w:rsidRDefault="009E48F9" w:rsidR="005044B5">
      <w:pPr>
        <w:shd w:fill="FFFFFF" w:color="auto" w:val="clear"/>
        <w:jc w:val="both"/>
        <w:rPr>
          <w:rFonts w:cs="Tahoma" w:hAnsi="Georgia" w:ascii="Georgia"/>
          <w:color w:val="000000"/>
          <w:shd w:fill="FFFFFF" w:color="auto" w:val="clear"/>
        </w:rPr>
      </w:pPr>
      <w:r>
        <w:rPr>
          <w:rFonts w:cs="Tahoma" w:hAnsi="Georgia" w:ascii="Georgia"/>
          <w:color w:val="000000"/>
          <w:shd w:fill="FFFFFF" w:color="auto" w:val="clear"/>
        </w:rPr>
        <w:t>U</w:t>
      </w:r>
      <w:r w:rsidR="005044B5" w:rsidRPr="005044B5">
        <w:rPr>
          <w:rFonts w:cs="Tahoma" w:hAnsi="Georgia" w:ascii="Georgia"/>
          <w:color w:val="000000"/>
          <w:shd w:fill="FFFFFF" w:color="auto" w:val="clear"/>
        </w:rPr>
        <w:t>GOVOR</w:t>
      </w:r>
      <w:r>
        <w:rPr>
          <w:rFonts w:cs="Tahoma" w:hAnsi="Georgia" w:ascii="Georgia"/>
          <w:color w:val="000000"/>
          <w:shd w:fill="FFFFFF" w:color="auto" w:val="clear"/>
        </w:rPr>
        <w:t>OM</w:t>
      </w:r>
      <w:r w:rsidR="005044B5" w:rsidRPr="005044B5">
        <w:rPr>
          <w:rFonts w:cs="Tahoma" w:hAnsi="Georgia" w:ascii="Georgia"/>
          <w:color w:val="000000"/>
          <w:shd w:fill="FFFFFF" w:color="auto" w:val="clear"/>
        </w:rPr>
        <w:t xml:space="preserve"> O PRIJENOSU</w:t>
      </w:r>
      <w:r>
        <w:rPr>
          <w:rFonts w:cs="Tahoma" w:hAnsi="Georgia" w:ascii="Georgia"/>
          <w:color w:val="000000"/>
          <w:shd w:fill="FFFFFF" w:color="auto" w:val="clear"/>
        </w:rPr>
        <w:t xml:space="preserve"> od</w:t>
      </w:r>
      <w:r w:rsidR="005044B5" w:rsidRPr="005044B5">
        <w:rPr>
          <w:rFonts w:cs="Tahoma" w:hAnsi="Georgia" w:ascii="Georgia"/>
          <w:color w:val="000000"/>
          <w:shd w:fill="FFFFFF" w:color="auto" w:val="clear"/>
        </w:rPr>
        <w:t xml:space="preserve"> 26.02.2018</w:t>
      </w:r>
      <w:r>
        <w:rPr>
          <w:rFonts w:cs="Tahoma" w:hAnsi="Georgia" w:ascii="Georgia"/>
          <w:color w:val="000000"/>
          <w:shd w:fill="FFFFFF" w:color="auto" w:val="clear"/>
        </w:rPr>
        <w:t>. godine</w:t>
      </w:r>
      <w:r w:rsidR="005044B5" w:rsidRPr="005044B5">
        <w:rPr>
          <w:rFonts w:cs="Tahoma" w:hAnsi="Georgia" w:ascii="Georgia"/>
          <w:color w:val="000000"/>
          <w:shd w:fill="FFFFFF" w:color="auto" w:val="clear"/>
        </w:rPr>
        <w:t xml:space="preserve">, pod prvenstvenim redom založnog prava upisanog pod posl. br. Z-1996/11, prijenosom hipotekarne tražbine koja je osigurana tim založnim pravom u iznosu od 100.000,00 EUR </w:t>
      </w:r>
      <w:r>
        <w:rPr>
          <w:rFonts w:cs="Tahoma" w:hAnsi="Georgia" w:ascii="Georgia"/>
          <w:color w:val="000000"/>
          <w:shd w:fill="FFFFFF" w:color="auto" w:val="clear"/>
        </w:rPr>
        <w:t xml:space="preserve">izvršeno je ustupanje založnog prava </w:t>
      </w:r>
      <w:r w:rsidR="005044B5" w:rsidRPr="005044B5">
        <w:rPr>
          <w:rFonts w:cs="Tahoma" w:hAnsi="Georgia" w:ascii="Georgia"/>
          <w:color w:val="000000"/>
          <w:shd w:fill="FFFFFF" w:color="auto" w:val="clear"/>
        </w:rPr>
        <w:t>s imena nosioca Raiffeisenbank Austria d.d., Zagreb, Petrinjska 59 OIB: 53056966535, za korist novog založnog vjerovnika:</w:t>
      </w:r>
    </w:p>
    <w:p w:rsidRDefault="00E77787" w:rsidR="00E77787">
      <w:pPr>
        <w:shd w:fill="FFFFFF" w:color="auto" w:val="clear"/>
        <w:jc w:val="both"/>
        <w:rPr>
          <w:rFonts w:cs="Tahoma" w:hAnsi="Georgia" w:ascii="Georgia"/>
          <w:color w:val="000000"/>
          <w:shd w:fill="FFFFFF" w:color="auto" w:val="clear"/>
        </w:rPr>
      </w:pPr>
    </w:p>
    <w:p w:rsidRDefault="00E77787" w:rsidP="00E77787" w:rsidR="00E77787" w:rsidRPr="00E77787">
      <w:pPr>
        <w:tabs>
          <w:tab w:pos="7938" w:val="left"/>
        </w:tabs>
        <w:jc w:val="both"/>
        <w:rPr>
          <w:rFonts w:cs="Tahoma" w:hAnsi="Georgia" w:ascii="Georgia"/>
          <w:b/>
          <w:bCs/>
          <w:color w:val="000000"/>
          <w:shd w:fill="FFFFFF" w:color="auto" w:val="clear"/>
        </w:rPr>
      </w:pPr>
      <w:r w:rsidRPr="005044B5">
        <w:rPr>
          <w:rFonts w:cs="Tahoma" w:hAnsi="Georgia" w:ascii="Georgia"/>
          <w:b/>
          <w:bCs/>
          <w:color w:val="000000"/>
          <w:shd w:fill="FFFFFF" w:color="auto" w:val="clear"/>
        </w:rPr>
        <w:t>EOS MATRIX D.O.O.</w:t>
      </w:r>
      <w:r>
        <w:rPr>
          <w:rFonts w:cs="Tahoma" w:hAnsi="Georgia" w:ascii="Georgia"/>
          <w:b/>
          <w:bCs/>
          <w:color w:val="000000"/>
          <w:shd w:fill="FFFFFF" w:color="auto" w:val="clear"/>
        </w:rPr>
        <w:t>,</w:t>
      </w:r>
      <w:r w:rsidRPr="005044B5">
        <w:rPr>
          <w:rFonts w:cs="Tahoma" w:hAnsi="Georgia" w:ascii="Georgia"/>
          <w:b/>
          <w:bCs/>
          <w:color w:val="000000"/>
          <w:shd w:fill="FFFFFF" w:color="auto" w:val="clear"/>
        </w:rPr>
        <w:t xml:space="preserve"> OIB: 76674680107, HORVATOVA ULICA 82, 10000 ZAGREB</w:t>
      </w:r>
      <w:r>
        <w:rPr>
          <w:rFonts w:cs="Tahoma" w:hAnsi="Georgia" w:ascii="Georgia"/>
          <w:b/>
          <w:bCs/>
          <w:color w:val="000000"/>
          <w:shd w:fill="FFFFFF" w:color="auto" w:val="clear"/>
        </w:rPr>
        <w:t>.</w:t>
      </w:r>
    </w:p>
    <w:p w:rsidRDefault="005044B5" w:rsidR="005044B5" w:rsidRPr="005044B5">
      <w:pPr>
        <w:shd w:fill="FFFFFF" w:color="auto" w:val="clear"/>
        <w:jc w:val="both"/>
        <w:rPr>
          <w:rFonts w:cs="Tahoma" w:hAnsi="Georgia" w:ascii="Georgia"/>
          <w:color w:val="000000"/>
          <w:shd w:fill="FFFFFF" w:color="auto" w:val="clear"/>
        </w:rPr>
      </w:pPr>
    </w:p>
    <w:p w:rsidRDefault="005044B5" w:rsidR="005044B5" w:rsidRPr="00970971">
      <w:pPr>
        <w:shd w:fill="FFFFFF" w:color="auto" w:val="clear"/>
        <w:jc w:val="both"/>
        <w:rPr>
          <w:rFonts w:cs="Tahoma" w:hAnsi="Georgia" w:ascii="Georgia"/>
          <w:color w:val="000000"/>
          <w:shd w:fill="FFFFFF" w:color="auto" w:val="clear"/>
        </w:rPr>
      </w:pPr>
      <w:r w:rsidRPr="00970971">
        <w:rPr>
          <w:rFonts w:cs="Tahoma" w:hAnsi="Georgia" w:ascii="Georgia"/>
          <w:color w:val="000000"/>
          <w:shd w:fill="FFFFFF" w:color="auto" w:val="clear"/>
        </w:rPr>
        <w:t xml:space="preserve">Na temelju rješenja </w:t>
      </w:r>
      <w:r w:rsidR="009E48F9" w:rsidRPr="00970971">
        <w:rPr>
          <w:rFonts w:cs="Tahoma" w:hAnsi="Georgia" w:ascii="Georgia"/>
          <w:color w:val="000000"/>
          <w:shd w:fill="FFFFFF" w:color="auto" w:val="clear"/>
        </w:rPr>
        <w:t xml:space="preserve">o osiguranju </w:t>
      </w:r>
      <w:r w:rsidRPr="00970971">
        <w:rPr>
          <w:rFonts w:cs="Tahoma" w:hAnsi="Georgia" w:ascii="Georgia"/>
          <w:color w:val="000000"/>
          <w:shd w:fill="FFFFFF" w:color="auto" w:val="clear"/>
        </w:rPr>
        <w:t>Općinskog suda u Sesvetama br. Ovr-1816/14 od 15. siječnja 2015. godine, uknjiženo je pravo zaloga radi osiguranja novčane tražbine predlagatelja u iznosu od 220.090,54 kn (glavnica 196.780,96 kn i kamate 23.309,58 kn) sa zateznim kamatama koje na glavnicu teku od 22. rujna 2014. godine do isplate po stopi koja se za svako polugodište određuje uvećanjem eskontne stope HNB-a koja je vrijedila zadnjeg dana polugodišta koje je prethodilo tekućem polugodištu za pet postotnih poena, za korist predlagatelja osiguranja:</w:t>
      </w:r>
    </w:p>
    <w:p w:rsidRDefault="00E77787" w:rsidR="00E77787" w:rsidRPr="00970971">
      <w:pPr>
        <w:shd w:fill="FFFFFF" w:color="auto" w:val="clear"/>
        <w:jc w:val="both"/>
        <w:rPr>
          <w:rFonts w:cs="Tahoma" w:hAnsi="Georgia" w:ascii="Georgia"/>
          <w:color w:val="000000"/>
          <w:shd w:fill="FFFFFF" w:color="auto" w:val="clear"/>
        </w:rPr>
      </w:pPr>
    </w:p>
    <w:p w:rsidRDefault="005044B5" w:rsidR="005044B5" w:rsidRPr="00970971">
      <w:pPr>
        <w:shd w:fill="FFFFFF" w:color="auto" w:val="clear"/>
        <w:jc w:val="both"/>
        <w:rPr>
          <w:rFonts w:cs="Tahoma" w:hAnsi="Georgia" w:ascii="Georgia"/>
          <w:b/>
          <w:bCs/>
          <w:color w:val="000000"/>
          <w:shd w:fill="FFFFFF" w:color="auto" w:val="clear"/>
        </w:rPr>
      </w:pPr>
      <w:r w:rsidRPr="00970971">
        <w:rPr>
          <w:rFonts w:cs="Tahoma" w:hAnsi="Georgia" w:ascii="Georgia"/>
          <w:b/>
          <w:bCs/>
          <w:color w:val="000000"/>
          <w:shd w:fill="FFFFFF" w:color="auto" w:val="clear"/>
        </w:rPr>
        <w:lastRenderedPageBreak/>
        <w:t>REPUBLIKA HRVATSKA, MINISTARSTVO FINANCIJA, OIB: 52634238587</w:t>
      </w:r>
      <w:r w:rsidR="00E77787" w:rsidRPr="00970971">
        <w:rPr>
          <w:rFonts w:cs="Tahoma" w:hAnsi="Georgia" w:ascii="Georgia"/>
          <w:b/>
          <w:bCs/>
          <w:color w:val="000000"/>
          <w:shd w:fill="FFFFFF" w:color="auto" w:val="clear"/>
        </w:rPr>
        <w:t>.</w:t>
      </w:r>
    </w:p>
    <w:p w:rsidRDefault="005044B5" w:rsidR="005044B5" w:rsidRPr="00970971">
      <w:pPr>
        <w:shd w:fill="FFFFFF" w:color="auto" w:val="clear"/>
        <w:jc w:val="both"/>
        <w:rPr>
          <w:rFonts w:cs="Tahoma" w:hAnsi="Georgia" w:ascii="Georgia"/>
          <w:b/>
          <w:bCs/>
          <w:i/>
          <w:color w:val="000000"/>
          <w:shd w:fill="FFFFFF" w:color="auto" w:val="clear"/>
        </w:rPr>
      </w:pPr>
    </w:p>
    <w:p w:rsidRDefault="009E48F9" w:rsidR="005044B5" w:rsidRPr="00970971">
      <w:pPr>
        <w:shd w:fill="FFFFFF" w:color="auto" w:val="clear"/>
        <w:jc w:val="both"/>
        <w:rPr>
          <w:rFonts w:cs="Tahoma" w:hAnsi="Georgia" w:ascii="Georgia"/>
          <w:i/>
          <w:color w:val="000000"/>
          <w:shd w:fill="FFFFFF" w:color="auto" w:val="clear"/>
        </w:rPr>
      </w:pPr>
      <w:r w:rsidRPr="00970971">
        <w:rPr>
          <w:rFonts w:cs="Tahoma" w:hAnsi="Georgia" w:ascii="Georgia"/>
          <w:i/>
          <w:color w:val="000000"/>
          <w:shd w:fill="FFFFFF" w:color="auto" w:val="clear"/>
        </w:rPr>
        <w:t>Temeljem pravomoćnog rješenja Općinskog građanskog suda u Zagrebu pod poslovnim brojem Ovr-</w:t>
      </w:r>
      <w:r w:rsidR="005044B5" w:rsidRPr="00970971">
        <w:rPr>
          <w:rFonts w:cs="Tahoma" w:hAnsi="Georgia" w:ascii="Georgia"/>
          <w:i/>
          <w:color w:val="000000"/>
          <w:shd w:fill="FFFFFF" w:color="auto" w:val="clear"/>
        </w:rPr>
        <w:t xml:space="preserve">2963/15-24 </w:t>
      </w:r>
      <w:r w:rsidRPr="00970971">
        <w:rPr>
          <w:rFonts w:cs="Tahoma" w:hAnsi="Georgia" w:ascii="Georgia"/>
          <w:i/>
          <w:color w:val="000000"/>
          <w:shd w:fill="FFFFFF" w:color="auto" w:val="clear"/>
        </w:rPr>
        <w:t xml:space="preserve">od </w:t>
      </w:r>
      <w:r w:rsidR="005044B5" w:rsidRPr="00970971">
        <w:rPr>
          <w:rFonts w:cs="Tahoma" w:hAnsi="Georgia" w:ascii="Georgia"/>
          <w:i/>
          <w:color w:val="000000"/>
          <w:shd w:fill="FFFFFF" w:color="auto" w:val="clear"/>
        </w:rPr>
        <w:t xml:space="preserve">04.05.2016, a radi osiguranja novčane tražbine predlagatelja osiguranja u iznosu od 9.910,00 kn </w:t>
      </w:r>
      <w:r w:rsidRPr="00970971">
        <w:rPr>
          <w:rFonts w:cs="Tahoma" w:hAnsi="Georgia" w:ascii="Georgia"/>
          <w:i/>
          <w:color w:val="000000"/>
          <w:shd w:fill="FFFFFF" w:color="auto" w:val="clear"/>
        </w:rPr>
        <w:t xml:space="preserve">uknjiženo je založno pravo </w:t>
      </w:r>
      <w:r w:rsidR="005044B5" w:rsidRPr="00970971">
        <w:rPr>
          <w:rFonts w:cs="Tahoma" w:hAnsi="Georgia" w:ascii="Georgia"/>
          <w:i/>
          <w:color w:val="000000"/>
          <w:shd w:fill="FFFFFF" w:color="auto" w:val="clear"/>
        </w:rPr>
        <w:t>za korist:</w:t>
      </w:r>
    </w:p>
    <w:p w:rsidRDefault="005044B5" w:rsidR="005044B5" w:rsidRPr="00970971">
      <w:pPr>
        <w:shd w:fill="FFFFFF" w:color="auto" w:val="clear"/>
        <w:jc w:val="both"/>
        <w:rPr>
          <w:rFonts w:cs="Tahoma" w:hAnsi="Georgia" w:ascii="Georgia"/>
          <w:i/>
          <w:color w:val="000000"/>
          <w:shd w:fill="FFFFFF" w:color="auto" w:val="clear"/>
        </w:rPr>
      </w:pPr>
    </w:p>
    <w:p w:rsidRDefault="005044B5" w:rsidR="005044B5" w:rsidRPr="00970971">
      <w:pPr>
        <w:shd w:fill="FFFFFF" w:color="auto" w:val="clear"/>
        <w:jc w:val="both"/>
        <w:rPr>
          <w:rFonts w:cs="Tahoma" w:hAnsi="Georgia" w:ascii="Georgia"/>
          <w:b/>
          <w:bCs/>
          <w:i/>
          <w:color w:val="000000"/>
          <w:shd w:fill="FFFFFF" w:color="auto" w:val="clear"/>
        </w:rPr>
      </w:pPr>
      <w:r w:rsidRPr="00970971">
        <w:rPr>
          <w:rFonts w:cs="Tahoma" w:hAnsi="Georgia" w:ascii="Georgia"/>
          <w:b/>
          <w:bCs/>
          <w:i/>
          <w:color w:val="000000"/>
          <w:shd w:fill="FFFFFF" w:color="auto" w:val="clear"/>
        </w:rPr>
        <w:t>RAIFFEISENBANK AUSTRIA D.D., OIB: 53056966535, PETRINJSKA ULICA 59, 10000 ZAGREB</w:t>
      </w:r>
    </w:p>
    <w:p w:rsidRDefault="005044B5" w:rsidR="005044B5" w:rsidRPr="00970971">
      <w:pPr>
        <w:shd w:fill="FFFFFF" w:color="auto" w:val="clear"/>
        <w:jc w:val="both"/>
        <w:rPr>
          <w:rFonts w:cs="Tahoma" w:hAnsi="Georgia" w:ascii="Georgia"/>
          <w:b/>
          <w:bCs/>
          <w:i/>
          <w:color w:val="000000"/>
          <w:shd w:fill="FFFFFF" w:color="auto" w:val="clear"/>
        </w:rPr>
      </w:pPr>
    </w:p>
    <w:p w:rsidRDefault="009E48F9" w:rsidR="005044B5" w:rsidRPr="00970971">
      <w:pPr>
        <w:shd w:fill="FFFFFF" w:color="auto" w:val="clear"/>
        <w:jc w:val="both"/>
        <w:rPr>
          <w:rFonts w:cs="Tahoma" w:hAnsi="Georgia" w:ascii="Georgia"/>
          <w:i/>
          <w:color w:val="000000"/>
          <w:shd w:fill="FFFFFF" w:color="auto" w:val="clear"/>
        </w:rPr>
      </w:pPr>
      <w:r w:rsidRPr="00970971">
        <w:rPr>
          <w:rFonts w:cs="Tahoma" w:hAnsi="Georgia" w:ascii="Georgia"/>
          <w:i/>
          <w:color w:val="000000"/>
          <w:shd w:fill="FFFFFF" w:color="auto" w:val="clear"/>
        </w:rPr>
        <w:t>Temeljem rješenja o osiguranju Općinskog građanskog suda u Zagrebu, poslovni broj: Ovr</w:t>
      </w:r>
      <w:r w:rsidR="005044B5" w:rsidRPr="00970971">
        <w:rPr>
          <w:rFonts w:cs="Tahoma" w:hAnsi="Georgia" w:ascii="Georgia"/>
          <w:i/>
          <w:color w:val="000000"/>
          <w:shd w:fill="FFFFFF" w:color="auto" w:val="clear"/>
        </w:rPr>
        <w:t xml:space="preserve">-11995/16-2 </w:t>
      </w:r>
      <w:r w:rsidRPr="00970971">
        <w:rPr>
          <w:rFonts w:cs="Tahoma" w:hAnsi="Georgia" w:ascii="Georgia"/>
          <w:i/>
          <w:color w:val="000000"/>
          <w:shd w:fill="FFFFFF" w:color="auto" w:val="clear"/>
        </w:rPr>
        <w:t xml:space="preserve">od </w:t>
      </w:r>
      <w:r w:rsidR="005044B5" w:rsidRPr="00970971">
        <w:rPr>
          <w:rFonts w:cs="Tahoma" w:hAnsi="Georgia" w:ascii="Georgia"/>
          <w:i/>
          <w:color w:val="000000"/>
          <w:shd w:fill="FFFFFF" w:color="auto" w:val="clear"/>
        </w:rPr>
        <w:t xml:space="preserve">05.01.2017, </w:t>
      </w:r>
      <w:r w:rsidRPr="00970971">
        <w:rPr>
          <w:rFonts w:cs="Tahoma" w:hAnsi="Georgia" w:ascii="Georgia"/>
          <w:i/>
          <w:color w:val="000000"/>
          <w:shd w:fill="FFFFFF" w:color="auto" w:val="clear"/>
        </w:rPr>
        <w:t xml:space="preserve">a </w:t>
      </w:r>
      <w:r w:rsidR="005044B5" w:rsidRPr="00970971">
        <w:rPr>
          <w:rFonts w:cs="Tahoma" w:hAnsi="Georgia" w:ascii="Georgia"/>
          <w:i/>
          <w:color w:val="000000"/>
          <w:shd w:fill="FFFFFF" w:color="auto" w:val="clear"/>
        </w:rPr>
        <w:t xml:space="preserve">radi osiguranja potraživanja predlagatelja osiguranja u iznosu od ukupno 6.250,00 kuna sa zakonskom zateznom kamatom tekućom na navedeni iznos od 04.05.2016.g. pa do isplate i to po stopi koja se određuje za svako polugodište u visini prosječne kamatne stope na stanja kredita odobrenih na razdoblje dulje od godine dana nefinancijskim trgovačkim društvima izračunate za referentno razdoblje koje prethodi tekućem polugodištu, uvećane za pet postotnih poena, </w:t>
      </w:r>
      <w:r w:rsidRPr="00970971">
        <w:rPr>
          <w:rFonts w:cs="Tahoma" w:hAnsi="Georgia" w:ascii="Georgia"/>
          <w:i/>
          <w:color w:val="000000"/>
          <w:shd w:fill="FFFFFF" w:color="auto" w:val="clear"/>
        </w:rPr>
        <w:t xml:space="preserve">uknjiženo je založno pravo </w:t>
      </w:r>
      <w:r w:rsidR="005044B5" w:rsidRPr="00970971">
        <w:rPr>
          <w:rFonts w:cs="Tahoma" w:hAnsi="Georgia" w:ascii="Georgia"/>
          <w:i/>
          <w:color w:val="000000"/>
          <w:shd w:fill="FFFFFF" w:color="auto" w:val="clear"/>
        </w:rPr>
        <w:t>za korist:</w:t>
      </w:r>
    </w:p>
    <w:p w:rsidRDefault="005044B5" w:rsidR="005044B5" w:rsidRPr="00970971">
      <w:pPr>
        <w:shd w:fill="FFFFFF" w:color="auto" w:val="clear"/>
        <w:jc w:val="both"/>
        <w:rPr>
          <w:rFonts w:cs="Tahoma" w:hAnsi="Georgia" w:ascii="Georgia"/>
          <w:i/>
          <w:color w:val="000000"/>
          <w:shd w:fill="FFFFFF" w:color="auto" w:val="clear"/>
        </w:rPr>
      </w:pPr>
    </w:p>
    <w:p w:rsidRDefault="005044B5" w:rsidP="005044B5" w:rsidR="005044B5" w:rsidRPr="00970971">
      <w:pPr>
        <w:shd w:fill="FFFFFF" w:color="auto" w:val="clear"/>
        <w:jc w:val="both"/>
        <w:rPr>
          <w:rFonts w:cs="Tahoma" w:hAnsi="Georgia" w:ascii="Georgia"/>
          <w:b/>
          <w:bCs/>
          <w:i/>
          <w:color w:val="000000"/>
          <w:shd w:fill="FFFFFF" w:color="auto" w:val="clear"/>
        </w:rPr>
      </w:pPr>
      <w:r w:rsidRPr="00970971">
        <w:rPr>
          <w:rFonts w:cs="Tahoma" w:hAnsi="Georgia" w:ascii="Georgia"/>
          <w:b/>
          <w:bCs/>
          <w:i/>
          <w:color w:val="000000"/>
          <w:shd w:fill="FFFFFF" w:color="auto" w:val="clear"/>
        </w:rPr>
        <w:t>RAIFFEISENBANK AUSTRIA D.D., OIB: 53056966535, PETRINJSKA ULICA 59, 10000 ZAGREB</w:t>
      </w:r>
      <w:r w:rsidR="00970971" w:rsidRPr="00970971">
        <w:rPr>
          <w:rFonts w:cs="Tahoma" w:hAnsi="Georgia" w:ascii="Georgia"/>
          <w:b/>
          <w:bCs/>
          <w:i/>
          <w:color w:val="000000"/>
          <w:shd w:fill="FFFFFF" w:color="auto" w:val="clear"/>
        </w:rPr>
        <w:t>.</w:t>
      </w:r>
    </w:p>
    <w:p w:rsidRDefault="00970971" w:rsidP="005044B5" w:rsidR="00970971">
      <w:pPr>
        <w:shd w:fill="FFFFFF" w:color="auto" w:val="clear"/>
        <w:jc w:val="both"/>
        <w:rPr>
          <w:rFonts w:cs="Tahoma" w:hAnsi="Georgia" w:ascii="Georgia"/>
          <w:b/>
          <w:bCs/>
          <w:color w:val="000000"/>
          <w:shd w:fill="FFFFFF" w:color="auto" w:val="clear"/>
        </w:rPr>
      </w:pPr>
    </w:p>
    <w:p w:rsidRDefault="00970971" w:rsidP="00970971" w:rsidR="00970971" w:rsidRPr="005044B5">
      <w:pPr>
        <w:shd w:fill="FFFFFF" w:color="auto" w:val="clear"/>
        <w:jc w:val="both"/>
        <w:rPr>
          <w:rFonts w:cs="Tahoma" w:hAnsi="Georgia" w:ascii="Georgia"/>
          <w:b/>
          <w:bCs/>
          <w:color w:val="000000"/>
          <w:shd w:fill="FFFFFF" w:color="auto" w:val="clear"/>
        </w:rPr>
      </w:pPr>
      <w:r>
        <w:rPr>
          <w:rFonts w:cs="Tahoma" w:hAnsi="Georgia" w:ascii="Georgia"/>
          <w:b/>
          <w:bCs/>
          <w:color w:val="000000"/>
          <w:shd w:fill="FFFFFF" w:color="auto" w:val="clear"/>
        </w:rPr>
        <w:t xml:space="preserve">Oba razlučna prava RAIFFEISENBANK AUSTRIA d.d. prestaju otvaranjem stečajnog postupka temeljem odredbe članka 168. Stečajnog zakona jer su stečena nakon </w:t>
      </w:r>
      <w:r w:rsidR="000443F7">
        <w:rPr>
          <w:rFonts w:cs="Tahoma" w:hAnsi="Georgia" w:ascii="Georgia"/>
          <w:b/>
          <w:bCs/>
          <w:color w:val="000000"/>
          <w:shd w:fill="FFFFFF" w:color="auto" w:val="clear"/>
        </w:rPr>
        <w:t>što je podnesen prijedlog</w:t>
      </w:r>
      <w:r w:rsidR="00580A9F">
        <w:rPr>
          <w:rFonts w:cs="Tahoma" w:hAnsi="Georgia" w:ascii="Georgia"/>
          <w:b/>
          <w:bCs/>
          <w:color w:val="000000"/>
          <w:shd w:fill="FFFFFF" w:color="auto" w:val="clear"/>
        </w:rPr>
        <w:t xml:space="preserve"> za otvaranje</w:t>
      </w:r>
      <w:r>
        <w:rPr>
          <w:rFonts w:cs="Tahoma" w:hAnsi="Georgia" w:ascii="Georgia"/>
          <w:b/>
          <w:bCs/>
          <w:color w:val="000000"/>
          <w:shd w:fill="FFFFFF" w:color="auto" w:val="clear"/>
        </w:rPr>
        <w:t xml:space="preserve"> stečajnog postupka. </w:t>
      </w:r>
    </w:p>
    <w:p w:rsidRDefault="00DA743A" w:rsidR="00DA743A">
      <w:pPr>
        <w:shd w:fill="FFFFFF" w:color="auto" w:val="clear"/>
        <w:jc w:val="both"/>
        <w:rPr>
          <w:rFonts w:cs="Bookman Old Style" w:hAnsi="Georgia" w:ascii="Georgia"/>
          <w:lang w:val="hr-HR"/>
        </w:rPr>
      </w:pPr>
    </w:p>
    <w:p w:rsidRDefault="00A92A1B" w:rsidP="00A92A1B" w:rsidR="00A92A1B" w:rsidRPr="00EB6702">
      <w:pPr>
        <w:shd w:fill="FFFFFF" w:color="auto" w:val="clear"/>
        <w:ind w:left="360"/>
        <w:jc w:val="both"/>
        <w:rPr>
          <w:rFonts w:hAnsi="Georgia" w:ascii="Georgia"/>
        </w:rPr>
      </w:pPr>
      <w:r w:rsidRPr="00EB6702">
        <w:rPr>
          <w:rFonts w:cs="Bookman Old Style" w:hAnsi="Georgia" w:ascii="Georgia"/>
          <w:b/>
          <w:bCs/>
          <w:color w:val="000000"/>
          <w:spacing w:val="1"/>
          <w:lang w:val="hr-HR"/>
        </w:rPr>
        <w:t xml:space="preserve">Pokretnine </w:t>
      </w:r>
    </w:p>
    <w:p w:rsidRDefault="00546B34" w:rsidP="00546B34" w:rsidR="00546B34" w:rsidRPr="00EB6702">
      <w:pPr>
        <w:ind w:left="360"/>
        <w:jc w:val="both"/>
        <w:rPr>
          <w:rFonts w:cs="Bookman Old Style" w:hAnsi="Georgia" w:ascii="Georgia"/>
          <w:color w:val="000000"/>
          <w:spacing w:val="6"/>
          <w:lang w:val="hr-HR"/>
        </w:rPr>
      </w:pPr>
    </w:p>
    <w:p w:rsidRDefault="00A106D1" w:rsidP="00A92A1B" w:rsidR="00546B34">
      <w:pPr>
        <w:shd w:fill="FFFFFF" w:color="auto" w:val="clear"/>
        <w:jc w:val="both"/>
        <w:rPr>
          <w:rFonts w:cs="Bookman Old Style" w:hAnsi="Georgia" w:ascii="Georgia"/>
          <w:lang w:val="hr-HR"/>
        </w:rPr>
      </w:pPr>
      <w:r w:rsidRPr="00EB6702">
        <w:rPr>
          <w:rFonts w:cs="Bookman Old Style" w:hAnsi="Georgia" w:ascii="Georgia"/>
          <w:lang w:val="hr-HR"/>
        </w:rPr>
        <w:t xml:space="preserve">Uvjerenje </w:t>
      </w:r>
      <w:r w:rsidR="002B3E03">
        <w:rPr>
          <w:rFonts w:cs="Bookman Old Style" w:hAnsi="Georgia" w:ascii="Georgia"/>
          <w:lang w:val="hr-HR"/>
        </w:rPr>
        <w:t xml:space="preserve">RH MUP, POLICIJSKA UPRAVA ZAGREBAČKA </w:t>
      </w:r>
      <w:r w:rsidRPr="00EB6702">
        <w:rPr>
          <w:rFonts w:cs="Bookman Old Style" w:hAnsi="Georgia" w:ascii="Georgia"/>
          <w:lang w:val="hr-HR"/>
        </w:rPr>
        <w:t xml:space="preserve">od dana </w:t>
      </w:r>
      <w:r w:rsidR="002B3E03">
        <w:rPr>
          <w:rFonts w:cs="Bookman Old Style" w:hAnsi="Georgia" w:ascii="Georgia"/>
          <w:lang w:val="hr-HR"/>
        </w:rPr>
        <w:t>02</w:t>
      </w:r>
      <w:r w:rsidRPr="00EB6702">
        <w:rPr>
          <w:rFonts w:cs="Bookman Old Style" w:hAnsi="Georgia" w:ascii="Georgia"/>
          <w:lang w:val="hr-HR"/>
        </w:rPr>
        <w:t>.0</w:t>
      </w:r>
      <w:r w:rsidR="002B3E03">
        <w:rPr>
          <w:rFonts w:cs="Bookman Old Style" w:hAnsi="Georgia" w:ascii="Georgia"/>
          <w:lang w:val="hr-HR"/>
        </w:rPr>
        <w:t>7</w:t>
      </w:r>
      <w:r w:rsidRPr="00EB6702">
        <w:rPr>
          <w:rFonts w:cs="Bookman Old Style" w:hAnsi="Georgia" w:ascii="Georgia"/>
          <w:lang w:val="hr-HR"/>
        </w:rPr>
        <w:t>.2018. godine potvrđuje da</w:t>
      </w:r>
      <w:r w:rsidR="006C45AB">
        <w:rPr>
          <w:rFonts w:cs="Bookman Old Style" w:hAnsi="Georgia" w:ascii="Georgia"/>
          <w:lang w:val="hr-HR"/>
        </w:rPr>
        <w:t xml:space="preserve"> je</w:t>
      </w:r>
      <w:r w:rsidRPr="00EB6702">
        <w:rPr>
          <w:rFonts w:cs="Bookman Old Style" w:hAnsi="Georgia" w:ascii="Georgia"/>
          <w:lang w:val="hr-HR"/>
        </w:rPr>
        <w:t xml:space="preserve"> dužnik </w:t>
      </w:r>
      <w:r w:rsidR="006C45AB">
        <w:rPr>
          <w:rFonts w:cs="Bookman Old Style" w:hAnsi="Georgia" w:ascii="Georgia"/>
          <w:lang w:val="hr-HR"/>
        </w:rPr>
        <w:t>evidentiran kao vlasnik vozila</w:t>
      </w:r>
    </w:p>
    <w:p w:rsidRDefault="006C45AB" w:rsidP="00A92A1B" w:rsidR="006C45AB">
      <w:pPr>
        <w:shd w:fill="FFFFFF" w:color="auto" w:val="clear"/>
        <w:jc w:val="both"/>
        <w:rPr>
          <w:rFonts w:cs="Bookman Old Style" w:hAnsi="Georgia" w:ascii="Georgia"/>
          <w:lang w:val="hr-HR"/>
        </w:rPr>
      </w:pPr>
    </w:p>
    <w:p w:rsidRDefault="002B3E03" w:rsidP="00A92A1B" w:rsidR="006C45AB">
      <w:pPr>
        <w:shd w:fill="FFFFFF" w:color="auto" w:val="clear"/>
        <w:jc w:val="both"/>
        <w:rPr>
          <w:rFonts w:cs="Bookman Old Style" w:hAnsi="Georgia" w:ascii="Georgia"/>
          <w:lang w:val="hr-HR"/>
        </w:rPr>
      </w:pPr>
      <w:r>
        <w:rPr>
          <w:rFonts w:cs="Bookman Old Style" w:hAnsi="Georgia" w:ascii="Georgia"/>
          <w:lang w:val="hr-HR"/>
        </w:rPr>
        <w:t>1. M1, marke</w:t>
      </w:r>
      <w:r w:rsidR="006C45AB">
        <w:rPr>
          <w:rFonts w:cs="Bookman Old Style" w:hAnsi="Georgia" w:ascii="Georgia"/>
          <w:lang w:val="hr-HR"/>
        </w:rPr>
        <w:t xml:space="preserve"> </w:t>
      </w:r>
      <w:r>
        <w:rPr>
          <w:rFonts w:cs="Bookman Old Style" w:hAnsi="Georgia" w:ascii="Georgia"/>
          <w:lang w:val="hr-HR"/>
        </w:rPr>
        <w:t>KIA PRIDE 3D</w:t>
      </w:r>
      <w:r w:rsidR="006C45AB">
        <w:rPr>
          <w:rFonts w:cs="Bookman Old Style" w:hAnsi="Georgia" w:ascii="Georgia"/>
          <w:lang w:val="hr-HR"/>
        </w:rPr>
        <w:t xml:space="preserve"> </w:t>
      </w:r>
      <w:r>
        <w:rPr>
          <w:rFonts w:cs="Bookman Old Style" w:hAnsi="Georgia" w:ascii="Georgia"/>
          <w:lang w:val="hr-HR"/>
        </w:rPr>
        <w:t>5S</w:t>
      </w:r>
      <w:r w:rsidR="006C45AB">
        <w:rPr>
          <w:rFonts w:cs="Bookman Old Style" w:hAnsi="Georgia" w:ascii="Georgia"/>
          <w:lang w:val="hr-HR"/>
        </w:rPr>
        <w:t>, godina proizvodnje 200</w:t>
      </w:r>
      <w:r>
        <w:rPr>
          <w:rFonts w:cs="Bookman Old Style" w:hAnsi="Georgia" w:ascii="Georgia"/>
          <w:lang w:val="hr-HR"/>
        </w:rPr>
        <w:t>0</w:t>
      </w:r>
      <w:r w:rsidR="006C45AB">
        <w:rPr>
          <w:rFonts w:cs="Bookman Old Style" w:hAnsi="Georgia" w:ascii="Georgia"/>
          <w:lang w:val="hr-HR"/>
        </w:rPr>
        <w:t xml:space="preserve">, broj šasije </w:t>
      </w:r>
      <w:r>
        <w:rPr>
          <w:rFonts w:cs="Bookman Old Style" w:hAnsi="Georgia" w:ascii="Georgia"/>
          <w:lang w:val="hr-HR"/>
        </w:rPr>
        <w:t>KNEDA2322YK280112</w:t>
      </w:r>
      <w:r w:rsidR="006C45AB">
        <w:rPr>
          <w:rFonts w:cs="Bookman Old Style" w:hAnsi="Georgia" w:ascii="Georgia"/>
          <w:lang w:val="hr-HR"/>
        </w:rPr>
        <w:t>, reg. oznaka ZG</w:t>
      </w:r>
      <w:r>
        <w:rPr>
          <w:rFonts w:cs="Bookman Old Style" w:hAnsi="Georgia" w:ascii="Georgia"/>
          <w:lang w:val="hr-HR"/>
        </w:rPr>
        <w:t>3089</w:t>
      </w:r>
      <w:r w:rsidR="006C45AB">
        <w:rPr>
          <w:rFonts w:cs="Bookman Old Style" w:hAnsi="Georgia" w:ascii="Georgia"/>
          <w:lang w:val="hr-HR"/>
        </w:rPr>
        <w:t>E</w:t>
      </w:r>
      <w:r>
        <w:rPr>
          <w:rFonts w:cs="Bookman Old Style" w:hAnsi="Georgia" w:ascii="Georgia"/>
          <w:lang w:val="hr-HR"/>
        </w:rPr>
        <w:t>L</w:t>
      </w:r>
      <w:r w:rsidR="006C45AB">
        <w:rPr>
          <w:rFonts w:cs="Bookman Old Style" w:hAnsi="Georgia" w:ascii="Georgia"/>
          <w:lang w:val="hr-HR"/>
        </w:rPr>
        <w:t>, datum odjave 1</w:t>
      </w:r>
      <w:r>
        <w:rPr>
          <w:rFonts w:cs="Bookman Old Style" w:hAnsi="Georgia" w:ascii="Georgia"/>
          <w:lang w:val="hr-HR"/>
        </w:rPr>
        <w:t>3</w:t>
      </w:r>
      <w:r w:rsidR="006C45AB">
        <w:rPr>
          <w:rFonts w:cs="Bookman Old Style" w:hAnsi="Georgia" w:ascii="Georgia"/>
          <w:lang w:val="hr-HR"/>
        </w:rPr>
        <w:t>.</w:t>
      </w:r>
      <w:r>
        <w:rPr>
          <w:rFonts w:cs="Bookman Old Style" w:hAnsi="Georgia" w:ascii="Georgia"/>
          <w:lang w:val="hr-HR"/>
        </w:rPr>
        <w:t>12</w:t>
      </w:r>
      <w:r w:rsidR="006C45AB">
        <w:rPr>
          <w:rFonts w:cs="Bookman Old Style" w:hAnsi="Georgia" w:ascii="Georgia"/>
          <w:lang w:val="hr-HR"/>
        </w:rPr>
        <w:t>.201</w:t>
      </w:r>
      <w:r>
        <w:rPr>
          <w:rFonts w:cs="Bookman Old Style" w:hAnsi="Georgia" w:ascii="Georgia"/>
          <w:lang w:val="hr-HR"/>
        </w:rPr>
        <w:t>4</w:t>
      </w:r>
      <w:r w:rsidR="006C45AB">
        <w:rPr>
          <w:rFonts w:cs="Bookman Old Style" w:hAnsi="Georgia" w:ascii="Georgia"/>
          <w:lang w:val="hr-HR"/>
        </w:rPr>
        <w:t xml:space="preserve">. godine. </w:t>
      </w:r>
      <w:r>
        <w:rPr>
          <w:rFonts w:cs="Bookman Old Style" w:hAnsi="Georgia" w:ascii="Georgia"/>
          <w:lang w:val="hr-HR"/>
        </w:rPr>
        <w:t>Za vozilo je evidentirana zabrana otuđenja.</w:t>
      </w:r>
    </w:p>
    <w:p w:rsidRDefault="002B3E03" w:rsidP="00A92A1B" w:rsidR="002B3E03">
      <w:pPr>
        <w:shd w:fill="FFFFFF" w:color="auto" w:val="clear"/>
        <w:jc w:val="both"/>
        <w:rPr>
          <w:rFonts w:cs="Bookman Old Style" w:hAnsi="Georgia" w:ascii="Georgia"/>
          <w:lang w:val="hr-HR"/>
        </w:rPr>
      </w:pPr>
    </w:p>
    <w:p w:rsidRDefault="002B3E03" w:rsidP="002B3E03" w:rsidR="002B3E03">
      <w:pPr>
        <w:shd w:fill="FFFFFF" w:color="auto" w:val="clear"/>
        <w:jc w:val="both"/>
        <w:rPr>
          <w:rFonts w:cs="Bookman Old Style" w:hAnsi="Georgia" w:ascii="Georgia"/>
          <w:lang w:val="hr-HR"/>
        </w:rPr>
      </w:pPr>
      <w:r>
        <w:rPr>
          <w:rFonts w:cs="Bookman Old Style" w:hAnsi="Georgia" w:ascii="Georgia"/>
          <w:lang w:val="hr-HR"/>
        </w:rPr>
        <w:t>2. N1, marke FIAT PUNTO VAN 1.7 TD, godina proizvodnje 1998, broj šasije zfa17600001163038, reg. oznaka ZG3829EH, datum odjave 13.09.2011. godine. Za vozilo je evidentirana zabrana otuđenja.</w:t>
      </w:r>
    </w:p>
    <w:p w:rsidRDefault="002B3E03" w:rsidP="00A92A1B" w:rsidR="002B3E03">
      <w:pPr>
        <w:shd w:fill="FFFFFF" w:color="auto" w:val="clear"/>
        <w:jc w:val="both"/>
        <w:rPr>
          <w:rFonts w:cs="Bookman Old Style" w:hAnsi="Georgia" w:ascii="Georgia"/>
          <w:lang w:val="hr-HR"/>
        </w:rPr>
      </w:pPr>
    </w:p>
    <w:p w:rsidRDefault="0077439B" w:rsidP="00A92A1B" w:rsidR="006C45AB">
      <w:pPr>
        <w:shd w:fill="FFFFFF" w:color="auto" w:val="clear"/>
        <w:jc w:val="both"/>
        <w:rPr>
          <w:rFonts w:cs="Bookman Old Style" w:hAnsi="Georgia" w:ascii="Georgia"/>
          <w:lang w:val="hr-HR"/>
        </w:rPr>
      </w:pPr>
      <w:r>
        <w:rPr>
          <w:rFonts w:cs="Bookman Old Style" w:hAnsi="Georgia" w:ascii="Georgia"/>
          <w:lang w:val="hr-HR"/>
        </w:rPr>
        <w:t xml:space="preserve">Raniji zakonski zastupnik dužnika dostavio je dokumentaciju iz koje je razvidno da su vozila prodana tijekom 2012. i 2013. godine. </w:t>
      </w:r>
    </w:p>
    <w:p w:rsidRDefault="00546B34" w:rsidP="00A92A1B" w:rsidR="00546B34" w:rsidRPr="004757E2">
      <w:pPr>
        <w:shd w:fill="FFFFFF" w:color="auto" w:val="clear"/>
        <w:jc w:val="both"/>
        <w:rPr>
          <w:rFonts w:cs="Bookman Old Style" w:hAnsi="Georgia" w:ascii="Georgia"/>
          <w:lang w:val="hr-HR"/>
        </w:rPr>
      </w:pPr>
    </w:p>
    <w:p w:rsidRDefault="00E71664" w:rsidP="00A92A1B" w:rsidR="007E2343" w:rsidRPr="004757E2">
      <w:pPr>
        <w:shd w:fill="FFFFFF" w:color="auto" w:val="clear"/>
        <w:jc w:val="both"/>
        <w:rPr>
          <w:rFonts w:cs="Bookman Old Style" w:hAnsi="Georgia" w:ascii="Georgia"/>
          <w:lang w:val="hr-HR"/>
        </w:rPr>
      </w:pPr>
      <w:r w:rsidRPr="004757E2">
        <w:rPr>
          <w:rFonts w:cs="Bookman Old Style" w:hAnsi="Georgia" w:ascii="Georgia"/>
          <w:lang w:val="hr-HR"/>
        </w:rPr>
        <w:lastRenderedPageBreak/>
        <w:t>Iz dopisa SKDD d.d. od dana 02</w:t>
      </w:r>
      <w:r w:rsidR="006C45AB" w:rsidRPr="004757E2">
        <w:rPr>
          <w:rFonts w:cs="Bookman Old Style" w:hAnsi="Georgia" w:ascii="Georgia"/>
          <w:lang w:val="hr-HR"/>
        </w:rPr>
        <w:t>.0</w:t>
      </w:r>
      <w:r w:rsidRPr="004757E2">
        <w:rPr>
          <w:rFonts w:cs="Bookman Old Style" w:hAnsi="Georgia" w:ascii="Georgia"/>
          <w:lang w:val="hr-HR"/>
        </w:rPr>
        <w:t>8</w:t>
      </w:r>
      <w:r w:rsidR="006C45AB" w:rsidRPr="004757E2">
        <w:rPr>
          <w:rFonts w:cs="Bookman Old Style" w:hAnsi="Georgia" w:ascii="Georgia"/>
          <w:lang w:val="hr-HR"/>
        </w:rPr>
        <w:t>.2018. godine proizlazi da je u</w:t>
      </w:r>
      <w:r w:rsidR="007E2343" w:rsidRPr="004757E2">
        <w:rPr>
          <w:rFonts w:cs="Bookman Old Style" w:hAnsi="Georgia" w:ascii="Georgia"/>
          <w:lang w:val="hr-HR"/>
        </w:rPr>
        <w:t>vidom u podatke up</w:t>
      </w:r>
      <w:r w:rsidR="006C45AB" w:rsidRPr="004757E2">
        <w:rPr>
          <w:rFonts w:cs="Bookman Old Style" w:hAnsi="Georgia" w:ascii="Georgia"/>
          <w:lang w:val="hr-HR"/>
        </w:rPr>
        <w:t xml:space="preserve">isane u sustav SKDD-a utvrđeno </w:t>
      </w:r>
      <w:r w:rsidR="007E2343" w:rsidRPr="004757E2">
        <w:rPr>
          <w:rFonts w:cs="Bookman Old Style" w:hAnsi="Georgia" w:ascii="Georgia"/>
          <w:lang w:val="hr-HR"/>
        </w:rPr>
        <w:t xml:space="preserve">da dužnik nije upisan kao vlasnik/nositelj računa. </w:t>
      </w:r>
    </w:p>
    <w:p w:rsidRDefault="00E172BF" w:rsidP="00F8619F" w:rsidR="00E172BF" w:rsidRPr="004757E2">
      <w:pPr>
        <w:jc w:val="both"/>
        <w:rPr>
          <w:rFonts w:hAnsi="Georgia" w:ascii="Georgia"/>
          <w:sz w:val="28"/>
          <w:szCs w:val="28"/>
        </w:rPr>
      </w:pPr>
    </w:p>
    <w:p w:rsidRDefault="00F8619F" w:rsidP="00F8619F" w:rsidR="00F8619F" w:rsidRPr="004757E2">
      <w:pPr>
        <w:pStyle w:val="Zaglavlje"/>
        <w:tabs>
          <w:tab w:pos="708" w:val="left"/>
        </w:tabs>
        <w:jc w:val="both"/>
        <w:rPr>
          <w:rFonts w:hAnsi="Georgia" w:ascii="Georgia"/>
          <w:b/>
        </w:rPr>
      </w:pPr>
      <w:r w:rsidRPr="004757E2">
        <w:rPr>
          <w:rFonts w:hAnsi="Georgia" w:ascii="Georgia"/>
          <w:b/>
        </w:rPr>
        <w:t>Ukupne obaveze stečajnog dužnika po pristiglim i ispitanim tražbinama iznose:</w:t>
      </w:r>
    </w:p>
    <w:p w:rsidRDefault="00F8619F" w:rsidP="00F8619F" w:rsidR="00F8619F" w:rsidRPr="004757E2">
      <w:pPr>
        <w:pStyle w:val="Zaglavlje"/>
        <w:tabs>
          <w:tab w:pos="708" w:val="left"/>
        </w:tabs>
        <w:jc w:val="both"/>
        <w:rPr>
          <w:rFonts w:hAnsi="Georgia" w:ascii="Georgia"/>
        </w:rPr>
      </w:pPr>
    </w:p>
    <w:p w:rsidRDefault="00F8619F" w:rsidP="00F8619F" w:rsidR="00F8619F" w:rsidRPr="004757E2">
      <w:pPr>
        <w:pStyle w:val="Zaglavlje"/>
        <w:widowControl/>
        <w:numPr>
          <w:ilvl w:val="0"/>
          <w:numId w:val="4"/>
        </w:numPr>
        <w:tabs>
          <w:tab w:pos="708" w:val="left"/>
        </w:tabs>
        <w:suppressAutoHyphens w:val="false"/>
        <w:jc w:val="both"/>
        <w:rPr>
          <w:rFonts w:hAnsi="Georgia" w:ascii="Georgia"/>
        </w:rPr>
      </w:pPr>
      <w:r w:rsidRPr="004757E2">
        <w:rPr>
          <w:rFonts w:hAnsi="Georgia" w:ascii="Georgia"/>
        </w:rPr>
        <w:t xml:space="preserve">Priznato I. isplatni red </w:t>
      </w:r>
      <w:r w:rsidRPr="004757E2">
        <w:rPr>
          <w:rFonts w:hAnsi="Georgia" w:ascii="Georgia"/>
        </w:rPr>
        <w:tab/>
      </w:r>
      <w:r w:rsidRPr="004757E2">
        <w:rPr>
          <w:rFonts w:hAnsi="Georgia" w:ascii="Georgia"/>
        </w:rPr>
        <w:tab/>
      </w:r>
      <w:r w:rsidR="00580A9F">
        <w:rPr>
          <w:rFonts w:hAnsi="Georgia" w:ascii="Georgia"/>
        </w:rPr>
        <w:t>80.894,46</w:t>
      </w:r>
      <w:r w:rsidRPr="004757E2">
        <w:rPr>
          <w:rFonts w:hAnsi="Georgia" w:ascii="Georgia"/>
        </w:rPr>
        <w:t xml:space="preserve"> kuna</w:t>
      </w:r>
    </w:p>
    <w:p w:rsidRDefault="00F8619F" w:rsidP="00F8619F" w:rsidR="00F8619F" w:rsidRPr="004757E2">
      <w:pPr>
        <w:pStyle w:val="Zaglavlje"/>
        <w:widowControl/>
        <w:numPr>
          <w:ilvl w:val="0"/>
          <w:numId w:val="4"/>
        </w:numPr>
        <w:tabs>
          <w:tab w:pos="708" w:val="left"/>
        </w:tabs>
        <w:suppressAutoHyphens w:val="false"/>
        <w:jc w:val="both"/>
        <w:rPr>
          <w:rFonts w:hAnsi="Georgia" w:ascii="Georgia"/>
        </w:rPr>
      </w:pPr>
      <w:r w:rsidRPr="004757E2">
        <w:rPr>
          <w:rFonts w:hAnsi="Georgia" w:ascii="Georgia"/>
        </w:rPr>
        <w:t xml:space="preserve">Osporeno I. isplatni red </w:t>
      </w:r>
      <w:r w:rsidRPr="004757E2">
        <w:rPr>
          <w:rFonts w:hAnsi="Georgia" w:ascii="Georgia"/>
        </w:rPr>
        <w:tab/>
      </w:r>
      <w:r w:rsidRPr="004757E2">
        <w:rPr>
          <w:rFonts w:hAnsi="Georgia" w:ascii="Georgia"/>
        </w:rPr>
        <w:tab/>
        <w:t>0 kuna</w:t>
      </w:r>
    </w:p>
    <w:p w:rsidRDefault="00F8619F" w:rsidP="00F8619F" w:rsidR="00F8619F" w:rsidRPr="004757E2">
      <w:pPr>
        <w:pStyle w:val="Zaglavlje"/>
        <w:widowControl/>
        <w:numPr>
          <w:ilvl w:val="0"/>
          <w:numId w:val="4"/>
        </w:numPr>
        <w:tabs>
          <w:tab w:pos="708" w:val="left"/>
        </w:tabs>
        <w:suppressAutoHyphens w:val="false"/>
        <w:jc w:val="both"/>
        <w:rPr>
          <w:rFonts w:hAnsi="Georgia" w:ascii="Georgia"/>
        </w:rPr>
      </w:pPr>
      <w:r w:rsidRPr="004757E2">
        <w:rPr>
          <w:rFonts w:hAnsi="Georgia" w:ascii="Georgia"/>
        </w:rPr>
        <w:t xml:space="preserve">Priznato II. isplatni red </w:t>
      </w:r>
      <w:r w:rsidRPr="004757E2">
        <w:rPr>
          <w:rFonts w:hAnsi="Georgia" w:ascii="Georgia"/>
        </w:rPr>
        <w:tab/>
      </w:r>
      <w:r w:rsidRPr="004757E2">
        <w:rPr>
          <w:rFonts w:hAnsi="Georgia" w:ascii="Georgia"/>
        </w:rPr>
        <w:tab/>
      </w:r>
      <w:r w:rsidR="00580A9F">
        <w:rPr>
          <w:rFonts w:hAnsi="Georgia" w:ascii="Georgia"/>
        </w:rPr>
        <w:t>1</w:t>
      </w:r>
      <w:r w:rsidRPr="004757E2">
        <w:rPr>
          <w:rFonts w:hAnsi="Georgia" w:ascii="Georgia"/>
        </w:rPr>
        <w:t>.</w:t>
      </w:r>
      <w:r w:rsidR="00580A9F">
        <w:rPr>
          <w:rFonts w:hAnsi="Georgia" w:ascii="Georgia"/>
        </w:rPr>
        <w:t>207</w:t>
      </w:r>
      <w:r w:rsidRPr="004757E2">
        <w:rPr>
          <w:rFonts w:hAnsi="Georgia" w:ascii="Georgia"/>
        </w:rPr>
        <w:t>.</w:t>
      </w:r>
      <w:r w:rsidR="00580A9F">
        <w:rPr>
          <w:rFonts w:hAnsi="Georgia" w:ascii="Georgia"/>
        </w:rPr>
        <w:t>507</w:t>
      </w:r>
      <w:r w:rsidRPr="004757E2">
        <w:rPr>
          <w:rFonts w:hAnsi="Georgia" w:ascii="Georgia"/>
        </w:rPr>
        <w:t>,</w:t>
      </w:r>
      <w:r w:rsidR="00580A9F">
        <w:rPr>
          <w:rFonts w:hAnsi="Georgia" w:ascii="Georgia"/>
        </w:rPr>
        <w:t>48</w:t>
      </w:r>
      <w:r w:rsidRPr="004757E2">
        <w:rPr>
          <w:rFonts w:hAnsi="Georgia" w:ascii="Georgia"/>
        </w:rPr>
        <w:t xml:space="preserve"> kuna</w:t>
      </w:r>
    </w:p>
    <w:p w:rsidRDefault="00F8619F" w:rsidP="00F8619F" w:rsidR="00F8619F" w:rsidRPr="004757E2">
      <w:pPr>
        <w:pStyle w:val="Zaglavlje"/>
        <w:widowControl/>
        <w:numPr>
          <w:ilvl w:val="0"/>
          <w:numId w:val="4"/>
        </w:numPr>
        <w:tabs>
          <w:tab w:pos="708" w:val="left"/>
        </w:tabs>
        <w:suppressAutoHyphens w:val="false"/>
        <w:jc w:val="both"/>
        <w:rPr>
          <w:rFonts w:hAnsi="Georgia" w:ascii="Georgia"/>
        </w:rPr>
      </w:pPr>
      <w:r w:rsidRPr="004757E2">
        <w:rPr>
          <w:rFonts w:hAnsi="Georgia" w:ascii="Georgia"/>
        </w:rPr>
        <w:t xml:space="preserve">Osporeno II. isplatni red </w:t>
      </w:r>
      <w:r w:rsidRPr="004757E2">
        <w:rPr>
          <w:rFonts w:hAnsi="Georgia" w:ascii="Georgia"/>
        </w:rPr>
        <w:tab/>
      </w:r>
      <w:r w:rsidRPr="004757E2">
        <w:rPr>
          <w:rFonts w:hAnsi="Georgia" w:ascii="Georgia"/>
        </w:rPr>
        <w:tab/>
      </w:r>
      <w:r w:rsidR="00580A9F">
        <w:rPr>
          <w:rFonts w:hAnsi="Georgia" w:ascii="Georgia"/>
        </w:rPr>
        <w:t>80.894,98</w:t>
      </w:r>
      <w:r w:rsidRPr="004757E2">
        <w:rPr>
          <w:rFonts w:hAnsi="Georgia" w:ascii="Georgia"/>
        </w:rPr>
        <w:t xml:space="preserve"> kuna</w:t>
      </w:r>
    </w:p>
    <w:p w:rsidRDefault="00580A9F" w:rsidP="000436EA" w:rsidR="00580A9F">
      <w:pPr>
        <w:shd w:fill="FFFFFF" w:color="auto" w:val="clear"/>
        <w:ind w:left="360"/>
        <w:jc w:val="both"/>
        <w:rPr>
          <w:rFonts w:cs="Bookman Old Style" w:hAnsi="Georgia" w:ascii="Georgia"/>
          <w:b/>
          <w:bCs/>
          <w:color w:val="000000"/>
          <w:spacing w:val="1"/>
          <w:lang w:val="hr-HR"/>
        </w:rPr>
      </w:pPr>
    </w:p>
    <w:p w:rsidRDefault="00580A9F" w:rsidP="000436EA" w:rsidR="00580A9F">
      <w:pPr>
        <w:shd w:fill="FFFFFF" w:color="auto" w:val="clear"/>
        <w:ind w:left="360"/>
        <w:jc w:val="both"/>
        <w:rPr>
          <w:rFonts w:cs="Bookman Old Style" w:hAnsi="Georgia" w:ascii="Georgia"/>
          <w:b/>
          <w:bCs/>
          <w:color w:val="000000"/>
          <w:spacing w:val="1"/>
          <w:lang w:val="hr-HR"/>
        </w:rPr>
      </w:pPr>
    </w:p>
    <w:p w:rsidRDefault="004844C3" w:rsidP="000436EA" w:rsidR="000436EA" w:rsidRPr="000436EA">
      <w:pPr>
        <w:shd w:fill="FFFFFF" w:color="auto" w:val="clear"/>
        <w:ind w:left="360"/>
        <w:jc w:val="both"/>
        <w:rPr>
          <w:rFonts w:cs="Bookman Old Style" w:hAnsi="Georgia" w:ascii="Georgia"/>
          <w:b/>
          <w:bCs/>
          <w:color w:val="000000"/>
          <w:spacing w:val="1"/>
          <w:lang w:val="hr-HR"/>
        </w:rPr>
      </w:pPr>
      <w:r>
        <w:rPr>
          <w:rFonts w:cs="Bookman Old Style" w:hAnsi="Georgia" w:ascii="Georgia"/>
          <w:b/>
          <w:bCs/>
          <w:color w:val="000000"/>
          <w:spacing w:val="1"/>
          <w:lang w:val="hr-HR"/>
        </w:rPr>
        <w:t>6</w:t>
      </w:r>
      <w:r w:rsidR="000436EA" w:rsidRPr="000436EA">
        <w:rPr>
          <w:rFonts w:cs="Bookman Old Style" w:hAnsi="Georgia" w:ascii="Georgia"/>
          <w:b/>
          <w:bCs/>
          <w:color w:val="000000"/>
          <w:spacing w:val="1"/>
          <w:lang w:val="hr-HR"/>
        </w:rPr>
        <w:t>.  ZAKLJUČCI I PRIJEDLOZI</w:t>
      </w:r>
    </w:p>
    <w:p w:rsidRDefault="000436EA" w:rsidP="003D41FE" w:rsidR="000436EA" w:rsidRPr="003D41FE">
      <w:pPr>
        <w:widowControl/>
        <w:suppressAutoHyphens w:val="false"/>
        <w:spacing w:afterAutospacing="true" w:after="100" w:beforeAutospacing="true" w:before="100"/>
        <w:jc w:val="both"/>
        <w:rPr>
          <w:rFonts w:cs="Times New Roman" w:eastAsia="Times New Roman" w:hAnsi="Georgia" w:ascii="Georgia"/>
          <w:kern w:val="0"/>
          <w:lang w:bidi="ar-SA" w:eastAsia="hr-HR" w:val="hr-HR"/>
        </w:rPr>
      </w:pPr>
      <w:r w:rsidRPr="003D41FE">
        <w:rPr>
          <w:rFonts w:cs="Times New Roman" w:eastAsia="Times New Roman" w:hAnsi="Georgia" w:ascii="Georgia"/>
          <w:kern w:val="0"/>
          <w:lang w:bidi="ar-SA" w:eastAsia="hr-HR" w:val="hr-HR"/>
        </w:rPr>
        <w:t>Slijedom navedenog, stečajna upraviteljica predlaže da vjerovnici na ročištu usvoje sljedeće zaključke i odluke:</w:t>
      </w:r>
    </w:p>
    <w:p w:rsidRDefault="003D41FE" w:rsidP="003D41FE" w:rsidR="000436EA" w:rsidRPr="003D41FE">
      <w:pPr>
        <w:widowControl/>
        <w:suppressAutoHyphens w:val="false"/>
        <w:spacing w:afterAutospacing="true" w:after="100" w:beforeAutospacing="true" w:before="100"/>
        <w:jc w:val="both"/>
        <w:rPr>
          <w:rFonts w:cs="Times New Roman" w:eastAsia="Times New Roman" w:hAnsi="Georgia" w:ascii="Georgia"/>
          <w:kern w:val="0"/>
          <w:lang w:bidi="ar-SA" w:eastAsia="hr-HR" w:val="hr-HR"/>
        </w:rPr>
      </w:pPr>
      <w:r>
        <w:rPr>
          <w:rFonts w:cs="Times New Roman" w:eastAsia="Times New Roman" w:hAnsi="Georgia" w:ascii="Georgia"/>
          <w:kern w:val="0"/>
          <w:lang w:bidi="ar-SA" w:eastAsia="hr-HR" w:val="hr-HR"/>
        </w:rPr>
        <w:t xml:space="preserve">1. </w:t>
      </w:r>
      <w:r w:rsidR="000436EA" w:rsidRPr="003D41FE">
        <w:rPr>
          <w:rFonts w:cs="Times New Roman" w:eastAsia="Times New Roman" w:hAnsi="Georgia" w:ascii="Georgia"/>
          <w:kern w:val="0"/>
          <w:lang w:bidi="ar-SA" w:eastAsia="hr-HR" w:val="hr-HR"/>
        </w:rPr>
        <w:t>Prihvaća se Izvješće stečajne upravite</w:t>
      </w:r>
      <w:r>
        <w:rPr>
          <w:rFonts w:cs="Times New Roman" w:eastAsia="Times New Roman" w:hAnsi="Georgia" w:ascii="Georgia"/>
          <w:kern w:val="0"/>
          <w:lang w:bidi="ar-SA" w:eastAsia="hr-HR" w:val="hr-HR"/>
        </w:rPr>
        <w:t xml:space="preserve">ljice o gospodarskom položaju </w:t>
      </w:r>
      <w:r w:rsidR="000436EA" w:rsidRPr="003D41FE">
        <w:rPr>
          <w:rFonts w:cs="Times New Roman" w:eastAsia="Times New Roman" w:hAnsi="Georgia" w:ascii="Georgia"/>
          <w:kern w:val="0"/>
          <w:lang w:bidi="ar-SA" w:eastAsia="hr-HR" w:val="hr-HR"/>
        </w:rPr>
        <w:t>stečajnog dužnika i njegovim uzrocima.</w:t>
      </w:r>
    </w:p>
    <w:p w:rsidRDefault="003D41FE" w:rsidP="00580A9F" w:rsidR="00580A9F">
      <w:pPr>
        <w:widowControl/>
        <w:suppressAutoHyphens w:val="false"/>
        <w:spacing w:afterAutospacing="true" w:after="100" w:beforeAutospacing="true" w:before="100"/>
        <w:jc w:val="both"/>
        <w:rPr>
          <w:rFonts w:hAnsi="Georgia" w:ascii="Georgia"/>
        </w:rPr>
      </w:pPr>
      <w:r>
        <w:rPr>
          <w:rFonts w:cs="Times New Roman" w:eastAsia="Times New Roman" w:hAnsi="Georgia" w:ascii="Georgia"/>
          <w:kern w:val="0"/>
          <w:lang w:bidi="ar-SA" w:eastAsia="hr-HR" w:val="hr-HR"/>
        </w:rPr>
        <w:t xml:space="preserve">2. </w:t>
      </w:r>
      <w:r w:rsidR="000436EA" w:rsidRPr="003D41FE">
        <w:rPr>
          <w:rFonts w:cs="Times New Roman" w:eastAsia="Times New Roman" w:hAnsi="Georgia" w:ascii="Georgia"/>
          <w:kern w:val="0"/>
          <w:lang w:bidi="ar-SA" w:eastAsia="hr-HR" w:val="hr-HR"/>
        </w:rPr>
        <w:t>Prihvaćaju se do sada poduzete radnje stečajne upraviteljice. Nema mogućnosti za nastavak poslovanja.</w:t>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sidR="00580A9F">
        <w:rPr>
          <w:rFonts w:cs="Times New Roman" w:eastAsia="Times New Roman" w:hAnsi="Georgia" w:ascii="Georgia"/>
          <w:kern w:val="0"/>
          <w:lang w:bidi="ar-SA" w:eastAsia="hr-HR" w:val="hr-HR"/>
        </w:rPr>
        <w:tab/>
      </w:r>
      <w:r>
        <w:rPr>
          <w:rFonts w:cs="Bookman Old Style" w:eastAsia="Times New Roman" w:hAnsi="Georgia" w:ascii="Georgia"/>
          <w:lang w:bidi="ar-SA" w:eastAsia="hr-HR" w:val="hr-HR"/>
        </w:rPr>
        <w:t>S</w:t>
      </w:r>
      <w:r w:rsidR="00DB0C7A" w:rsidRPr="00EB6702">
        <w:rPr>
          <w:rFonts w:cs="Bookman Old Style" w:eastAsia="Times New Roman" w:hAnsi="Georgia" w:ascii="Georgia"/>
          <w:lang w:bidi="ar-SA" w:eastAsia="hr-HR" w:val="hr-HR"/>
        </w:rPr>
        <w:t>tečajna upraviteljica</w:t>
      </w:r>
      <w:r w:rsidR="00580A9F">
        <w:rPr>
          <w:rFonts w:hAnsi="Georgia" w:ascii="Georgia"/>
        </w:rPr>
        <w:tab/>
      </w:r>
      <w:r w:rsidR="00580A9F">
        <w:rPr>
          <w:rFonts w:hAnsi="Georgia" w:ascii="Georgia"/>
        </w:rPr>
        <w:tab/>
      </w:r>
      <w:r w:rsidR="00580A9F">
        <w:rPr>
          <w:rFonts w:hAnsi="Georgia" w:ascii="Georgia"/>
        </w:rPr>
        <w:tab/>
      </w:r>
      <w:r w:rsidR="00580A9F">
        <w:rPr>
          <w:rFonts w:hAnsi="Georgia" w:ascii="Georgia"/>
        </w:rPr>
        <w:tab/>
      </w:r>
      <w:r w:rsidR="00580A9F">
        <w:rPr>
          <w:rFonts w:hAnsi="Georgia" w:ascii="Georgia"/>
        </w:rPr>
        <w:tab/>
      </w:r>
      <w:r w:rsidR="00580A9F">
        <w:rPr>
          <w:rFonts w:hAnsi="Georgia" w:ascii="Georgia"/>
        </w:rPr>
        <w:tab/>
      </w:r>
      <w:r w:rsidR="00580A9F">
        <w:rPr>
          <w:rFonts w:hAnsi="Georgia" w:ascii="Georgia"/>
        </w:rPr>
        <w:tab/>
      </w:r>
      <w:r w:rsidR="00580A9F">
        <w:rPr>
          <w:rFonts w:hAnsi="Georgia" w:ascii="Georgia"/>
        </w:rPr>
        <w:tab/>
        <w:t xml:space="preserve">                           </w:t>
      </w:r>
      <w:r w:rsidR="00580A9F">
        <w:rPr>
          <w:rFonts w:cs="Bookman Old Style" w:eastAsia="Times New Roman" w:hAnsi="Georgia" w:ascii="Georgia"/>
          <w:lang w:bidi="ar-SA" w:eastAsia="hr-HR" w:val="hr-HR"/>
        </w:rPr>
        <w:t>Martina Pancer</w:t>
      </w:r>
    </w:p>
    <w:p w:rsidRDefault="00FA064D" w:rsidP="00580A9F" w:rsidR="00FA064D">
      <w:pPr>
        <w:widowControl/>
        <w:suppressAutoHyphens w:val="false"/>
        <w:jc w:val="both"/>
        <w:rPr>
          <w:rFonts w:cs="Bookman Old Style" w:eastAsia="Times New Roman" w:hAnsi="Georgia" w:ascii="Georgia"/>
          <w:szCs w:val="20"/>
          <w:lang w:bidi="ar-SA" w:eastAsia="hr-HR" w:val="hr-HR"/>
        </w:rPr>
      </w:pPr>
    </w:p>
    <w:p w:rsidRDefault="00FA064D" w:rsidP="00580A9F" w:rsidR="00FA064D">
      <w:pPr>
        <w:widowControl/>
        <w:suppressAutoHyphens w:val="false"/>
        <w:jc w:val="both"/>
        <w:rPr>
          <w:rFonts w:cs="Bookman Old Style" w:eastAsia="Times New Roman" w:hAnsi="Georgia" w:ascii="Georgia"/>
          <w:szCs w:val="20"/>
          <w:lang w:bidi="ar-SA" w:eastAsia="hr-HR" w:val="hr-HR"/>
        </w:rPr>
      </w:pPr>
    </w:p>
    <w:p w:rsidRDefault="00152AF0" w:rsidP="00580A9F" w:rsidR="00580A9F">
      <w:pPr>
        <w:widowControl/>
        <w:suppressAutoHyphens w:val="false"/>
        <w:jc w:val="both"/>
        <w:rPr>
          <w:rFonts w:hAnsi="Georgia" w:ascii="Georgia"/>
        </w:rPr>
      </w:pPr>
      <w:r w:rsidRPr="00EB6702">
        <w:rPr>
          <w:rFonts w:cs="Bookman Old Style" w:eastAsia="Times New Roman" w:hAnsi="Georgia" w:ascii="Georgia"/>
          <w:szCs w:val="20"/>
          <w:lang w:bidi="ar-SA" w:eastAsia="hr-HR" w:val="hr-HR"/>
        </w:rPr>
        <w:t>Prilozi:</w:t>
      </w:r>
    </w:p>
    <w:p w:rsidRDefault="00AC4A2E" w:rsidP="00580A9F" w:rsidR="006674F5" w:rsidRPr="00580A9F">
      <w:pPr>
        <w:widowControl/>
        <w:suppressAutoHyphens w:val="false"/>
        <w:jc w:val="both"/>
        <w:rPr>
          <w:rFonts w:hAnsi="Georgia" w:ascii="Georgia"/>
        </w:rPr>
      </w:pPr>
      <w:r>
        <w:rPr>
          <w:rFonts w:cs="Bookman Old Style" w:eastAsia="Times New Roman" w:hAnsi="Georgia" w:ascii="Georgia"/>
          <w:szCs w:val="20"/>
          <w:lang w:bidi="ar-SA" w:eastAsia="hr-HR" w:val="hr-HR"/>
        </w:rPr>
        <w:t>1</w:t>
      </w:r>
      <w:r w:rsidR="00152AF0" w:rsidRPr="00EB6702">
        <w:rPr>
          <w:rFonts w:cs="Bookman Old Style" w:eastAsia="Times New Roman" w:hAnsi="Georgia" w:ascii="Georgia"/>
          <w:szCs w:val="20"/>
          <w:lang w:bidi="ar-SA" w:eastAsia="hr-HR" w:val="hr-HR"/>
        </w:rPr>
        <w:t xml:space="preserve">. </w:t>
      </w:r>
      <w:r w:rsidR="003D41FE">
        <w:rPr>
          <w:rFonts w:cs="Bookman Old Style" w:hAnsi="Georgia" w:ascii="Georgia"/>
        </w:rPr>
        <w:t>Dostava podataka o osiguranicima od HZMO, Područna služba u Zagrebu</w:t>
      </w:r>
    </w:p>
    <w:p w:rsidRDefault="00C93E83" w:rsidP="00580A9F" w:rsidR="00C93E83" w:rsidRPr="00AC4A2E">
      <w:pPr>
        <w:widowControl/>
        <w:suppressAutoHyphens w:val="false"/>
        <w:jc w:val="both"/>
        <w:rPr>
          <w:rFonts w:cs="Bookman Old Style" w:eastAsia="Times New Roman" w:hAnsi="Georgia" w:ascii="Georgia"/>
          <w:szCs w:val="20"/>
          <w:lang w:bidi="ar-SA" w:eastAsia="hr-HR" w:val="hr-HR"/>
        </w:rPr>
      </w:pPr>
      <w:r>
        <w:rPr>
          <w:rFonts w:cs="Bookman Old Style" w:hAnsi="Georgia" w:ascii="Georgia"/>
        </w:rPr>
        <w:t>2. Financijski izvještaji</w:t>
      </w:r>
    </w:p>
    <w:p w:rsidRDefault="00C93E83" w:rsidP="00580A9F" w:rsidR="003D41FE">
      <w:pPr>
        <w:widowControl/>
        <w:suppressAutoHyphens w:val="false"/>
        <w:jc w:val="both"/>
        <w:rPr>
          <w:rFonts w:cs="Bookman Old Style" w:hAnsi="Georgia" w:ascii="Georgia"/>
        </w:rPr>
      </w:pPr>
      <w:r>
        <w:rPr>
          <w:rFonts w:cs="Bookman Old Style" w:hAnsi="Georgia" w:ascii="Georgia"/>
        </w:rPr>
        <w:t>3</w:t>
      </w:r>
      <w:r w:rsidR="003D41FE">
        <w:rPr>
          <w:rFonts w:cs="Bookman Old Style" w:hAnsi="Georgia" w:ascii="Georgia"/>
        </w:rPr>
        <w:t xml:space="preserve">. </w:t>
      </w:r>
      <w:r w:rsidR="003D41FE">
        <w:rPr>
          <w:rFonts w:cs="Bookman Old Style" w:eastAsia="Times New Roman" w:hAnsi="Georgia" w:ascii="Georgia"/>
          <w:szCs w:val="20"/>
          <w:lang w:bidi="ar-SA" w:eastAsia="hr-HR" w:val="hr-HR"/>
        </w:rPr>
        <w:t>I</w:t>
      </w:r>
      <w:r w:rsidR="003D41FE" w:rsidRPr="00EB6702">
        <w:rPr>
          <w:rFonts w:cs="Bookman Old Style" w:hAnsi="Georgia" w:ascii="Georgia"/>
        </w:rPr>
        <w:t xml:space="preserve">zvadak iz zemljišne knjige </w:t>
      </w:r>
    </w:p>
    <w:p w:rsidRDefault="00C93E83" w:rsidP="00C87795" w:rsidR="00976BE8">
      <w:pPr>
        <w:widowControl/>
        <w:suppressAutoHyphens w:val="false"/>
        <w:jc w:val="both"/>
        <w:rPr>
          <w:rFonts w:cs="Bookman Old Style" w:eastAsia="Times New Roman" w:hAnsi="Georgia" w:ascii="Georgia"/>
          <w:szCs w:val="20"/>
          <w:lang w:bidi="ar-SA" w:eastAsia="hr-HR" w:val="hr-HR"/>
        </w:rPr>
      </w:pPr>
      <w:r>
        <w:rPr>
          <w:rFonts w:cs="Bookman Old Style" w:hAnsi="Georgia" w:ascii="Georgia"/>
        </w:rPr>
        <w:t xml:space="preserve">4. </w:t>
      </w:r>
      <w:r w:rsidR="00976BE8" w:rsidRPr="00EB6702">
        <w:rPr>
          <w:rFonts w:cs="Bookman Old Style" w:eastAsia="Times New Roman" w:hAnsi="Georgia" w:ascii="Georgia"/>
          <w:szCs w:val="20"/>
          <w:lang w:bidi="ar-SA" w:eastAsia="hr-HR" w:val="hr-HR"/>
        </w:rPr>
        <w:t xml:space="preserve">Uvjerenje </w:t>
      </w:r>
      <w:r>
        <w:rPr>
          <w:rFonts w:cs="Bookman Old Style" w:eastAsia="Times New Roman" w:hAnsi="Georgia" w:ascii="Georgia"/>
          <w:szCs w:val="20"/>
          <w:lang w:bidi="ar-SA" w:eastAsia="hr-HR" w:val="hr-HR"/>
        </w:rPr>
        <w:t xml:space="preserve">MUP, PU ZAGREBAČKA </w:t>
      </w:r>
      <w:r w:rsidR="00976BE8" w:rsidRPr="00EB6702">
        <w:rPr>
          <w:rFonts w:cs="Bookman Old Style" w:eastAsia="Times New Roman" w:hAnsi="Georgia" w:ascii="Georgia"/>
          <w:szCs w:val="20"/>
          <w:lang w:bidi="ar-SA" w:eastAsia="hr-HR" w:val="hr-HR"/>
        </w:rPr>
        <w:t xml:space="preserve">od </w:t>
      </w:r>
      <w:r>
        <w:rPr>
          <w:rFonts w:cs="Bookman Old Style" w:eastAsia="Times New Roman" w:hAnsi="Georgia" w:ascii="Georgia"/>
          <w:szCs w:val="20"/>
          <w:lang w:bidi="ar-SA" w:eastAsia="hr-HR" w:val="hr-HR"/>
        </w:rPr>
        <w:t>02</w:t>
      </w:r>
      <w:r w:rsidR="00976BE8" w:rsidRPr="00EB6702">
        <w:rPr>
          <w:rFonts w:cs="Bookman Old Style" w:eastAsia="Times New Roman" w:hAnsi="Georgia" w:ascii="Georgia"/>
          <w:szCs w:val="20"/>
          <w:lang w:bidi="ar-SA" w:eastAsia="hr-HR" w:val="hr-HR"/>
        </w:rPr>
        <w:t>.0</w:t>
      </w:r>
      <w:r>
        <w:rPr>
          <w:rFonts w:cs="Bookman Old Style" w:eastAsia="Times New Roman" w:hAnsi="Georgia" w:ascii="Georgia"/>
          <w:szCs w:val="20"/>
          <w:lang w:bidi="ar-SA" w:eastAsia="hr-HR" w:val="hr-HR"/>
        </w:rPr>
        <w:t>7</w:t>
      </w:r>
      <w:r w:rsidR="00976BE8" w:rsidRPr="00EB6702">
        <w:rPr>
          <w:rFonts w:cs="Bookman Old Style" w:eastAsia="Times New Roman" w:hAnsi="Georgia" w:ascii="Georgia"/>
          <w:szCs w:val="20"/>
          <w:lang w:bidi="ar-SA" w:eastAsia="hr-HR" w:val="hr-HR"/>
        </w:rPr>
        <w:t>.2018.g.</w:t>
      </w:r>
      <w:r w:rsidR="006709F6">
        <w:rPr>
          <w:rFonts w:cs="Bookman Old Style" w:eastAsia="Times New Roman" w:hAnsi="Georgia" w:ascii="Georgia"/>
          <w:szCs w:val="20"/>
          <w:lang w:bidi="ar-SA" w:eastAsia="hr-HR" w:val="hr-HR"/>
        </w:rPr>
        <w:t>, Računi</w:t>
      </w:r>
    </w:p>
    <w:p w:rsidRDefault="00C93E83" w:rsidP="00C62F4E" w:rsidR="002E09A2">
      <w:pPr>
        <w:widowControl/>
        <w:suppressAutoHyphens w:val="false"/>
        <w:jc w:val="both"/>
        <w:rPr>
          <w:rFonts w:cs="Bookman Old Style" w:eastAsia="Times New Roman" w:hAnsi="Georgia" w:ascii="Georgia"/>
          <w:szCs w:val="20"/>
          <w:lang w:bidi="ar-SA" w:eastAsia="hr-HR" w:val="hr-HR"/>
        </w:rPr>
      </w:pPr>
      <w:r>
        <w:rPr>
          <w:rFonts w:cs="Bookman Old Style" w:eastAsia="Times New Roman" w:hAnsi="Georgia" w:ascii="Georgia"/>
          <w:szCs w:val="20"/>
          <w:lang w:bidi="ar-SA" w:eastAsia="hr-HR" w:val="hr-HR"/>
        </w:rPr>
        <w:t>5</w:t>
      </w:r>
      <w:r w:rsidR="00FF3B36">
        <w:rPr>
          <w:rFonts w:cs="Bookman Old Style" w:eastAsia="Times New Roman" w:hAnsi="Georgia" w:ascii="Georgia"/>
          <w:szCs w:val="20"/>
          <w:lang w:bidi="ar-SA" w:eastAsia="hr-HR" w:val="hr-HR"/>
        </w:rPr>
        <w:t xml:space="preserve">. </w:t>
      </w:r>
      <w:r w:rsidR="00976BE8">
        <w:rPr>
          <w:rFonts w:cs="Bookman Old Style" w:eastAsia="Times New Roman" w:hAnsi="Georgia" w:ascii="Georgia"/>
          <w:szCs w:val="20"/>
          <w:lang w:bidi="ar-SA" w:eastAsia="hr-HR" w:val="hr-HR"/>
        </w:rPr>
        <w:t>Potvrda SREDIŠNJEG KLIRINSKO DEPOZITARNOG DRUŠTVA d.d. od 0</w:t>
      </w:r>
      <w:r>
        <w:rPr>
          <w:rFonts w:cs="Bookman Old Style" w:eastAsia="Times New Roman" w:hAnsi="Georgia" w:ascii="Georgia"/>
          <w:szCs w:val="20"/>
          <w:lang w:bidi="ar-SA" w:eastAsia="hr-HR" w:val="hr-HR"/>
        </w:rPr>
        <w:t>2</w:t>
      </w:r>
      <w:r w:rsidR="00976BE8">
        <w:rPr>
          <w:rFonts w:cs="Bookman Old Style" w:eastAsia="Times New Roman" w:hAnsi="Georgia" w:ascii="Georgia"/>
          <w:szCs w:val="20"/>
          <w:lang w:bidi="ar-SA" w:eastAsia="hr-HR" w:val="hr-HR"/>
        </w:rPr>
        <w:t>.0</w:t>
      </w:r>
      <w:r>
        <w:rPr>
          <w:rFonts w:cs="Bookman Old Style" w:eastAsia="Times New Roman" w:hAnsi="Georgia" w:ascii="Georgia"/>
          <w:szCs w:val="20"/>
          <w:lang w:bidi="ar-SA" w:eastAsia="hr-HR" w:val="hr-HR"/>
        </w:rPr>
        <w:t>8</w:t>
      </w:r>
      <w:r w:rsidR="00976BE8">
        <w:rPr>
          <w:rFonts w:cs="Bookman Old Style" w:eastAsia="Times New Roman" w:hAnsi="Georgia" w:ascii="Georgia"/>
          <w:szCs w:val="20"/>
          <w:lang w:bidi="ar-SA" w:eastAsia="hr-HR" w:val="hr-HR"/>
        </w:rPr>
        <w:t>.2018.g.</w:t>
      </w:r>
    </w:p>
    <w:p w:rsidRDefault="002E09A2" w:rsidR="002E09A2">
      <w:pPr>
        <w:widowControl/>
        <w:suppressAutoHyphens w:val="false"/>
        <w:rPr>
          <w:rFonts w:cs="Bookman Old Style" w:eastAsia="Times New Roman" w:hAnsi="Georgia" w:ascii="Georgia"/>
          <w:szCs w:val="20"/>
          <w:lang w:bidi="ar-SA" w:eastAsia="hr-HR" w:val="hr-HR"/>
        </w:rPr>
      </w:pPr>
      <w:r>
        <w:rPr>
          <w:rFonts w:cs="Bookman Old Style" w:eastAsia="Times New Roman" w:hAnsi="Georgia" w:ascii="Georgia"/>
          <w:szCs w:val="20"/>
          <w:lang w:bidi="ar-SA" w:eastAsia="hr-HR" w:val="hr-HR"/>
        </w:rPr>
        <w:br w:type="page"/>
      </w:r>
    </w:p>
    <w:p w:rsidRDefault="002E09A2" w:rsidP="002E09A2" w:rsidR="002E09A2" w:rsidRPr="00BE3D35">
      <w:pPr>
        <w:jc w:val="center"/>
        <w:rPr>
          <w:rFonts w:hAnsi="Times New Roman" w:ascii="Times New Roman"/>
          <w:b/>
          <w:sz w:val="20"/>
          <w:szCs w:val="20"/>
        </w:rPr>
      </w:pPr>
      <w:r w:rsidRPr="00BE3D35">
        <w:rPr>
          <w:rFonts w:hAnsi="Times New Roman" w:ascii="Times New Roman"/>
          <w:b/>
          <w:sz w:val="20"/>
          <w:szCs w:val="20"/>
        </w:rPr>
        <w:lastRenderedPageBreak/>
        <w:t>Obrazac 19.</w:t>
      </w:r>
    </w:p>
    <w:p w:rsidRDefault="002E09A2" w:rsidP="002E09A2" w:rsidR="002E09A2" w:rsidRPr="00BE3D35">
      <w:pPr>
        <w:jc w:val="both"/>
        <w:rPr>
          <w:rStyle w:val="Naglaeno"/>
          <w:rFonts w:hAnsi="Times New Roman" w:ascii="Times New Roman"/>
          <w:sz w:val="20"/>
          <w:szCs w:val="20"/>
        </w:rPr>
      </w:pPr>
      <w:r w:rsidRPr="00BE3D35">
        <w:rPr>
          <w:rStyle w:val="Naglaeno"/>
          <w:rFonts w:hAnsi="Times New Roman" w:ascii="Times New Roman"/>
          <w:sz w:val="20"/>
          <w:szCs w:val="20"/>
        </w:rPr>
        <w:t xml:space="preserve">Trgovački sud u Zagrebu </w:t>
      </w:r>
    </w:p>
    <w:p w:rsidRDefault="002E09A2" w:rsidP="002E09A2" w:rsidR="002E09A2" w:rsidRPr="00BE3D35">
      <w:pPr>
        <w:jc w:val="both"/>
        <w:rPr>
          <w:rFonts w:hAnsi="Times New Roman" w:ascii="Times New Roman"/>
          <w:sz w:val="20"/>
          <w:szCs w:val="20"/>
          <w:lang w:val="pl-PL"/>
        </w:rPr>
      </w:pPr>
      <w:r w:rsidRPr="00BE3D35">
        <w:rPr>
          <w:rFonts w:hAnsi="Times New Roman" w:ascii="Times New Roman"/>
          <w:sz w:val="20"/>
          <w:szCs w:val="20"/>
          <w:lang w:val="pl-PL"/>
        </w:rPr>
        <w:t>Poslovni broj spisa  St-6617/2016</w:t>
      </w:r>
    </w:p>
    <w:p w:rsidRDefault="002E09A2" w:rsidP="002E09A2" w:rsidR="002E09A2" w:rsidRPr="00BE3D35">
      <w:pPr>
        <w:rPr>
          <w:rFonts w:hAnsi="Times New Roman" w:ascii="Times New Roman"/>
          <w:sz w:val="20"/>
          <w:szCs w:val="20"/>
        </w:rPr>
      </w:pPr>
      <w:r w:rsidRPr="00BE3D35">
        <w:rPr>
          <w:rFonts w:hAnsi="Times New Roman" w:ascii="Times New Roman"/>
          <w:sz w:val="20"/>
          <w:szCs w:val="20"/>
        </w:rPr>
        <w:t>Dužnik RG SPORT d.o.o. u stečaju sa sjedištem u Zagrebu, Borčec 44, OIB: 55871194187</w:t>
      </w:r>
    </w:p>
    <w:p w:rsidRDefault="002E09A2" w:rsidP="002E09A2" w:rsidR="002E09A2">
      <w:pPr>
        <w:pStyle w:val="Bezproreda"/>
        <w:jc w:val="center"/>
        <w:rPr>
          <w:rFonts w:hAnsi="Times New Roman" w:ascii="Times New Roman"/>
          <w:b/>
          <w:sz w:val="20"/>
          <w:szCs w:val="20"/>
        </w:rPr>
      </w:pPr>
    </w:p>
    <w:p w:rsidRDefault="002E09A2" w:rsidP="002E09A2" w:rsidR="002E09A2" w:rsidRPr="00BE3D35">
      <w:pPr>
        <w:pStyle w:val="Bezproreda"/>
        <w:jc w:val="center"/>
        <w:rPr>
          <w:rFonts w:hAnsi="Times New Roman" w:ascii="Times New Roman"/>
          <w:b/>
          <w:sz w:val="20"/>
          <w:szCs w:val="20"/>
        </w:rPr>
      </w:pPr>
    </w:p>
    <w:p w:rsidRDefault="002E09A2" w:rsidP="002E09A2" w:rsidR="002E09A2" w:rsidRPr="00BE3D35">
      <w:pPr>
        <w:jc w:val="center"/>
        <w:rPr>
          <w:rFonts w:hAnsi="Times New Roman" w:ascii="Times New Roman"/>
          <w:sz w:val="20"/>
          <w:szCs w:val="20"/>
          <w:lang w:val="pl-PL"/>
        </w:rPr>
      </w:pPr>
      <w:r w:rsidRPr="00BE3D35">
        <w:rPr>
          <w:rFonts w:hAnsi="Times New Roman" w:ascii="Times New Roman"/>
          <w:b/>
          <w:sz w:val="20"/>
          <w:szCs w:val="20"/>
          <w:lang w:val="pl-PL"/>
        </w:rPr>
        <w:t>TABLICA PRIJAVLJENIH TRAŽBINA, RAZLUČNIH I IZLUČNIH PRAVA</w:t>
      </w:r>
    </w:p>
    <w:p w:rsidRDefault="002E09A2" w:rsidP="002E09A2" w:rsidR="002E09A2" w:rsidRPr="00BE3D35">
      <w:pPr>
        <w:pStyle w:val="Bezproreda"/>
        <w:numPr>
          <w:ilvl w:val="0"/>
          <w:numId w:val="7"/>
        </w:numPr>
        <w:jc w:val="center"/>
        <w:rPr>
          <w:rFonts w:hAnsi="Times New Roman" w:ascii="Times New Roman"/>
          <w:b/>
          <w:sz w:val="20"/>
          <w:szCs w:val="20"/>
        </w:rPr>
      </w:pPr>
      <w:r w:rsidRPr="00BE3D35">
        <w:rPr>
          <w:rFonts w:hAnsi="Times New Roman" w:ascii="Times New Roman"/>
          <w:b/>
          <w:sz w:val="20"/>
          <w:szCs w:val="20"/>
        </w:rPr>
        <w:t>TABLICA PRIJAVLJENIH TRAŽBINA</w:t>
      </w:r>
    </w:p>
    <w:p w:rsidRDefault="002E09A2" w:rsidP="002E09A2" w:rsidR="002E09A2" w:rsidRPr="00BE3D35">
      <w:pPr>
        <w:pStyle w:val="Bezproreda"/>
        <w:ind w:left="1080"/>
        <w:jc w:val="center"/>
        <w:rPr>
          <w:rFonts w:hAnsi="Times New Roman" w:ascii="Times New Roman"/>
          <w:b/>
          <w:sz w:val="20"/>
          <w:szCs w:val="20"/>
        </w:rPr>
      </w:pPr>
      <w:r w:rsidRPr="00BE3D35">
        <w:rPr>
          <w:rFonts w:hAnsi="Times New Roman" w:ascii="Times New Roman"/>
          <w:b/>
          <w:sz w:val="20"/>
          <w:szCs w:val="20"/>
        </w:rPr>
        <w:t xml:space="preserve">Prvi viši isplatni red </w:t>
      </w:r>
    </w:p>
    <w:p w:rsidRDefault="002E09A2" w:rsidP="002E09A2" w:rsidR="002E09A2" w:rsidRPr="00BE3D35">
      <w:pPr>
        <w:pStyle w:val="Bezproreda"/>
        <w:ind w:left="1080"/>
        <w:rPr>
          <w:rFonts w:hAnsi="Times New Roman" w:ascii="Times New Roman"/>
          <w:b/>
          <w:sz w:val="20"/>
          <w:szCs w:val="20"/>
        </w:rPr>
      </w:pPr>
    </w:p>
    <w:tbl>
      <w:tblPr>
        <w:tblpPr w:tblpY="1" w:tblpXSpec="center" w:vertAnchor="text" w:rightFromText="180" w:leftFromText="180"/>
        <w:tblOverlap w:val="never"/>
        <w:tblW w:type="pct" w:w="551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27"/>
        <w:gridCol w:w="1589"/>
        <w:gridCol w:w="1459"/>
        <w:gridCol w:w="1060"/>
        <w:gridCol w:w="1192"/>
        <w:gridCol w:w="2252"/>
        <w:gridCol w:w="1190"/>
        <w:gridCol w:w="1859"/>
        <w:gridCol w:w="791"/>
        <w:gridCol w:w="531"/>
        <w:gridCol w:w="1987"/>
      </w:tblGrid>
      <w:tr w:rsidTr="00953A88" w:rsidR="002E09A2" w:rsidRPr="00BE3D35">
        <w:trPr>
          <w:trHeight w:val="2117"/>
          <w:jc w:val="center"/>
        </w:trPr>
        <w:tc>
          <w:tcPr>
            <w:tcW w:type="pct" w:w="182"/>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Redni broj prijavljene tražbine</w:t>
            </w:r>
          </w:p>
        </w:tc>
        <w:tc>
          <w:tcPr>
            <w:tcW w:type="pct" w:w="550"/>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Ime i prezime / tvrtka  ili naziv vjerovnika</w:t>
            </w:r>
          </w:p>
        </w:tc>
        <w:tc>
          <w:tcPr>
            <w:tcW w:type="pct" w:w="505"/>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 xml:space="preserve">OIB vjerovnika </w:t>
            </w:r>
          </w:p>
        </w:tc>
        <w:tc>
          <w:tcPr>
            <w:tcW w:type="pct" w:w="367"/>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Adresa / sjedište vjerovnika</w:t>
            </w:r>
          </w:p>
        </w:tc>
        <w:tc>
          <w:tcPr>
            <w:tcW w:type="pct" w:w="413"/>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Iznos prijavljene tražbine (kn)</w:t>
            </w:r>
            <w:r w:rsidRPr="00BE3D35">
              <w:rPr>
                <w:rStyle w:val="Referencafusnote"/>
                <w:rFonts w:hAnsi="Times New Roman" w:ascii="Times New Roman"/>
                <w:sz w:val="20"/>
                <w:szCs w:val="20"/>
              </w:rPr>
              <w:footnoteReference w:id="1"/>
            </w:r>
          </w:p>
        </w:tc>
        <w:tc>
          <w:tcPr>
            <w:tcW w:type="pct" w:w="780"/>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Pravna osnova prijavljene tražbine</w:t>
            </w:r>
          </w:p>
        </w:tc>
        <w:tc>
          <w:tcPr>
            <w:tcW w:type="pct" w:w="412"/>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Iznos priznate tražbine</w:t>
            </w:r>
          </w:p>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(kn)</w:t>
            </w:r>
          </w:p>
        </w:tc>
        <w:tc>
          <w:tcPr>
            <w:tcW w:type="pct" w:w="644"/>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Pravna osnova priznate tražbine</w:t>
            </w:r>
          </w:p>
        </w:tc>
        <w:tc>
          <w:tcPr>
            <w:tcW w:type="pct" w:w="274"/>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Iznos osporene tražbine</w:t>
            </w:r>
          </w:p>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(kn)</w:t>
            </w:r>
          </w:p>
        </w:tc>
        <w:tc>
          <w:tcPr>
            <w:tcW w:type="pct" w:w="184"/>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Razlog osporavanja tražbine</w:t>
            </w:r>
          </w:p>
        </w:tc>
        <w:tc>
          <w:tcPr>
            <w:tcW w:type="pct" w:w="688"/>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Oznaka ovršne isprave ako se tražbine zasniva na ovršnoj ispravi</w:t>
            </w:r>
          </w:p>
        </w:tc>
      </w:tr>
      <w:tr w:rsidTr="00953A88" w:rsidR="002E09A2" w:rsidRPr="00BE3D35">
        <w:trPr>
          <w:jc w:val="center"/>
        </w:trPr>
        <w:tc>
          <w:tcPr>
            <w:tcW w:type="pct" w:w="182"/>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1.</w:t>
            </w:r>
          </w:p>
        </w:tc>
        <w:tc>
          <w:tcPr>
            <w:tcW w:type="pct" w:w="550"/>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REPUBLIKA HRVATSKA, Ministarstvo financija, Porezna uprava, Područni ured Zagreb, zastupana po Županijskom državnom odvjetništvu u Zagrebu</w:t>
            </w:r>
          </w:p>
        </w:tc>
        <w:tc>
          <w:tcPr>
            <w:tcW w:type="pct" w:w="505"/>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18683136487</w:t>
            </w:r>
          </w:p>
        </w:tc>
        <w:tc>
          <w:tcPr>
            <w:tcW w:type="pct" w:w="367"/>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 xml:space="preserve">Savska cesta 41, Zagreb </w:t>
            </w:r>
          </w:p>
        </w:tc>
        <w:tc>
          <w:tcPr>
            <w:tcW w:type="pct" w:w="413"/>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80.894,98</w:t>
            </w:r>
          </w:p>
        </w:tc>
        <w:tc>
          <w:tcPr>
            <w:tcW w:type="pct" w:w="780"/>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 xml:space="preserve">Obrazac ID za razdoblje od 01.04.2013.-31.12.2013., JOPPD obrazac 14048 od 17.02.2014.g. </w:t>
            </w:r>
          </w:p>
        </w:tc>
        <w:tc>
          <w:tcPr>
            <w:tcW w:type="pct" w:w="412"/>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 xml:space="preserve">80.894,98 </w:t>
            </w:r>
          </w:p>
        </w:tc>
        <w:tc>
          <w:tcPr>
            <w:tcW w:type="pct" w:w="644"/>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Obrazac ID za razdoblje od 01.04.2013.-31.12.2013., JOPPD obrazac 14048 od 17.02.2014.g.</w:t>
            </w:r>
          </w:p>
        </w:tc>
        <w:tc>
          <w:tcPr>
            <w:tcW w:type="pct" w:w="274"/>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0,00</w:t>
            </w:r>
          </w:p>
        </w:tc>
        <w:tc>
          <w:tcPr>
            <w:tcW w:type="pct" w:w="184"/>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w:t>
            </w:r>
          </w:p>
        </w:tc>
        <w:tc>
          <w:tcPr>
            <w:tcW w:type="pct" w:w="688"/>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Obrazac ID za razdoblje od 01.04.2013.-31.12.2013., JOPPD obrazac 14048 od 17.02.2014.g.</w:t>
            </w:r>
          </w:p>
        </w:tc>
      </w:tr>
    </w:tbl>
    <w:p w:rsidRDefault="002E09A2" w:rsidP="002E09A2" w:rsidR="002E09A2">
      <w:pPr>
        <w:pStyle w:val="Bezproreda"/>
        <w:ind w:left="1080"/>
        <w:jc w:val="center"/>
        <w:rPr>
          <w:rFonts w:hAnsi="Times New Roman" w:ascii="Times New Roman"/>
          <w:b/>
          <w:sz w:val="20"/>
          <w:szCs w:val="20"/>
        </w:rPr>
      </w:pPr>
    </w:p>
    <w:p w:rsidRDefault="002E09A2" w:rsidP="002E09A2" w:rsidR="002E09A2" w:rsidRPr="00BE3D35">
      <w:pPr>
        <w:pStyle w:val="Bezproreda"/>
        <w:ind w:left="1080"/>
        <w:jc w:val="center"/>
        <w:rPr>
          <w:rFonts w:hAnsi="Times New Roman" w:ascii="Times New Roman"/>
          <w:b/>
          <w:sz w:val="20"/>
          <w:szCs w:val="20"/>
        </w:rPr>
      </w:pPr>
    </w:p>
    <w:p w:rsidRDefault="002E09A2" w:rsidP="002E09A2" w:rsidR="002E09A2" w:rsidRPr="00BE3D35">
      <w:pPr>
        <w:pStyle w:val="Bezproreda"/>
        <w:numPr>
          <w:ilvl w:val="0"/>
          <w:numId w:val="7"/>
        </w:numPr>
        <w:jc w:val="center"/>
        <w:rPr>
          <w:rFonts w:hAnsi="Times New Roman" w:ascii="Times New Roman"/>
          <w:b/>
          <w:sz w:val="20"/>
          <w:szCs w:val="20"/>
        </w:rPr>
      </w:pPr>
      <w:r w:rsidRPr="00BE3D35">
        <w:rPr>
          <w:rFonts w:hAnsi="Times New Roman" w:ascii="Times New Roman"/>
          <w:b/>
          <w:sz w:val="20"/>
          <w:szCs w:val="20"/>
        </w:rPr>
        <w:t>TABLICA PRIJAVLJENIH TRAŽBINA</w:t>
      </w:r>
    </w:p>
    <w:p w:rsidRDefault="002E09A2" w:rsidP="002E09A2" w:rsidR="002E09A2" w:rsidRPr="00BE3D35">
      <w:pPr>
        <w:pStyle w:val="Bezproreda"/>
        <w:ind w:left="1080"/>
        <w:jc w:val="center"/>
        <w:rPr>
          <w:rFonts w:hAnsi="Times New Roman" w:ascii="Times New Roman"/>
          <w:b/>
          <w:sz w:val="20"/>
          <w:szCs w:val="20"/>
        </w:rPr>
      </w:pPr>
      <w:r w:rsidRPr="00BE3D35">
        <w:rPr>
          <w:rFonts w:hAnsi="Times New Roman" w:ascii="Times New Roman"/>
          <w:b/>
          <w:sz w:val="20"/>
          <w:szCs w:val="20"/>
        </w:rPr>
        <w:lastRenderedPageBreak/>
        <w:t xml:space="preserve">Drugi viši isplatni red </w:t>
      </w:r>
    </w:p>
    <w:p w:rsidRDefault="002E09A2" w:rsidP="002E09A2" w:rsidR="002E09A2" w:rsidRPr="00BE3D35">
      <w:pPr>
        <w:pStyle w:val="Bezproreda"/>
        <w:ind w:left="1080"/>
        <w:rPr>
          <w:rFonts w:hAnsi="Times New Roman" w:ascii="Times New Roman"/>
          <w:b/>
          <w:sz w:val="20"/>
          <w:szCs w:val="20"/>
        </w:rPr>
      </w:pPr>
    </w:p>
    <w:tbl>
      <w:tblPr>
        <w:tblpPr w:tblpY="1" w:tblpXSpec="center" w:vertAnchor="text" w:rightFromText="180" w:leftFromText="180"/>
        <w:tblOverlap w:val="never"/>
        <w:tblW w:type="pct" w:w="5603"/>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26"/>
        <w:gridCol w:w="1856"/>
        <w:gridCol w:w="1590"/>
        <w:gridCol w:w="1194"/>
        <w:gridCol w:w="1059"/>
        <w:gridCol w:w="1984"/>
        <w:gridCol w:w="1061"/>
        <w:gridCol w:w="1855"/>
        <w:gridCol w:w="794"/>
        <w:gridCol w:w="662"/>
        <w:gridCol w:w="2075"/>
      </w:tblGrid>
      <w:tr w:rsidTr="00953A88" w:rsidR="002E09A2" w:rsidRPr="00BE3D35">
        <w:trPr>
          <w:trHeight w:val="1833"/>
          <w:jc w:val="center"/>
        </w:trPr>
        <w:tc>
          <w:tcPr>
            <w:tcW w:type="pct" w:w="179"/>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Redni broj prijavljene tražbine</w:t>
            </w:r>
          </w:p>
        </w:tc>
        <w:tc>
          <w:tcPr>
            <w:tcW w:type="pct" w:w="633"/>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Ime i prezime / tvrtka  ili naziv vjerovnika</w:t>
            </w:r>
          </w:p>
        </w:tc>
        <w:tc>
          <w:tcPr>
            <w:tcW w:type="pct" w:w="542"/>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 xml:space="preserve">OIB vjerovnika </w:t>
            </w:r>
          </w:p>
        </w:tc>
        <w:tc>
          <w:tcPr>
            <w:tcW w:type="pct" w:w="407"/>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Adresa / sjedište vjerovnika</w:t>
            </w:r>
          </w:p>
        </w:tc>
        <w:tc>
          <w:tcPr>
            <w:tcW w:type="pct" w:w="361"/>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Iznos prijavljene tražbine (kn)</w:t>
            </w:r>
            <w:r w:rsidRPr="00BE3D35">
              <w:rPr>
                <w:rStyle w:val="Referencafusnote"/>
                <w:rFonts w:hAnsi="Times New Roman" w:ascii="Times New Roman"/>
                <w:sz w:val="20"/>
                <w:szCs w:val="20"/>
              </w:rPr>
              <w:footnoteReference w:id="2"/>
            </w:r>
          </w:p>
        </w:tc>
        <w:tc>
          <w:tcPr>
            <w:tcW w:type="pct" w:w="677"/>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Pravna osnova prijavljene tražbine</w:t>
            </w:r>
          </w:p>
        </w:tc>
        <w:tc>
          <w:tcPr>
            <w:tcW w:type="pct" w:w="362"/>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Iznos priznate tražbine</w:t>
            </w:r>
          </w:p>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(kn)</w:t>
            </w:r>
          </w:p>
        </w:tc>
        <w:tc>
          <w:tcPr>
            <w:tcW w:type="pct" w:w="633"/>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Pravna osnova priznate tražbine</w:t>
            </w:r>
          </w:p>
        </w:tc>
        <w:tc>
          <w:tcPr>
            <w:tcW w:type="pct" w:w="271"/>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Iznos osporene tražbine</w:t>
            </w:r>
          </w:p>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(kn)</w:t>
            </w:r>
          </w:p>
        </w:tc>
        <w:tc>
          <w:tcPr>
            <w:tcW w:type="pct" w:w="226"/>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Razlog osporavanja tražbine</w:t>
            </w:r>
          </w:p>
        </w:tc>
        <w:tc>
          <w:tcPr>
            <w:tcW w:type="pct" w:w="708"/>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Oznaka ovršne isprave ako se tražbine zasniva na ovršnoj ispravi</w:t>
            </w:r>
          </w:p>
        </w:tc>
      </w:tr>
      <w:tr w:rsidTr="00953A88" w:rsidR="002E09A2" w:rsidRPr="00BE3D35">
        <w:trPr>
          <w:jc w:val="center"/>
        </w:trPr>
        <w:tc>
          <w:tcPr>
            <w:tcW w:type="pct" w:w="179"/>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1.</w:t>
            </w:r>
          </w:p>
        </w:tc>
        <w:tc>
          <w:tcPr>
            <w:tcW w:type="pct" w:w="633"/>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 xml:space="preserve">EOS MATRIX d.o.o. </w:t>
            </w:r>
          </w:p>
        </w:tc>
        <w:tc>
          <w:tcPr>
            <w:tcW w:type="pct" w:w="542"/>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76674680107</w:t>
            </w:r>
          </w:p>
        </w:tc>
        <w:tc>
          <w:tcPr>
            <w:tcW w:type="pct" w:w="407"/>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 xml:space="preserve">Horvatova 82, 10010 Zagreb </w:t>
            </w:r>
          </w:p>
        </w:tc>
        <w:tc>
          <w:tcPr>
            <w:tcW w:type="pct" w:w="361"/>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760.401,59</w:t>
            </w:r>
          </w:p>
        </w:tc>
        <w:tc>
          <w:tcPr>
            <w:tcW w:type="pct" w:w="677"/>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 xml:space="preserve">Ugovor o okvirnom kreditu br. 3122810111 od 26.01.2010.g., Ugovor o kreditu br. 12178020016 od 16.11.2012.g., Dodatak br. 1. Ugovoru o kreditu od 16.11.2012.g. sa Sporazumom o osiguranju stjecanjem založnog prava na nekretninama br. 11178020009 od 22.09.2011. solemniziran pod brojem OV-5819/11 kod JB Zinka Batušić-Šlogar dana 28.09.2011.g., Ugovor o kreditu broj 11228020005 od 04.02.2011.g, Dodatak br. 1. </w:t>
            </w:r>
            <w:r w:rsidRPr="00BE3D35">
              <w:rPr>
                <w:rFonts w:hAnsi="Times New Roman" w:ascii="Times New Roman"/>
                <w:sz w:val="20"/>
                <w:szCs w:val="20"/>
              </w:rPr>
              <w:lastRenderedPageBreak/>
              <w:t>Ugovoru o kreditu od 04.02.2011.g. sa Sporazumom o osiguranju br. 11228010002 stjecanjem založnog prava na nekretninama od 04.02.2011.g., solemniziran pod brojem OV-1808/11 kod JB Ivan Adžija dana 04.02.2011.g., Ugovor o cesiji sklopljen dana 26.02.2018.g. solemniziran dana 02.03.2018.g. od strane JB Ilinka Lisonek pod brojem OV-2172/18 između EOS MATRIX d.o.o. Zagreb i RAIFFEISENBANK AUSTRIA d.d., Izvod iz poslovnih knjiga</w:t>
            </w:r>
          </w:p>
        </w:tc>
        <w:tc>
          <w:tcPr>
            <w:tcW w:type="pct" w:w="362"/>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lastRenderedPageBreak/>
              <w:t>760.401,59</w:t>
            </w:r>
          </w:p>
        </w:tc>
        <w:tc>
          <w:tcPr>
            <w:tcW w:type="pct" w:w="633"/>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 xml:space="preserve">Ugovor o okvirnom kreditu br. 3122810111 od 26.01.2010.g., Ugovor o kreditu br. 12178020016 od 16.11.2012.g., Dodatak br. 1. Ugovoru o kreditu od 16.11.2012.g. sa Sporazumom o osiguranju stjecanjem založnog prava na nekretninama br. 11178020009 od 22.09.2011. solemniziran pod brojem OV-5819/11 kod JB Zinka Batušić-Šlogar dana 28.09.2011.g., Ugovor o kreditu broj 11228020005 od 04.02.2011.g, </w:t>
            </w:r>
            <w:r w:rsidRPr="00BE3D35">
              <w:rPr>
                <w:rFonts w:hAnsi="Times New Roman" w:ascii="Times New Roman"/>
                <w:sz w:val="20"/>
                <w:szCs w:val="20"/>
              </w:rPr>
              <w:lastRenderedPageBreak/>
              <w:t>Dodatak br. 1. Ugovoru o kreditu od 04.02.2011.g. sa Sporazumom o osiguranju br. 11228010002 stjecanjem založnog prava na nekretninama od 04.02.2011.g., solemniziran pod brojem OV-1808/11 kod JB Ivan Adžija dana 04.02.2011.g., Ugovor o cesiji sklopljen dana 26.02.2018.g. solemniziran dana 02.03.2018.g. od strane JB Ilinka Lisonek pod brojem OV-2172/18 između EOS MATRIX d.o.o. Zagreb i RAIFFEISENBANK AUSTRIA d.d., Izvod iz poslovnih knjiga</w:t>
            </w:r>
          </w:p>
        </w:tc>
        <w:tc>
          <w:tcPr>
            <w:tcW w:type="pct" w:w="271"/>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lastRenderedPageBreak/>
              <w:t>/</w:t>
            </w:r>
          </w:p>
        </w:tc>
        <w:tc>
          <w:tcPr>
            <w:tcW w:type="pct" w:w="226"/>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w:t>
            </w:r>
          </w:p>
        </w:tc>
        <w:tc>
          <w:tcPr>
            <w:tcW w:type="pct" w:w="708"/>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 xml:space="preserve">Bjanko zadužnica solemnizirana kod JB Ivan Adžija pod brojem OV-1809/11 od 04.02.2011.g.,  Bjanko zadužnica solemnizirana kod JB Ivan Adžija pod brojem OV-1810/11 od 04.02.2011.g., Sporazum o osiguranju stjecanjem založnog prava na nekretninama br. 11178020009 od 22.09.2011. solemniziran pod brojem OV-5819/11 kod JB Zinka Batušić-Šlogar dana 28.09.2011.g., Sporazumom o osiguranju br. 11228010002 stjecanjem založnog prava na nekretninama </w:t>
            </w:r>
            <w:r w:rsidRPr="00BE3D35">
              <w:rPr>
                <w:rFonts w:hAnsi="Times New Roman" w:ascii="Times New Roman"/>
                <w:sz w:val="20"/>
                <w:szCs w:val="20"/>
              </w:rPr>
              <w:lastRenderedPageBreak/>
              <w:t>od 04.02.2011.g., solemniziran pod brojem OV-1808/11 kod JB Ivan Adžija dana 04.02.2011.g.</w:t>
            </w:r>
          </w:p>
        </w:tc>
      </w:tr>
      <w:tr w:rsidTr="00953A88" w:rsidR="002E09A2" w:rsidRPr="00BE3D35">
        <w:trPr>
          <w:jc w:val="center"/>
        </w:trPr>
        <w:tc>
          <w:tcPr>
            <w:tcW w:type="pct" w:w="179"/>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lastRenderedPageBreak/>
              <w:t>2.</w:t>
            </w:r>
          </w:p>
        </w:tc>
        <w:tc>
          <w:tcPr>
            <w:tcW w:type="pct" w:w="633"/>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REPUBLIKA HRVATSKA, Ministarstvo financija, Porezna uprava, Područni ured Zagreb, zastupana po Županijskom državnom odvjetništvu u Zagrebu</w:t>
            </w:r>
          </w:p>
        </w:tc>
        <w:tc>
          <w:tcPr>
            <w:tcW w:type="pct" w:w="542"/>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18683136487</w:t>
            </w:r>
          </w:p>
        </w:tc>
        <w:tc>
          <w:tcPr>
            <w:tcW w:type="pct" w:w="407"/>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 xml:space="preserve">Savska cesta 41, Zagreb </w:t>
            </w:r>
          </w:p>
        </w:tc>
        <w:tc>
          <w:tcPr>
            <w:tcW w:type="pct" w:w="361"/>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298.205,00</w:t>
            </w:r>
          </w:p>
        </w:tc>
        <w:tc>
          <w:tcPr>
            <w:tcW w:type="pct" w:w="677"/>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 xml:space="preserve">Prijava poreza na dodanu vrijednost za 2013.g., Prijava poreza na dobit za 2012.g.,  Obrazac ID za razdoblje od 01.04.2013.-31.12.2013., JOPPD obrazac 14048 od 17.02.2014.g. Obrazac PP-MI-PO za razdoblje od </w:t>
            </w:r>
            <w:r w:rsidRPr="00BE3D35">
              <w:rPr>
                <w:rFonts w:hAnsi="Times New Roman" w:ascii="Times New Roman"/>
                <w:sz w:val="20"/>
                <w:szCs w:val="20"/>
              </w:rPr>
              <w:lastRenderedPageBreak/>
              <w:t xml:space="preserve">01.03.2013.-30.09.2013.g., Rješenje o prekršaju Carinske uprave, Vijeće za prekršaje broj: 03-P-401/14 od 09.02.2016.g., Prijava spomeničke rente za 2012.g., Prijava turističke članarine za 2012. i 2013.g., Ovjereni izlisti stanja računa 4251, 4243, 4227, 5278, 5262, 1732 i 1317. </w:t>
            </w:r>
          </w:p>
        </w:tc>
        <w:tc>
          <w:tcPr>
            <w:tcW w:type="pct" w:w="362"/>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lastRenderedPageBreak/>
              <w:t>217.310,02</w:t>
            </w:r>
          </w:p>
        </w:tc>
        <w:tc>
          <w:tcPr>
            <w:tcW w:type="pct" w:w="633"/>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 xml:space="preserve">Prijava poreza na dodanu vrijednost za 2013.g., Prijava poreza na dobit za 2012.g., Obrazac ID za razdoblje od 01.04.2013.-31.12.2013., JOPPD obrazac 14048 od 17.02.2014.g.  Obrazac PP-MI-PO </w:t>
            </w:r>
            <w:r w:rsidRPr="00BE3D35">
              <w:rPr>
                <w:rFonts w:hAnsi="Times New Roman" w:ascii="Times New Roman"/>
                <w:sz w:val="20"/>
                <w:szCs w:val="20"/>
              </w:rPr>
              <w:lastRenderedPageBreak/>
              <w:t>za razdoblje od 01.03.2013.-30.09.2013.g., Rješenje o prekršaju Carinske uprave, Vijeće za prekršaje broj: 03-P-401/14 od 09.02.2016.g., Prijava spomeničke rente za 2012.g., Prijava turističke članarine za 2012. i 2013.g., Ovjereni izlisti stanja računa 4251, 4243, 4227, 5278, 5262, 1732 i 1317.</w:t>
            </w:r>
          </w:p>
        </w:tc>
        <w:tc>
          <w:tcPr>
            <w:tcW w:type="pct" w:w="271"/>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lastRenderedPageBreak/>
              <w:t xml:space="preserve">80.894,98 </w:t>
            </w:r>
          </w:p>
        </w:tc>
        <w:tc>
          <w:tcPr>
            <w:tcW w:type="pct" w:w="226"/>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Priznato u I višem isplatnom redu</w:t>
            </w:r>
          </w:p>
        </w:tc>
        <w:tc>
          <w:tcPr>
            <w:tcW w:type="pct" w:w="708"/>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 xml:space="preserve">Prijava poreza na dodanu vrijednost za 2013.g., Prijava poreza na dobit za 2012.g.,  Obrazac ID za razdoblje od 01.04.2013.-31.12.2013., JOPPD obrazac 14048 od 17.02.2014.g. Obrazac PP-MI-PO za razdoblje od </w:t>
            </w:r>
            <w:r w:rsidRPr="00BE3D35">
              <w:rPr>
                <w:rFonts w:hAnsi="Times New Roman" w:ascii="Times New Roman"/>
                <w:sz w:val="20"/>
                <w:szCs w:val="20"/>
              </w:rPr>
              <w:lastRenderedPageBreak/>
              <w:t>01.03.2013.-30.09.2013.g., Rješenje o prekršaju Carinske uprave, Vijeće za prekršaje broj: 03-P-401/14 od 09.02.2016.g., Prijava spomeničke rente za 2012.g., Prijava turističke članarine za 2012. i 2013.g.</w:t>
            </w:r>
          </w:p>
        </w:tc>
      </w:tr>
      <w:tr w:rsidTr="00953A88" w:rsidR="002E09A2" w:rsidRPr="00BE3D35">
        <w:trPr>
          <w:jc w:val="center"/>
        </w:trPr>
        <w:tc>
          <w:tcPr>
            <w:tcW w:type="pct" w:w="179"/>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lastRenderedPageBreak/>
              <w:t>3.</w:t>
            </w:r>
          </w:p>
        </w:tc>
        <w:tc>
          <w:tcPr>
            <w:tcW w:type="pct" w:w="633"/>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 xml:space="preserve">ROTO DINAMIC d.o.o. </w:t>
            </w:r>
          </w:p>
        </w:tc>
        <w:tc>
          <w:tcPr>
            <w:tcW w:type="pct" w:w="542"/>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24723122482</w:t>
            </w:r>
          </w:p>
        </w:tc>
        <w:tc>
          <w:tcPr>
            <w:tcW w:type="pct" w:w="407"/>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 xml:space="preserve">Samoborska cesta 102, Zagreb  </w:t>
            </w:r>
          </w:p>
        </w:tc>
        <w:tc>
          <w:tcPr>
            <w:tcW w:type="pct" w:w="361"/>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229.795,87</w:t>
            </w:r>
          </w:p>
        </w:tc>
        <w:tc>
          <w:tcPr>
            <w:tcW w:type="pct" w:w="677"/>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 xml:space="preserve">Bjanko zadužnica izdana u Zagrebu dana 14.05.2009.g, ovjerena pod poslovnim brojem OV-7390/2009 od strane javnog bilježnika Jasne Zorić iz Zagreba, Dugoselska 12; Rješenje o ovrsi Općinskog grđanskog suda u Zagrebu od dana 21.11.2013.g., posl. broj Ovr-2993/13 </w:t>
            </w:r>
          </w:p>
        </w:tc>
        <w:tc>
          <w:tcPr>
            <w:tcW w:type="pct" w:w="362"/>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229.795,87</w:t>
            </w:r>
          </w:p>
        </w:tc>
        <w:tc>
          <w:tcPr>
            <w:tcW w:type="pct" w:w="633"/>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Bjanko zadužnica izdana u Zagrebu dana 14.05.2009.g, ovjerena pod poslovnim brojem OV-7390/2009 od strane javnog bilježnika Jasne Zorić iz Zagreba, Dugoselska 12; Rješenje o ovrsi Općinskog grđanskog suda u Zagrebu od dana 21.11.2013.g., posl. broj Ovr-2993/13</w:t>
            </w:r>
          </w:p>
        </w:tc>
        <w:tc>
          <w:tcPr>
            <w:tcW w:type="pct" w:w="271"/>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0,00</w:t>
            </w:r>
          </w:p>
        </w:tc>
        <w:tc>
          <w:tcPr>
            <w:tcW w:type="pct" w:w="226"/>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w:t>
            </w:r>
          </w:p>
        </w:tc>
        <w:tc>
          <w:tcPr>
            <w:tcW w:type="pct" w:w="708"/>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Bjanko zadužnica izdana u Zagrebu dana 14.05.2009.g, ovjerena pod poslovnim brojem OV-7390/2009 od strane javnog bilježnika Jasne Zorić iz Zagreba, Dugoselska 12; Rješenje o ovrsi Općinskog grđanskog suda u Zagrebu od dana 21.11.2013.g., posl. broj Ovr-2993/13</w:t>
            </w:r>
          </w:p>
        </w:tc>
      </w:tr>
    </w:tbl>
    <w:p w:rsidRDefault="002E09A2" w:rsidP="002E09A2" w:rsidR="002E09A2" w:rsidRPr="00BE3D35">
      <w:pPr>
        <w:pStyle w:val="Bezproreda"/>
        <w:rPr>
          <w:rFonts w:hAnsi="Times New Roman" w:ascii="Times New Roman"/>
          <w:sz w:val="20"/>
          <w:szCs w:val="20"/>
        </w:rPr>
      </w:pPr>
    </w:p>
    <w:p w:rsidRDefault="002E09A2" w:rsidP="002E09A2" w:rsidR="002E09A2">
      <w:pPr>
        <w:pStyle w:val="Bezproreda"/>
        <w:rPr>
          <w:rFonts w:hAnsi="Times New Roman" w:ascii="Times New Roman"/>
          <w:sz w:val="20"/>
          <w:szCs w:val="20"/>
        </w:rPr>
      </w:pPr>
    </w:p>
    <w:p w:rsidRDefault="002E09A2" w:rsidP="002E09A2" w:rsidR="002E09A2">
      <w:pPr>
        <w:pStyle w:val="Bezproreda"/>
        <w:rPr>
          <w:rFonts w:hAnsi="Times New Roman" w:ascii="Times New Roman"/>
          <w:sz w:val="20"/>
          <w:szCs w:val="20"/>
        </w:rPr>
      </w:pPr>
    </w:p>
    <w:p w:rsidRDefault="002E09A2" w:rsidP="002E09A2" w:rsidR="002E09A2" w:rsidRPr="00BE3D35">
      <w:pPr>
        <w:pStyle w:val="Bezproreda"/>
        <w:rPr>
          <w:rFonts w:hAnsi="Times New Roman" w:ascii="Times New Roman"/>
          <w:sz w:val="20"/>
          <w:szCs w:val="20"/>
        </w:rPr>
      </w:pPr>
    </w:p>
    <w:p w:rsidRDefault="002E09A2" w:rsidP="002E09A2" w:rsidR="002E09A2" w:rsidRPr="00BE3D35">
      <w:pPr>
        <w:jc w:val="center"/>
        <w:rPr>
          <w:rFonts w:hAnsi="Times New Roman" w:ascii="Times New Roman"/>
          <w:b/>
          <w:sz w:val="20"/>
          <w:szCs w:val="20"/>
        </w:rPr>
      </w:pPr>
      <w:r w:rsidRPr="00BE3D35">
        <w:rPr>
          <w:rFonts w:hAnsi="Times New Roman" w:ascii="Times New Roman"/>
          <w:b/>
          <w:sz w:val="20"/>
          <w:szCs w:val="20"/>
        </w:rPr>
        <w:t>II. TABLICA RAZLUČNIH PRAVA</w:t>
      </w:r>
    </w:p>
    <w:p w:rsidRDefault="002E09A2" w:rsidP="002E09A2" w:rsidR="002E09A2" w:rsidRPr="00BE3D35">
      <w:pPr>
        <w:jc w:val="center"/>
        <w:rPr>
          <w:rFonts w:hAnsi="Times New Roman" w:ascii="Times New Roman"/>
          <w:sz w:val="20"/>
          <w:szCs w:val="20"/>
        </w:rPr>
      </w:pPr>
    </w:p>
    <w:tbl>
      <w:tblPr>
        <w:tblpPr w:tblpY="1" w:tblpXSpec="center" w:vertAnchor="text" w:rightFromText="180" w:leftFromText="180"/>
        <w:tblOverlap w:val="never"/>
        <w:tblW w:type="pct" w:w="488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44"/>
        <w:gridCol w:w="2334"/>
        <w:gridCol w:w="1436"/>
        <w:gridCol w:w="1644"/>
        <w:gridCol w:w="3000"/>
        <w:gridCol w:w="1874"/>
        <w:gridCol w:w="1733"/>
      </w:tblGrid>
      <w:tr w:rsidTr="00953A88" w:rsidR="002E09A2" w:rsidRPr="00BE3D35">
        <w:trPr>
          <w:jc w:val="center"/>
        </w:trPr>
        <w:tc>
          <w:tcPr>
            <w:tcW w:type="pct" w:w="291"/>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lastRenderedPageBreak/>
              <w:t xml:space="preserve">Redni broj </w:t>
            </w:r>
          </w:p>
          <w:p w:rsidRDefault="002E09A2" w:rsidP="00953A88" w:rsidR="002E09A2" w:rsidRPr="00BE3D35">
            <w:pPr>
              <w:pStyle w:val="Bezproreda"/>
              <w:jc w:val="center"/>
              <w:rPr>
                <w:rFonts w:hAnsi="Times New Roman" w:ascii="Times New Roman"/>
                <w:sz w:val="20"/>
                <w:szCs w:val="20"/>
              </w:rPr>
            </w:pPr>
          </w:p>
        </w:tc>
        <w:tc>
          <w:tcPr>
            <w:tcW w:type="pct" w:w="914"/>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Ime i prezime /  tvrtka ili naziv razlučnog vjerovnika</w:t>
            </w:r>
          </w:p>
        </w:tc>
        <w:tc>
          <w:tcPr>
            <w:tcW w:type="pct" w:w="562"/>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 xml:space="preserve">OIB razlučnog vjerovnika </w:t>
            </w:r>
          </w:p>
        </w:tc>
        <w:tc>
          <w:tcPr>
            <w:tcW w:type="pct" w:w="644"/>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Adresa / sjedište razlučnog vjerovnika</w:t>
            </w:r>
          </w:p>
        </w:tc>
        <w:tc>
          <w:tcPr>
            <w:tcW w:type="pct" w:w="1175"/>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Javna knjiga u koju je razlučno pravo upisano</w:t>
            </w:r>
          </w:p>
        </w:tc>
        <w:tc>
          <w:tcPr>
            <w:tcW w:type="pct" w:w="734"/>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Pravnu osnovu tražbine osigurane razlučnim pravom</w:t>
            </w:r>
          </w:p>
        </w:tc>
        <w:tc>
          <w:tcPr>
            <w:tcW w:type="pct" w:w="679"/>
            <w:vAlign w:val="center"/>
          </w:tcPr>
          <w:p w:rsidRDefault="002E09A2" w:rsidP="00953A88" w:rsidR="002E09A2" w:rsidRPr="00BE3D35">
            <w:pPr>
              <w:pStyle w:val="Bezproreda"/>
              <w:jc w:val="center"/>
              <w:rPr>
                <w:rFonts w:hAnsi="Times New Roman" w:ascii="Times New Roman"/>
                <w:sz w:val="20"/>
                <w:szCs w:val="20"/>
              </w:rPr>
            </w:pPr>
            <w:r w:rsidRPr="00BE3D35">
              <w:rPr>
                <w:rFonts w:hAnsi="Times New Roman" w:ascii="Times New Roman"/>
                <w:sz w:val="20"/>
                <w:szCs w:val="20"/>
              </w:rPr>
              <w:t>Dio imovine na koji se odnosi razlučno pravo</w:t>
            </w:r>
          </w:p>
        </w:tc>
      </w:tr>
      <w:tr w:rsidTr="00953A88" w:rsidR="002E09A2" w:rsidRPr="00BE3D35">
        <w:trPr>
          <w:jc w:val="center"/>
        </w:trPr>
        <w:tc>
          <w:tcPr>
            <w:tcW w:type="pct" w:w="291"/>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1.</w:t>
            </w:r>
          </w:p>
          <w:p w:rsidRDefault="002E09A2" w:rsidP="00953A88" w:rsidR="002E09A2" w:rsidRPr="00BE3D35">
            <w:pPr>
              <w:pStyle w:val="Bezproreda"/>
              <w:rPr>
                <w:rFonts w:hAnsi="Times New Roman" w:ascii="Times New Roman"/>
                <w:sz w:val="20"/>
                <w:szCs w:val="20"/>
              </w:rPr>
            </w:pPr>
          </w:p>
        </w:tc>
        <w:tc>
          <w:tcPr>
            <w:tcW w:type="pct" w:w="914"/>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EOS MATRIX d.o.o.</w:t>
            </w:r>
          </w:p>
        </w:tc>
        <w:tc>
          <w:tcPr>
            <w:tcW w:type="pct" w:w="562"/>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76674680107</w:t>
            </w:r>
          </w:p>
        </w:tc>
        <w:tc>
          <w:tcPr>
            <w:tcW w:type="pct" w:w="644"/>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Horvatova 82, 10010 Zagreb</w:t>
            </w:r>
          </w:p>
        </w:tc>
        <w:tc>
          <w:tcPr>
            <w:tcW w:type="pct" w:w="1175"/>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Zemljišne knjige Općinskog građanskog suda u Zagrebu, Zemljišnoknjižni odjel Dugo Selo, k.o. Hrušćica, zk.ul. 427</w:t>
            </w:r>
          </w:p>
        </w:tc>
        <w:tc>
          <w:tcPr>
            <w:tcW w:type="pct" w:w="734"/>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Ugovor o kreditu br. 12178020016 od 16.11.2012.g., Dodatak br. 1. Ugovoru o kreditu od 16.11.2012.g. sa Sporazumom o osiguranju stjecanjem založnog prava na nekretninama br. 11178020009 od 22.09.2011. solemniziran pod brojem OV-5819/11 kod JB Zinka Batušić-Šlogar dana 28.09.2011.g., Ugovor o kreditu broj 11228020005 od 04.02.2011.g, Dodatak br. 1. Ugovoru o kreditu od 04.02.2011.g. sa Sporazumom o osiguranju br. 11228010002 stjecanjem založnog prava na nekretninama od 04.02.2011.g., solemniziran pod brojem OV-1808/11 kod JB Ivan Adžija dana 04.02.2011.g.,</w:t>
            </w:r>
          </w:p>
        </w:tc>
        <w:tc>
          <w:tcPr>
            <w:tcW w:type="pct" w:w="679"/>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zk.čbr. 3574 LIVADA I ORANICA KLJUČ, površine 2485 m2, upisano u zk.ul. 427 k.o. Hrušćica Općinskog građanskog suda u Zagrebu, Zemljišnoknjižni odjel Dugo Selo</w:t>
            </w:r>
          </w:p>
        </w:tc>
      </w:tr>
      <w:tr w:rsidTr="00953A88" w:rsidR="002E09A2" w:rsidRPr="00BE3D35">
        <w:trPr>
          <w:trHeight w:val="1504"/>
          <w:jc w:val="center"/>
        </w:trPr>
        <w:tc>
          <w:tcPr>
            <w:tcW w:type="pct" w:w="291"/>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lastRenderedPageBreak/>
              <w:t>2.</w:t>
            </w:r>
          </w:p>
        </w:tc>
        <w:tc>
          <w:tcPr>
            <w:tcW w:type="pct" w:w="914"/>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REPUBLIKA HRVATSKA, Ministarstvo financija, Porezna uprava, Područni ured Zagreb, zastupana po Županijskom državnom odvjetništvu u Zagrebu</w:t>
            </w:r>
          </w:p>
        </w:tc>
        <w:tc>
          <w:tcPr>
            <w:tcW w:type="pct" w:w="562"/>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18683136487</w:t>
            </w:r>
          </w:p>
        </w:tc>
        <w:tc>
          <w:tcPr>
            <w:tcW w:type="pct" w:w="644"/>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Savska cesta 41, Zagreb</w:t>
            </w:r>
          </w:p>
        </w:tc>
        <w:tc>
          <w:tcPr>
            <w:tcW w:type="pct" w:w="1175"/>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Zemljišne knjige Općinskog građanskog suda u Zagrebu, Zemljišnoknjižni odjel Dugo Selo, k.o. Hrušćica, zk.ul. 427</w:t>
            </w:r>
          </w:p>
        </w:tc>
        <w:tc>
          <w:tcPr>
            <w:tcW w:type="pct" w:w="734"/>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Rješenje o osiguranju Općinskog suda u Sesvetama, poslovni broj Ovr-1816/14 od 15.01.2015.g.</w:t>
            </w:r>
          </w:p>
        </w:tc>
        <w:tc>
          <w:tcPr>
            <w:tcW w:type="pct" w:w="679"/>
          </w:tcPr>
          <w:p w:rsidRDefault="002E09A2" w:rsidP="00953A88" w:rsidR="002E09A2" w:rsidRPr="00BE3D35">
            <w:pPr>
              <w:pStyle w:val="Bezproreda"/>
              <w:rPr>
                <w:rFonts w:hAnsi="Times New Roman" w:ascii="Times New Roman"/>
                <w:sz w:val="20"/>
                <w:szCs w:val="20"/>
              </w:rPr>
            </w:pPr>
            <w:r w:rsidRPr="00BE3D35">
              <w:rPr>
                <w:rFonts w:hAnsi="Times New Roman" w:ascii="Times New Roman"/>
                <w:sz w:val="20"/>
                <w:szCs w:val="20"/>
              </w:rPr>
              <w:t>zk.čbr. 3574 LIVADA I ORANICA KLJUČ, površine 2485 m2, upisano u zk.ul. 427 k.o. Hrušćica Općinskog građanskog suda u Zagrebu, Zemljišnoknjižni odjel Dugo Selo</w:t>
            </w:r>
          </w:p>
        </w:tc>
      </w:tr>
    </w:tbl>
    <w:p w:rsidRDefault="002E09A2" w:rsidP="002E09A2" w:rsidR="002E09A2" w:rsidRPr="00BE3D35">
      <w:pPr>
        <w:jc w:val="center"/>
        <w:rPr>
          <w:rFonts w:hAnsi="Times New Roman" w:ascii="Times New Roman"/>
          <w:sz w:val="20"/>
          <w:szCs w:val="20"/>
        </w:rPr>
      </w:pPr>
    </w:p>
    <w:p w:rsidRDefault="002E09A2" w:rsidP="002E09A2" w:rsidR="002E09A2" w:rsidRPr="00BE3D35">
      <w:pPr>
        <w:rPr>
          <w:rFonts w:hAnsi="Times New Roman" w:ascii="Times New Roman"/>
          <w:sz w:val="20"/>
          <w:szCs w:val="20"/>
        </w:rPr>
      </w:pPr>
      <w:r w:rsidRPr="00BE3D35">
        <w:rPr>
          <w:rFonts w:hAnsi="Times New Roman" w:ascii="Times New Roman"/>
          <w:sz w:val="20"/>
          <w:szCs w:val="20"/>
        </w:rPr>
        <w:t xml:space="preserve">Mjesto i datum </w:t>
      </w:r>
      <w:r w:rsidRPr="00BE3D35">
        <w:rPr>
          <w:rFonts w:hAnsi="Times New Roman" w:ascii="Times New Roman"/>
          <w:sz w:val="20"/>
          <w:szCs w:val="20"/>
        </w:rPr>
        <w:tab/>
      </w:r>
      <w:r w:rsidRPr="00BE3D35">
        <w:rPr>
          <w:rFonts w:hAnsi="Times New Roman" w:ascii="Times New Roman"/>
          <w:sz w:val="20"/>
          <w:szCs w:val="20"/>
        </w:rPr>
        <w:tab/>
      </w:r>
      <w:r w:rsidRPr="00BE3D35">
        <w:rPr>
          <w:rFonts w:hAnsi="Times New Roman" w:ascii="Times New Roman"/>
          <w:sz w:val="20"/>
          <w:szCs w:val="20"/>
        </w:rPr>
        <w:tab/>
      </w:r>
      <w:r w:rsidRPr="00BE3D35">
        <w:rPr>
          <w:rFonts w:hAnsi="Times New Roman" w:ascii="Times New Roman"/>
          <w:sz w:val="20"/>
          <w:szCs w:val="20"/>
        </w:rPr>
        <w:tab/>
      </w:r>
      <w:r w:rsidRPr="00BE3D35">
        <w:rPr>
          <w:rFonts w:hAnsi="Times New Roman" w:ascii="Times New Roman"/>
          <w:sz w:val="20"/>
          <w:szCs w:val="20"/>
        </w:rPr>
        <w:tab/>
      </w:r>
      <w:r w:rsidRPr="00BE3D35">
        <w:rPr>
          <w:rFonts w:hAnsi="Times New Roman" w:ascii="Times New Roman"/>
          <w:sz w:val="20"/>
          <w:szCs w:val="20"/>
        </w:rPr>
        <w:tab/>
      </w:r>
      <w:r w:rsidRPr="00BE3D35">
        <w:rPr>
          <w:rFonts w:hAnsi="Times New Roman" w:ascii="Times New Roman"/>
          <w:sz w:val="20"/>
          <w:szCs w:val="20"/>
        </w:rPr>
        <w:tab/>
        <w:t>Stečajni upravitelj Martina Pancer</w:t>
      </w:r>
    </w:p>
    <w:p w:rsidRDefault="002E09A2" w:rsidP="002E09A2" w:rsidR="002E09A2" w:rsidRPr="00BE3D35">
      <w:pPr>
        <w:rPr>
          <w:rFonts w:hAnsi="Times New Roman" w:ascii="Times New Roman"/>
          <w:sz w:val="20"/>
          <w:szCs w:val="20"/>
        </w:rPr>
      </w:pPr>
    </w:p>
    <w:p w:rsidRDefault="002E09A2" w:rsidP="002E09A2" w:rsidR="002E09A2" w:rsidRPr="00BE3D35">
      <w:pPr>
        <w:rPr>
          <w:rFonts w:hAnsi="Times New Roman" w:ascii="Times New Roman"/>
          <w:sz w:val="20"/>
          <w:szCs w:val="20"/>
        </w:rPr>
      </w:pPr>
      <w:r w:rsidRPr="00BE3D35">
        <w:rPr>
          <w:rFonts w:hAnsi="Times New Roman" w:ascii="Times New Roman"/>
          <w:sz w:val="20"/>
          <w:szCs w:val="20"/>
        </w:rPr>
        <w:t xml:space="preserve">Zagreb, 10.09.2018. g.  </w:t>
      </w:r>
      <w:r w:rsidRPr="00BE3D35">
        <w:rPr>
          <w:rFonts w:hAnsi="Times New Roman" w:ascii="Times New Roman"/>
          <w:sz w:val="20"/>
          <w:szCs w:val="20"/>
        </w:rPr>
        <w:tab/>
      </w:r>
      <w:r w:rsidRPr="00BE3D35">
        <w:rPr>
          <w:rFonts w:hAnsi="Times New Roman" w:ascii="Times New Roman"/>
          <w:sz w:val="20"/>
          <w:szCs w:val="20"/>
        </w:rPr>
        <w:tab/>
      </w:r>
      <w:r w:rsidRPr="00BE3D35">
        <w:rPr>
          <w:rFonts w:hAnsi="Times New Roman" w:ascii="Times New Roman"/>
          <w:sz w:val="20"/>
          <w:szCs w:val="20"/>
        </w:rPr>
        <w:tab/>
      </w:r>
      <w:r w:rsidRPr="00BE3D35">
        <w:rPr>
          <w:rFonts w:hAnsi="Times New Roman" w:ascii="Times New Roman"/>
          <w:sz w:val="20"/>
          <w:szCs w:val="20"/>
        </w:rPr>
        <w:tab/>
      </w:r>
      <w:r w:rsidRPr="00BE3D35">
        <w:rPr>
          <w:rFonts w:hAnsi="Times New Roman" w:ascii="Times New Roman"/>
          <w:sz w:val="20"/>
          <w:szCs w:val="20"/>
        </w:rPr>
        <w:tab/>
      </w:r>
      <w:r w:rsidRPr="00BE3D35">
        <w:rPr>
          <w:rFonts w:hAnsi="Times New Roman" w:ascii="Times New Roman"/>
          <w:sz w:val="20"/>
          <w:szCs w:val="20"/>
        </w:rPr>
        <w:tab/>
        <w:t>______________________</w:t>
      </w:r>
    </w:p>
    <w:p w:rsidRDefault="002E09A2" w:rsidR="002E09A2">
      <w:pPr>
        <w:widowControl/>
        <w:suppressAutoHyphens w:val="false"/>
        <w:rPr>
          <w:rFonts w:hAnsi="Georgia" w:ascii="Georgia"/>
        </w:rPr>
      </w:pPr>
      <w:r>
        <w:rPr>
          <w:rFonts w:hAnsi="Georgia" w:ascii="Georgia"/>
        </w:rPr>
        <w:br w:type="page"/>
      </w:r>
    </w:p>
    <w:p w:rsidRDefault="002E09A2" w:rsidP="002E09A2" w:rsidR="002E09A2" w:rsidRPr="00EB6702">
      <w:pPr>
        <w:pStyle w:val="Tijeloteksta"/>
        <w:spacing w:lineRule="auto" w:line="240" w:after="0"/>
        <w:rPr>
          <w:rFonts w:cs="Bookman Old Style" w:hAnsi="Georgia" w:ascii="Georgia"/>
          <w:lang w:val="hr-HR"/>
        </w:rPr>
      </w:pPr>
      <w:r>
        <w:rPr>
          <w:rFonts w:cs="Bookman Old Style" w:hAnsi="Georgia" w:ascii="Georgia"/>
          <w:lang w:val="hr-HR"/>
        </w:rPr>
        <w:lastRenderedPageBreak/>
        <w:t>S</w:t>
      </w:r>
      <w:r w:rsidRPr="00EB6702">
        <w:rPr>
          <w:rFonts w:cs="Bookman Old Style" w:hAnsi="Georgia" w:ascii="Georgia"/>
          <w:lang w:val="hr-HR"/>
        </w:rPr>
        <w:t xml:space="preserve">tečajna upraviteljica </w:t>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Martina Pancer</w:t>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Trnjanska 59a, Zagreb </w:t>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tel: 098/1707343; 01/6310-075</w:t>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mail: </w:t>
      </w:r>
      <w:hyperlink r:id="rId11" w:history="true">
        <w:r w:rsidRPr="00EB6702">
          <w:rPr>
            <w:rStyle w:val="Hiperveza"/>
            <w:rFonts w:cs="Bookman Old Style" w:hAnsi="Georgia" w:ascii="Georgia"/>
            <w:lang w:val="hr-HR"/>
          </w:rPr>
          <w:t>pancermartina@gmail.com</w:t>
        </w:r>
      </w:hyperlink>
    </w:p>
    <w:p w:rsidRDefault="002E09A2" w:rsidP="002E09A2" w:rsidR="002E09A2" w:rsidRPr="00EB6702">
      <w:pPr>
        <w:pStyle w:val="Tijeloteksta"/>
        <w:spacing w:lineRule="auto" w:line="240" w:after="0"/>
        <w:rPr>
          <w:rFonts w:cs="Bookman Old Style" w:hAnsi="Georgia" w:ascii="Georgia"/>
          <w:lang w:val="hr-HR"/>
        </w:rPr>
      </w:pPr>
    </w:p>
    <w:p w:rsidRDefault="002E09A2" w:rsidP="002E09A2" w:rsidR="002E09A2" w:rsidRPr="00EB6702">
      <w:pPr>
        <w:pStyle w:val="Tijeloteksta"/>
        <w:spacing w:lineRule="auto" w:line="240" w:after="0"/>
        <w:rPr>
          <w:rFonts w:cs="Bookman Old Style" w:hAnsi="Georgia" w:ascii="Georgia"/>
          <w:lang w:val="hr-HR"/>
        </w:rPr>
      </w:pPr>
      <w:r>
        <w:rPr>
          <w:rFonts w:cs="Bookman Old Style" w:hAnsi="Georgia" w:ascii="Georgia"/>
          <w:lang w:val="hr-HR"/>
        </w:rPr>
        <w:t xml:space="preserve">RG SPORT d.o.o. u stečaju </w:t>
      </w:r>
    </w:p>
    <w:p w:rsidRDefault="002E09A2" w:rsidP="002E09A2" w:rsidR="002E09A2" w:rsidRPr="00EB6702">
      <w:pPr>
        <w:pStyle w:val="Tijeloteksta"/>
        <w:spacing w:lineRule="auto" w:line="240" w:after="0"/>
        <w:rPr>
          <w:rFonts w:cs="Bookman Old Style" w:hAnsi="Georgia" w:ascii="Georgia"/>
          <w:lang w:val="hr-HR"/>
        </w:rPr>
      </w:pPr>
      <w:r>
        <w:rPr>
          <w:rFonts w:cs="Bookman Old Style" w:hAnsi="Georgia" w:ascii="Georgia"/>
          <w:lang w:val="hr-HR"/>
        </w:rPr>
        <w:t xml:space="preserve">Borčec 44, Zagreb </w:t>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OIB: </w:t>
      </w:r>
      <w:r>
        <w:rPr>
          <w:rFonts w:cs="Bookman Old Style" w:hAnsi="Georgia" w:ascii="Georgia"/>
          <w:lang w:val="hr-HR"/>
        </w:rPr>
        <w:t>55871194187</w:t>
      </w:r>
    </w:p>
    <w:p w:rsidRDefault="002E09A2" w:rsidP="002E09A2" w:rsidR="002E09A2" w:rsidRPr="00EB6702">
      <w:pPr>
        <w:pStyle w:val="Tijeloteksta"/>
        <w:spacing w:lineRule="auto" w:line="240" w:after="0"/>
        <w:rPr>
          <w:rFonts w:cs="Bookman Old Style" w:hAnsi="Georgia" w:ascii="Georgia"/>
          <w:lang w:val="hr-HR"/>
        </w:rPr>
      </w:pP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TRGOVAČKI SUD U ZAGREBU</w:t>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Na spis broj: St-</w:t>
      </w:r>
      <w:r>
        <w:rPr>
          <w:rFonts w:cs="Bookman Old Style" w:hAnsi="Georgia" w:ascii="Georgia"/>
          <w:lang w:val="hr-HR"/>
        </w:rPr>
        <w:t>6617</w:t>
      </w:r>
      <w:r w:rsidRPr="00EB6702">
        <w:rPr>
          <w:rFonts w:cs="Bookman Old Style" w:hAnsi="Georgia" w:ascii="Georgia"/>
          <w:lang w:val="hr-HR"/>
        </w:rPr>
        <w:t>/</w:t>
      </w:r>
      <w:r>
        <w:rPr>
          <w:rFonts w:cs="Bookman Old Style" w:hAnsi="Georgia" w:ascii="Georgia"/>
          <w:lang w:val="hr-HR"/>
        </w:rPr>
        <w:t>20</w:t>
      </w:r>
      <w:r w:rsidRPr="00EB6702">
        <w:rPr>
          <w:rFonts w:cs="Bookman Old Style" w:hAnsi="Georgia" w:ascii="Georgia"/>
          <w:lang w:val="hr-HR"/>
        </w:rPr>
        <w:t>1</w:t>
      </w:r>
      <w:r>
        <w:rPr>
          <w:rFonts w:cs="Bookman Old Style" w:hAnsi="Georgia" w:ascii="Georgia"/>
          <w:lang w:val="hr-HR"/>
        </w:rPr>
        <w:t>6</w:t>
      </w:r>
    </w:p>
    <w:p w:rsidRDefault="002E09A2" w:rsidP="002E09A2" w:rsidR="002E09A2" w:rsidRPr="00EB6702">
      <w:pPr>
        <w:pStyle w:val="Tijeloteksta"/>
        <w:spacing w:lineRule="auto" w:line="240" w:after="0"/>
        <w:rPr>
          <w:rFonts w:cs="Bookman Old Style" w:hAnsi="Georgia" w:ascii="Georgia"/>
          <w:lang w:val="hr-HR"/>
        </w:rPr>
      </w:pP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p>
    <w:p w:rsidRDefault="002E09A2" w:rsidP="002E09A2" w:rsidR="002E09A2" w:rsidRPr="00EB6702">
      <w:pPr>
        <w:pStyle w:val="Tijeloteksta"/>
        <w:spacing w:lineRule="auto" w:line="240" w:after="0"/>
        <w:rPr>
          <w:rFonts w:cs="Bookman Old Style" w:hAnsi="Georgia" w:ascii="Georgia"/>
          <w:lang w:val="hr-HR"/>
        </w:rPr>
      </w:pPr>
    </w:p>
    <w:p w:rsidRDefault="002E09A2" w:rsidP="002E09A2" w:rsidR="002E09A2" w:rsidRPr="00D41556">
      <w:pPr>
        <w:spacing w:lineRule="auto" w:line="276"/>
        <w:jc w:val="center"/>
        <w:rPr>
          <w:rFonts w:cs="Times New Roman" w:hAnsi="Georgia" w:ascii="Georgia"/>
          <w:b/>
          <w:sz w:val="28"/>
          <w:szCs w:val="28"/>
        </w:rPr>
      </w:pPr>
      <w:r>
        <w:rPr>
          <w:rFonts w:cs="Times New Roman" w:hAnsi="Georgia" w:ascii="Georgia"/>
          <w:b/>
          <w:sz w:val="28"/>
          <w:szCs w:val="28"/>
        </w:rPr>
        <w:t>POPIS PREDMETA STEČAJNE MASE</w:t>
      </w:r>
    </w:p>
    <w:p w:rsidRDefault="002E09A2" w:rsidP="002E09A2" w:rsidR="002E09A2">
      <w:pPr>
        <w:pStyle w:val="Tijeloteksta"/>
        <w:spacing w:lineRule="auto" w:line="240" w:after="0"/>
        <w:rPr>
          <w:rFonts w:cs="Bookman Old Style" w:hAnsi="Georgia" w:ascii="Georgia"/>
          <w:b/>
          <w:lang w:val="hr-HR"/>
        </w:rPr>
      </w:pPr>
    </w:p>
    <w:p w:rsidRDefault="002E09A2" w:rsidP="002E09A2" w:rsidR="002E09A2" w:rsidRPr="00EB6702">
      <w:pPr>
        <w:pStyle w:val="Tijeloteksta"/>
        <w:spacing w:lineRule="auto" w:line="240" w:after="0"/>
        <w:rPr>
          <w:rFonts w:cs="Bookman Old Style" w:hAnsi="Georgia" w:ascii="Georgia"/>
          <w:b/>
          <w:lang w:val="hr-HR"/>
        </w:rPr>
      </w:pPr>
    </w:p>
    <w:p w:rsidRDefault="002E09A2" w:rsidP="002E09A2" w:rsidR="002E09A2" w:rsidRPr="00EB6702">
      <w:pPr>
        <w:pStyle w:val="Tijeloteksta"/>
        <w:spacing w:lineRule="auto" w:line="240" w:after="0"/>
        <w:ind w:left="360"/>
        <w:rPr>
          <w:rFonts w:hAnsi="Georgia" w:ascii="Georgia"/>
        </w:rPr>
      </w:pPr>
      <w:r>
        <w:rPr>
          <w:rFonts w:cs="Bookman Old Style" w:hAnsi="Georgia" w:ascii="Georgia"/>
          <w:b/>
          <w:lang w:val="hr-HR"/>
        </w:rPr>
        <w:t xml:space="preserve">Nekretnine </w:t>
      </w:r>
    </w:p>
    <w:p w:rsidRDefault="002E09A2" w:rsidP="002E09A2" w:rsidR="002E09A2" w:rsidRPr="00AF666C">
      <w:pPr>
        <w:pStyle w:val="Tijeloteksta"/>
        <w:spacing w:lineRule="auto" w:line="240" w:after="0"/>
        <w:rPr>
          <w:rFonts w:cs="Bookman Old Style" w:hAnsi="Georgia" w:ascii="Georgia"/>
          <w:lang w:val="hr-HR"/>
        </w:rPr>
      </w:pPr>
    </w:p>
    <w:p w:rsidRDefault="002E09A2" w:rsidP="002E09A2" w:rsidR="002E09A2">
      <w:pPr>
        <w:tabs>
          <w:tab w:pos="7938" w:val="left"/>
        </w:tabs>
        <w:jc w:val="both"/>
        <w:rPr>
          <w:rFonts w:hAnsi="Georgia" w:ascii="Georgia"/>
        </w:rPr>
      </w:pPr>
      <w:r w:rsidRPr="005044B5">
        <w:rPr>
          <w:rFonts w:cs="Bookman Old Style" w:hAnsi="Georgia" w:ascii="Georgia"/>
          <w:bCs/>
          <w:color w:val="000000"/>
          <w:spacing w:val="1"/>
          <w:lang w:val="hr-HR"/>
        </w:rPr>
        <w:t xml:space="preserve">Dužnik je vlasnik nekretnine </w:t>
      </w:r>
      <w:r w:rsidRPr="005044B5">
        <w:rPr>
          <w:rFonts w:hAnsi="Georgia" w:ascii="Georgia"/>
        </w:rPr>
        <w:t>upisane u z.k.ul. 427, k.o. Hrušćica i to LIVADA I ORANICA KLJUČ, ukupne površine 2485 m2, kat. čest. 3574 k.o. Hrušćica kod Općinskog građanskog suda u Zagrebu, zemljišnoknjižni odjel Dugo Selo.</w:t>
      </w:r>
    </w:p>
    <w:p w:rsidRDefault="002E09A2" w:rsidP="002E09A2" w:rsidR="002E09A2">
      <w:pPr>
        <w:pStyle w:val="Tijeloteksta"/>
        <w:spacing w:lineRule="auto" w:line="240" w:after="0"/>
        <w:ind w:left="360"/>
        <w:rPr>
          <w:rFonts w:cs="Bookman Old Style" w:hAnsi="Georgia" w:ascii="Georgia"/>
          <w:b/>
          <w:lang w:val="hr-HR"/>
        </w:rPr>
      </w:pPr>
    </w:p>
    <w:p w:rsidRDefault="002E09A2" w:rsidP="002E09A2" w:rsidR="002E09A2">
      <w:pPr>
        <w:pStyle w:val="Tijeloteksta"/>
        <w:spacing w:lineRule="auto" w:line="240" w:after="0"/>
        <w:ind w:left="360"/>
        <w:rPr>
          <w:rFonts w:cs="Bookman Old Style" w:hAnsi="Georgia" w:ascii="Georgia"/>
          <w:b/>
          <w:lang w:val="hr-HR"/>
        </w:rPr>
      </w:pPr>
    </w:p>
    <w:p w:rsidRDefault="002E09A2" w:rsidP="002E09A2" w:rsidR="002E09A2" w:rsidRPr="00D41556">
      <w:pPr>
        <w:pStyle w:val="Tijeloteksta"/>
        <w:spacing w:lineRule="auto" w:line="240" w:after="0"/>
        <w:ind w:left="360"/>
        <w:rPr>
          <w:rFonts w:cs="Bookman Old Style" w:hAnsi="Georgia" w:ascii="Georgia"/>
          <w:b/>
          <w:lang w:val="hr-HR"/>
        </w:rPr>
      </w:pPr>
      <w:r w:rsidRPr="00D41556">
        <w:rPr>
          <w:rFonts w:cs="Bookman Old Style" w:hAnsi="Georgia" w:ascii="Georgia"/>
          <w:b/>
          <w:lang w:val="hr-HR"/>
        </w:rPr>
        <w:t xml:space="preserve">Pokretnine </w:t>
      </w:r>
    </w:p>
    <w:p w:rsidRDefault="002E09A2" w:rsidP="002E09A2" w:rsidR="002E09A2">
      <w:pPr>
        <w:shd w:fill="FFFFFF" w:color="auto" w:val="clear"/>
        <w:jc w:val="both"/>
        <w:rPr>
          <w:rFonts w:cs="Bookman Old Style" w:hAnsi="Georgia" w:ascii="Georgia"/>
          <w:lang w:val="hr-HR"/>
        </w:rPr>
      </w:pPr>
    </w:p>
    <w:p w:rsidRDefault="002E09A2" w:rsidP="002E09A2" w:rsidR="002E09A2" w:rsidRPr="00EB6702">
      <w:pPr>
        <w:shd w:fill="FFFFFF" w:color="auto" w:val="clear"/>
        <w:jc w:val="both"/>
        <w:rPr>
          <w:rFonts w:cs="Bookman Old Style" w:hAnsi="Georgia" w:ascii="Georgia"/>
          <w:lang w:val="hr-HR"/>
        </w:rPr>
      </w:pPr>
      <w:r>
        <w:rPr>
          <w:rFonts w:cs="Bookman Old Style" w:hAnsi="Georgia" w:ascii="Georgia"/>
          <w:lang w:val="hr-HR"/>
        </w:rPr>
        <w:t>Dužnik nije vlasnik pokretnina.</w:t>
      </w:r>
    </w:p>
    <w:p w:rsidRDefault="002E09A2" w:rsidP="002E09A2" w:rsidR="002E09A2">
      <w:pPr>
        <w:shd w:fill="FFFFFF" w:color="auto" w:val="clear"/>
        <w:jc w:val="both"/>
        <w:rPr>
          <w:rFonts w:cs="Bookman Old Style" w:hAnsi="Georgia" w:ascii="Georgia"/>
          <w:lang w:val="hr-HR"/>
        </w:rPr>
      </w:pPr>
    </w:p>
    <w:p w:rsidRDefault="002E09A2" w:rsidP="002E09A2" w:rsidR="002E09A2">
      <w:pPr>
        <w:shd w:fill="FFFFFF" w:color="auto" w:val="clear"/>
        <w:jc w:val="both"/>
        <w:rPr>
          <w:rFonts w:cs="Bookman Old Style" w:hAnsi="Georgia" w:ascii="Georgia"/>
          <w:lang w:val="hr-HR"/>
        </w:rPr>
      </w:pPr>
    </w:p>
    <w:p w:rsidRDefault="002E09A2" w:rsidP="002E09A2" w:rsidR="002E09A2" w:rsidRPr="00EB6702">
      <w:pPr>
        <w:shd w:fill="FFFFFF" w:color="auto" w:val="clear"/>
        <w:jc w:val="both"/>
        <w:rPr>
          <w:rFonts w:cs="Bookman Old Style" w:hAnsi="Georgia" w:ascii="Georgia"/>
          <w:lang w:val="hr-HR"/>
        </w:rPr>
      </w:pPr>
      <w:r>
        <w:rPr>
          <w:rFonts w:cs="Bookman Old Style" w:hAnsi="Georgia" w:ascii="Georgia"/>
          <w:lang w:val="hr-HR"/>
        </w:rPr>
        <w:t>U Zagrebu 10.09.2018.g.</w:t>
      </w:r>
    </w:p>
    <w:p w:rsidRDefault="002E09A2" w:rsidP="002E09A2" w:rsidR="002E09A2" w:rsidRPr="00EB6702">
      <w:pPr>
        <w:widowControl/>
        <w:suppressAutoHyphens w:val="false"/>
        <w:ind w:firstLine="720" w:left="5760"/>
        <w:jc w:val="both"/>
        <w:rPr>
          <w:rFonts w:hAnsi="Georgia" w:ascii="Georgia"/>
        </w:rPr>
      </w:pPr>
      <w:r>
        <w:rPr>
          <w:rFonts w:cs="Bookman Old Style" w:eastAsia="Times New Roman" w:hAnsi="Georgia" w:ascii="Georgia"/>
          <w:lang w:bidi="ar-SA" w:eastAsia="hr-HR" w:val="hr-HR"/>
        </w:rPr>
        <w:t>S</w:t>
      </w:r>
      <w:r w:rsidRPr="00EB6702">
        <w:rPr>
          <w:rFonts w:cs="Bookman Old Style" w:eastAsia="Times New Roman" w:hAnsi="Georgia" w:ascii="Georgia"/>
          <w:lang w:bidi="ar-SA" w:eastAsia="hr-HR" w:val="hr-HR"/>
        </w:rPr>
        <w:t>tečajna upraviteljica</w:t>
      </w:r>
    </w:p>
    <w:p w:rsidRDefault="002E09A2" w:rsidP="002E09A2" w:rsidR="002E09A2" w:rsidRPr="00FB53AC">
      <w:pPr>
        <w:widowControl/>
        <w:suppressAutoHyphens w:val="false"/>
        <w:ind w:left="6480"/>
        <w:jc w:val="both"/>
        <w:rPr>
          <w:rFonts w:hAnsi="Georgia" w:ascii="Georgia"/>
        </w:rPr>
      </w:pPr>
      <w:r w:rsidRPr="00EB6702">
        <w:rPr>
          <w:rFonts w:cs="Bookman Old Style" w:eastAsia="Times New Roman" w:hAnsi="Georgia" w:ascii="Georgia"/>
          <w:lang w:bidi="ar-SA" w:eastAsia="hr-HR" w:val="hr-HR"/>
        </w:rPr>
        <w:t>Martina Pancer</w:t>
      </w:r>
    </w:p>
    <w:p w:rsidRDefault="002E09A2" w:rsidR="002E09A2">
      <w:pPr>
        <w:widowControl/>
        <w:suppressAutoHyphens w:val="false"/>
        <w:rPr>
          <w:rFonts w:hAnsi="Georgia" w:ascii="Georgia"/>
        </w:rPr>
      </w:pPr>
      <w:r>
        <w:rPr>
          <w:rFonts w:hAnsi="Georgia" w:ascii="Georgia"/>
        </w:rPr>
        <w:br w:type="page"/>
      </w:r>
    </w:p>
    <w:p w:rsidRDefault="002E09A2" w:rsidP="002E09A2" w:rsidR="002E09A2" w:rsidRPr="00EB6702">
      <w:pPr>
        <w:pStyle w:val="Tijeloteksta"/>
        <w:spacing w:lineRule="auto" w:line="240" w:after="0"/>
        <w:rPr>
          <w:rFonts w:cs="Bookman Old Style" w:hAnsi="Georgia" w:ascii="Georgia"/>
          <w:lang w:val="hr-HR"/>
        </w:rPr>
      </w:pPr>
      <w:r>
        <w:rPr>
          <w:rFonts w:cs="Bookman Old Style" w:hAnsi="Georgia" w:ascii="Georgia"/>
          <w:lang w:val="hr-HR"/>
        </w:rPr>
        <w:lastRenderedPageBreak/>
        <w:t>S</w:t>
      </w:r>
      <w:r w:rsidRPr="00EB6702">
        <w:rPr>
          <w:rFonts w:cs="Bookman Old Style" w:hAnsi="Georgia" w:ascii="Georgia"/>
          <w:lang w:val="hr-HR"/>
        </w:rPr>
        <w:t xml:space="preserve">tečajna upraviteljica </w:t>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Martina Pancer</w:t>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Trnjanska 59a, Zagreb </w:t>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tel: 098/1707343; 01/6310-075</w:t>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mail: </w:t>
      </w:r>
      <w:hyperlink r:id="rId12" w:history="true">
        <w:r w:rsidRPr="00EB6702">
          <w:rPr>
            <w:rStyle w:val="Hiperveza"/>
            <w:rFonts w:cs="Bookman Old Style" w:hAnsi="Georgia" w:ascii="Georgia"/>
            <w:lang w:val="hr-HR"/>
          </w:rPr>
          <w:t>pancermartina@gmail.com</w:t>
        </w:r>
      </w:hyperlink>
    </w:p>
    <w:p w:rsidRDefault="002E09A2" w:rsidP="002E09A2" w:rsidR="002E09A2" w:rsidRPr="00EB6702">
      <w:pPr>
        <w:pStyle w:val="Tijeloteksta"/>
        <w:spacing w:lineRule="auto" w:line="240" w:after="0"/>
        <w:rPr>
          <w:rFonts w:cs="Bookman Old Style" w:hAnsi="Georgia" w:ascii="Georgia"/>
          <w:lang w:val="hr-HR"/>
        </w:rPr>
      </w:pPr>
    </w:p>
    <w:p w:rsidRDefault="002E09A2" w:rsidP="002E09A2" w:rsidR="002E09A2" w:rsidRPr="00EB6702">
      <w:pPr>
        <w:pStyle w:val="Tijeloteksta"/>
        <w:spacing w:lineRule="auto" w:line="240" w:after="0"/>
        <w:rPr>
          <w:rFonts w:cs="Bookman Old Style" w:hAnsi="Georgia" w:ascii="Georgia"/>
          <w:lang w:val="hr-HR"/>
        </w:rPr>
      </w:pPr>
      <w:r>
        <w:rPr>
          <w:rFonts w:cs="Bookman Old Style" w:hAnsi="Georgia" w:ascii="Georgia"/>
          <w:lang w:val="hr-HR"/>
        </w:rPr>
        <w:t xml:space="preserve">RG SPORT d.o.o. u stečaju </w:t>
      </w:r>
    </w:p>
    <w:p w:rsidRDefault="002E09A2" w:rsidP="002E09A2" w:rsidR="002E09A2" w:rsidRPr="00EB6702">
      <w:pPr>
        <w:pStyle w:val="Tijeloteksta"/>
        <w:spacing w:lineRule="auto" w:line="240" w:after="0"/>
        <w:rPr>
          <w:rFonts w:cs="Bookman Old Style" w:hAnsi="Georgia" w:ascii="Georgia"/>
          <w:lang w:val="hr-HR"/>
        </w:rPr>
      </w:pPr>
      <w:r>
        <w:rPr>
          <w:rFonts w:cs="Bookman Old Style" w:hAnsi="Georgia" w:ascii="Georgia"/>
          <w:lang w:val="hr-HR"/>
        </w:rPr>
        <w:t xml:space="preserve">Borčec 44, Zagreb </w:t>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OIB: </w:t>
      </w:r>
      <w:r>
        <w:rPr>
          <w:rFonts w:cs="Bookman Old Style" w:hAnsi="Georgia" w:ascii="Georgia"/>
          <w:lang w:val="hr-HR"/>
        </w:rPr>
        <w:t>55871194187</w:t>
      </w:r>
    </w:p>
    <w:p w:rsidRDefault="002E09A2" w:rsidP="002E09A2" w:rsidR="002E09A2" w:rsidRPr="00EB6702">
      <w:pPr>
        <w:pStyle w:val="Tijeloteksta"/>
        <w:spacing w:lineRule="auto" w:line="240" w:after="0"/>
        <w:rPr>
          <w:rFonts w:cs="Bookman Old Style" w:hAnsi="Georgia" w:ascii="Georgia"/>
          <w:lang w:val="hr-HR"/>
        </w:rPr>
      </w:pP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TRGOVAČKI SUD U ZAGREBU</w:t>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Na spis broj: St-</w:t>
      </w:r>
      <w:r>
        <w:rPr>
          <w:rFonts w:cs="Bookman Old Style" w:hAnsi="Georgia" w:ascii="Georgia"/>
          <w:lang w:val="hr-HR"/>
        </w:rPr>
        <w:t>6617</w:t>
      </w:r>
      <w:r w:rsidRPr="00EB6702">
        <w:rPr>
          <w:rFonts w:cs="Bookman Old Style" w:hAnsi="Georgia" w:ascii="Georgia"/>
          <w:lang w:val="hr-HR"/>
        </w:rPr>
        <w:t>/</w:t>
      </w:r>
      <w:r>
        <w:rPr>
          <w:rFonts w:cs="Bookman Old Style" w:hAnsi="Georgia" w:ascii="Georgia"/>
          <w:lang w:val="hr-HR"/>
        </w:rPr>
        <w:t>20</w:t>
      </w:r>
      <w:r w:rsidRPr="00EB6702">
        <w:rPr>
          <w:rFonts w:cs="Bookman Old Style" w:hAnsi="Georgia" w:ascii="Georgia"/>
          <w:lang w:val="hr-HR"/>
        </w:rPr>
        <w:t>1</w:t>
      </w:r>
      <w:r>
        <w:rPr>
          <w:rFonts w:cs="Bookman Old Style" w:hAnsi="Georgia" w:ascii="Georgia"/>
          <w:lang w:val="hr-HR"/>
        </w:rPr>
        <w:t>6</w:t>
      </w:r>
    </w:p>
    <w:p w:rsidRDefault="002E09A2" w:rsidP="002E09A2" w:rsidR="002E09A2" w:rsidRPr="00EB6702">
      <w:pPr>
        <w:pStyle w:val="Tijeloteksta"/>
        <w:spacing w:lineRule="auto" w:line="240" w:after="0"/>
        <w:rPr>
          <w:rFonts w:cs="Bookman Old Style" w:hAnsi="Georgia" w:ascii="Georgia"/>
          <w:lang w:val="hr-HR"/>
        </w:rPr>
      </w:pP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p>
    <w:p w:rsidRDefault="002E09A2" w:rsidP="002E09A2" w:rsidR="002E09A2" w:rsidRPr="00EB6702">
      <w:pPr>
        <w:pStyle w:val="Tijeloteksta"/>
        <w:spacing w:lineRule="auto" w:line="240" w:after="0"/>
        <w:rPr>
          <w:rFonts w:cs="Bookman Old Style" w:hAnsi="Georgia" w:ascii="Georgia"/>
          <w:lang w:val="hr-HR"/>
        </w:rPr>
      </w:pPr>
    </w:p>
    <w:p w:rsidRDefault="002E09A2" w:rsidP="002E09A2" w:rsidR="002E09A2" w:rsidRPr="00EB6702">
      <w:pPr>
        <w:pStyle w:val="Tijeloteksta"/>
        <w:spacing w:lineRule="auto" w:line="240" w:after="0"/>
        <w:rPr>
          <w:rFonts w:cs="Bookman Old Style" w:hAnsi="Georgia" w:ascii="Georgia"/>
          <w:lang w:val="hr-HR"/>
        </w:rPr>
      </w:pPr>
    </w:p>
    <w:p w:rsidRDefault="002E09A2" w:rsidP="002E09A2" w:rsidR="002E09A2" w:rsidRPr="00EB6702">
      <w:pPr>
        <w:pStyle w:val="Tijeloteksta"/>
        <w:spacing w:lineRule="auto" w:line="240" w:after="0"/>
        <w:rPr>
          <w:rFonts w:cs="Bookman Old Style" w:hAnsi="Georgia" w:ascii="Georgia"/>
          <w:lang w:val="hr-HR"/>
        </w:rPr>
      </w:pPr>
    </w:p>
    <w:p w:rsidRDefault="002E09A2" w:rsidP="002E09A2" w:rsidR="002E09A2">
      <w:pPr>
        <w:spacing w:lineRule="auto" w:line="276"/>
        <w:jc w:val="center"/>
        <w:rPr>
          <w:rFonts w:cs="Times New Roman" w:hAnsi="Georgia" w:ascii="Georgia"/>
          <w:b/>
          <w:kern w:val="2"/>
          <w:sz w:val="28"/>
          <w:szCs w:val="28"/>
        </w:rPr>
      </w:pPr>
      <w:r>
        <w:rPr>
          <w:rFonts w:cs="Times New Roman" w:hAnsi="Georgia" w:ascii="Georgia"/>
          <w:b/>
          <w:sz w:val="28"/>
          <w:szCs w:val="28"/>
        </w:rPr>
        <w:t>POPIS VJEROVNIKA</w:t>
      </w:r>
    </w:p>
    <w:p w:rsidRDefault="002E09A2" w:rsidP="002E09A2" w:rsidR="002E09A2">
      <w:pPr>
        <w:spacing w:lineRule="auto" w:line="276"/>
        <w:jc w:val="center"/>
        <w:rPr>
          <w:rFonts w:cs="Times New Roman" w:hAnsi="Georgia" w:ascii="Georgia"/>
          <w:b/>
          <w:sz w:val="28"/>
          <w:szCs w:val="28"/>
        </w:rPr>
      </w:pPr>
    </w:p>
    <w:p w:rsidRDefault="002E09A2" w:rsidP="002E09A2" w:rsidR="002E09A2">
      <w:pPr>
        <w:pStyle w:val="Tijeloteksta"/>
        <w:spacing w:lineRule="auto" w:line="240" w:after="0"/>
        <w:rPr>
          <w:rFonts w:cs="Bookman Old Style" w:hAnsi="Georgia" w:ascii="Georgia"/>
          <w:lang w:val="hr-HR"/>
        </w:rPr>
      </w:pPr>
      <w:r>
        <w:rPr>
          <w:rFonts w:cs="Bookman Old Style" w:hAnsi="Georgia" w:ascii="Georgia"/>
          <w:lang w:val="hr-HR"/>
        </w:rPr>
        <w:t xml:space="preserve">Vjerovnici su popisani u tablicama sukladno propisanom obrascu 19. </w:t>
      </w:r>
    </w:p>
    <w:p w:rsidRDefault="002E09A2" w:rsidP="002E09A2" w:rsidR="002E09A2">
      <w:pPr>
        <w:pStyle w:val="Tijeloteksta"/>
        <w:spacing w:lineRule="auto" w:line="240" w:after="0"/>
        <w:rPr>
          <w:rFonts w:cs="Bookman Old Style" w:hAnsi="Georgia" w:ascii="Georgia"/>
          <w:b/>
          <w:lang w:val="hr-HR"/>
        </w:rPr>
      </w:pPr>
    </w:p>
    <w:p w:rsidRDefault="002E09A2" w:rsidP="002E09A2" w:rsidR="002E09A2">
      <w:pPr>
        <w:pStyle w:val="Tijeloteksta"/>
        <w:spacing w:lineRule="auto" w:line="240" w:after="0"/>
        <w:rPr>
          <w:rFonts w:cs="Bookman Old Style" w:hAnsi="Georgia" w:ascii="Georgia"/>
          <w:b/>
          <w:lang w:val="hr-HR"/>
        </w:rPr>
      </w:pPr>
    </w:p>
    <w:p w:rsidRDefault="002E09A2" w:rsidP="002E09A2" w:rsidR="002E09A2">
      <w:pPr>
        <w:pStyle w:val="Tijeloteksta"/>
        <w:spacing w:lineRule="auto" w:line="240" w:after="0"/>
        <w:rPr>
          <w:rFonts w:cs="Bookman Old Style" w:hAnsi="Georgia" w:ascii="Georgia"/>
          <w:lang w:val="hr-HR"/>
        </w:rPr>
      </w:pPr>
    </w:p>
    <w:p w:rsidRDefault="002E09A2" w:rsidP="002E09A2" w:rsidR="002E09A2">
      <w:pPr>
        <w:pStyle w:val="Tijeloteksta"/>
        <w:spacing w:lineRule="auto" w:line="240" w:after="0"/>
        <w:rPr>
          <w:rFonts w:cs="Bookman Old Style" w:hAnsi="Georgia" w:ascii="Georgia"/>
          <w:lang w:val="hr-HR"/>
        </w:rPr>
      </w:pPr>
    </w:p>
    <w:p w:rsidRDefault="002E09A2" w:rsidP="002E09A2" w:rsidR="002E09A2" w:rsidRPr="00C57548">
      <w:pPr>
        <w:pStyle w:val="Tijeloteksta"/>
        <w:spacing w:lineRule="auto" w:line="240" w:after="0"/>
        <w:rPr>
          <w:rFonts w:cs="Bookman Old Style" w:hAnsi="Georgia" w:ascii="Georgia"/>
          <w:lang w:val="hr-HR"/>
        </w:rPr>
      </w:pPr>
      <w:r>
        <w:rPr>
          <w:rFonts w:cs="Bookman Old Style" w:hAnsi="Georgia" w:ascii="Georgia"/>
          <w:lang w:val="hr-HR"/>
        </w:rPr>
        <w:t>U Zagrebu, 10.09.2018.g.</w:t>
      </w:r>
    </w:p>
    <w:p w:rsidRDefault="002E09A2" w:rsidP="002E09A2" w:rsidR="002E09A2">
      <w:pPr>
        <w:pStyle w:val="Tijeloteksta"/>
        <w:tabs>
          <w:tab w:pos="6468" w:val="left"/>
          <w:tab w:pos="9913" w:val="center"/>
          <w:tab w:pos="14066" w:val="right"/>
        </w:tabs>
        <w:ind w:firstLine="720" w:left="5760"/>
        <w:jc w:val="both"/>
        <w:rPr>
          <w:rFonts w:cs="Bookman Old Style" w:hAnsi="Georgia" w:ascii="Georgia"/>
          <w:b/>
          <w:lang w:val="hr-HR"/>
        </w:rPr>
      </w:pPr>
    </w:p>
    <w:p w:rsidRDefault="002E09A2" w:rsidP="002E09A2" w:rsidR="002E09A2" w:rsidRPr="00EB6702">
      <w:pPr>
        <w:pStyle w:val="Tijeloteksta"/>
        <w:tabs>
          <w:tab w:pos="6468" w:val="left"/>
          <w:tab w:pos="9913" w:val="center"/>
          <w:tab w:pos="14066" w:val="right"/>
        </w:tabs>
        <w:ind w:firstLine="720" w:left="5760"/>
        <w:jc w:val="both"/>
        <w:rPr>
          <w:rFonts w:cs="Bookman Old Style" w:hAnsi="Georgia" w:ascii="Georgia"/>
          <w:lang w:val="hr-HR"/>
        </w:rPr>
      </w:pPr>
    </w:p>
    <w:p w:rsidRDefault="002E09A2" w:rsidP="002E09A2" w:rsidR="002E09A2" w:rsidRPr="00EB6702">
      <w:pPr>
        <w:widowControl/>
        <w:suppressAutoHyphens w:val="false"/>
        <w:ind w:firstLine="720" w:left="5760"/>
        <w:jc w:val="both"/>
        <w:rPr>
          <w:rFonts w:hAnsi="Georgia" w:ascii="Georgia"/>
        </w:rPr>
      </w:pPr>
      <w:r>
        <w:rPr>
          <w:rFonts w:cs="Bookman Old Style" w:eastAsia="Times New Roman" w:hAnsi="Georgia" w:ascii="Georgia"/>
          <w:lang w:bidi="ar-SA" w:eastAsia="hr-HR" w:val="hr-HR"/>
        </w:rPr>
        <w:t>S</w:t>
      </w:r>
      <w:r w:rsidRPr="00EB6702">
        <w:rPr>
          <w:rFonts w:cs="Bookman Old Style" w:eastAsia="Times New Roman" w:hAnsi="Georgia" w:ascii="Georgia"/>
          <w:lang w:bidi="ar-SA" w:eastAsia="hr-HR" w:val="hr-HR"/>
        </w:rPr>
        <w:t>tečajna upraviteljica</w:t>
      </w:r>
    </w:p>
    <w:p w:rsidRDefault="002E09A2" w:rsidP="002E09A2" w:rsidR="002E09A2" w:rsidRPr="00C322C0">
      <w:pPr>
        <w:widowControl/>
        <w:suppressAutoHyphens w:val="false"/>
        <w:ind w:left="6480"/>
        <w:jc w:val="both"/>
        <w:rPr>
          <w:rFonts w:hAnsi="Georgia" w:ascii="Georgia"/>
        </w:rPr>
      </w:pPr>
      <w:r w:rsidRPr="00EB6702">
        <w:rPr>
          <w:rFonts w:cs="Bookman Old Style" w:eastAsia="Times New Roman" w:hAnsi="Georgia" w:ascii="Georgia"/>
          <w:lang w:bidi="ar-SA" w:eastAsia="hr-HR" w:val="hr-HR"/>
        </w:rPr>
        <w:t>Martina Pancer</w:t>
      </w:r>
    </w:p>
    <w:p w:rsidRDefault="002E09A2" w:rsidP="002E09A2" w:rsidR="002E09A2" w:rsidRPr="00EB6702">
      <w:pPr>
        <w:widowControl/>
        <w:suppressAutoHyphens w:val="false"/>
        <w:jc w:val="both"/>
        <w:rPr>
          <w:rFonts w:cs="Bookman Old Style" w:eastAsia="Times New Roman" w:hAnsi="Georgia" w:ascii="Georgia"/>
          <w:i/>
          <w:lang w:bidi="ar-SA" w:eastAsia="hr-HR" w:val="hr-HR"/>
        </w:rPr>
      </w:pPr>
    </w:p>
    <w:p w:rsidRDefault="002E09A2" w:rsidP="002E09A2" w:rsidR="002E09A2" w:rsidRPr="00EB6702">
      <w:pPr>
        <w:widowControl/>
        <w:suppressAutoHyphens w:val="false"/>
        <w:jc w:val="both"/>
        <w:rPr>
          <w:rFonts w:cs="Bookman Old Style" w:eastAsia="Times New Roman" w:hAnsi="Georgia" w:ascii="Georgia"/>
          <w:szCs w:val="20"/>
          <w:lang w:bidi="ar-SA" w:eastAsia="hr-HR" w:val="hr-HR"/>
        </w:rPr>
      </w:pPr>
    </w:p>
    <w:p w:rsidRDefault="002E09A2" w:rsidP="002E09A2" w:rsidR="002E09A2" w:rsidRPr="00EB6702">
      <w:pPr>
        <w:widowControl/>
        <w:suppressAutoHyphens w:val="false"/>
        <w:jc w:val="both"/>
        <w:rPr>
          <w:rFonts w:cs="Bookman Old Style" w:eastAsia="Times New Roman" w:hAnsi="Georgia" w:ascii="Georgia"/>
          <w:szCs w:val="20"/>
          <w:lang w:bidi="ar-SA" w:eastAsia="hr-HR" w:val="hr-HR"/>
        </w:rPr>
      </w:pPr>
    </w:p>
    <w:p w:rsidRDefault="002E09A2" w:rsidP="002E09A2" w:rsidR="002E09A2">
      <w:pPr>
        <w:widowControl/>
        <w:suppressAutoHyphens w:val="false"/>
        <w:jc w:val="both"/>
        <w:rPr>
          <w:rFonts w:cs="Bookman Old Style" w:hAnsi="Georgia" w:ascii="Georgia"/>
        </w:rPr>
      </w:pPr>
    </w:p>
    <w:p w:rsidRDefault="002E09A2" w:rsidP="002E09A2" w:rsidR="002E09A2" w:rsidRPr="00787B8C">
      <w:pPr>
        <w:widowControl/>
        <w:suppressAutoHyphens w:val="false"/>
        <w:jc w:val="both"/>
        <w:rPr>
          <w:rFonts w:hAnsi="Georgia" w:ascii="Georgia"/>
        </w:rPr>
      </w:pPr>
    </w:p>
    <w:p w:rsidRDefault="002E09A2" w:rsidP="002E09A2" w:rsidR="002E09A2" w:rsidRPr="00EB6702">
      <w:pPr>
        <w:pStyle w:val="Tijeloteksta"/>
        <w:spacing w:lineRule="auto" w:line="240" w:after="0"/>
        <w:rPr>
          <w:rFonts w:cs="Bookman Old Style" w:hAnsi="Georgia" w:ascii="Georgia"/>
          <w:lang w:val="hr-HR"/>
        </w:rPr>
      </w:pPr>
      <w:r>
        <w:rPr>
          <w:rFonts w:cs="Bookman Old Style" w:hAnsi="Georgia" w:ascii="Georgia"/>
          <w:lang w:val="hr-HR"/>
        </w:rPr>
        <w:t>S</w:t>
      </w:r>
      <w:r w:rsidRPr="00EB6702">
        <w:rPr>
          <w:rFonts w:cs="Bookman Old Style" w:hAnsi="Georgia" w:ascii="Georgia"/>
          <w:lang w:val="hr-HR"/>
        </w:rPr>
        <w:t xml:space="preserve">tečajna upraviteljica </w:t>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Martina Pancer</w:t>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Trnjanska 59a, Zagreb </w:t>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tel: 098/1707343; 01/6310-075</w:t>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mail: </w:t>
      </w:r>
      <w:hyperlink r:id="rId13" w:history="true">
        <w:r w:rsidRPr="00EB6702">
          <w:rPr>
            <w:rStyle w:val="Hiperveza"/>
            <w:rFonts w:cs="Bookman Old Style" w:hAnsi="Georgia" w:ascii="Georgia"/>
            <w:lang w:val="hr-HR"/>
          </w:rPr>
          <w:t>pancermartina@gmail.com</w:t>
        </w:r>
      </w:hyperlink>
    </w:p>
    <w:p w:rsidRDefault="002E09A2" w:rsidP="002E09A2" w:rsidR="002E09A2" w:rsidRPr="00EB6702">
      <w:pPr>
        <w:pStyle w:val="Tijeloteksta"/>
        <w:spacing w:lineRule="auto" w:line="240" w:after="0"/>
        <w:rPr>
          <w:rFonts w:cs="Bookman Old Style" w:hAnsi="Georgia" w:ascii="Georgia"/>
          <w:lang w:val="hr-HR"/>
        </w:rPr>
      </w:pPr>
    </w:p>
    <w:p w:rsidRDefault="002E09A2" w:rsidP="002E09A2" w:rsidR="002E09A2" w:rsidRPr="00EB6702">
      <w:pPr>
        <w:pStyle w:val="Tijeloteksta"/>
        <w:spacing w:lineRule="auto" w:line="240" w:after="0"/>
        <w:rPr>
          <w:rFonts w:cs="Bookman Old Style" w:hAnsi="Georgia" w:ascii="Georgia"/>
          <w:lang w:val="hr-HR"/>
        </w:rPr>
      </w:pPr>
      <w:r>
        <w:rPr>
          <w:rFonts w:cs="Bookman Old Style" w:hAnsi="Georgia" w:ascii="Georgia"/>
          <w:lang w:val="hr-HR"/>
        </w:rPr>
        <w:t xml:space="preserve">RG SPORT d.o.o. u stečaju </w:t>
      </w:r>
    </w:p>
    <w:p w:rsidRDefault="002E09A2" w:rsidP="002E09A2" w:rsidR="002E09A2" w:rsidRPr="00EB6702">
      <w:pPr>
        <w:pStyle w:val="Tijeloteksta"/>
        <w:spacing w:lineRule="auto" w:line="240" w:after="0"/>
        <w:rPr>
          <w:rFonts w:cs="Bookman Old Style" w:hAnsi="Georgia" w:ascii="Georgia"/>
          <w:lang w:val="hr-HR"/>
        </w:rPr>
      </w:pPr>
      <w:r>
        <w:rPr>
          <w:rFonts w:cs="Bookman Old Style" w:hAnsi="Georgia" w:ascii="Georgia"/>
          <w:lang w:val="hr-HR"/>
        </w:rPr>
        <w:t xml:space="preserve">Borčec 44, Zagreb </w:t>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 xml:space="preserve">OIB: </w:t>
      </w:r>
      <w:r>
        <w:rPr>
          <w:rFonts w:cs="Bookman Old Style" w:hAnsi="Georgia" w:ascii="Georgia"/>
          <w:lang w:val="hr-HR"/>
        </w:rPr>
        <w:t>55871194187</w:t>
      </w:r>
    </w:p>
    <w:p w:rsidRDefault="002E09A2" w:rsidP="002E09A2" w:rsidR="002E09A2" w:rsidRPr="00EB6702">
      <w:pPr>
        <w:pStyle w:val="Tijeloteksta"/>
        <w:spacing w:lineRule="auto" w:line="240" w:after="0"/>
        <w:rPr>
          <w:rFonts w:cs="Bookman Old Style" w:hAnsi="Georgia" w:ascii="Georgia"/>
          <w:lang w:val="hr-HR"/>
        </w:rPr>
      </w:pP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TRGOVAČKI SUD U ZAGREBU</w:t>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t>Na spis broj: St-</w:t>
      </w:r>
      <w:r>
        <w:rPr>
          <w:rFonts w:cs="Bookman Old Style" w:hAnsi="Georgia" w:ascii="Georgia"/>
          <w:lang w:val="hr-HR"/>
        </w:rPr>
        <w:t>6617</w:t>
      </w:r>
      <w:r w:rsidRPr="00EB6702">
        <w:rPr>
          <w:rFonts w:cs="Bookman Old Style" w:hAnsi="Georgia" w:ascii="Georgia"/>
          <w:lang w:val="hr-HR"/>
        </w:rPr>
        <w:t>/</w:t>
      </w:r>
      <w:r>
        <w:rPr>
          <w:rFonts w:cs="Bookman Old Style" w:hAnsi="Georgia" w:ascii="Georgia"/>
          <w:lang w:val="hr-HR"/>
        </w:rPr>
        <w:t>20</w:t>
      </w:r>
      <w:r w:rsidRPr="00EB6702">
        <w:rPr>
          <w:rFonts w:cs="Bookman Old Style" w:hAnsi="Georgia" w:ascii="Georgia"/>
          <w:lang w:val="hr-HR"/>
        </w:rPr>
        <w:t>1</w:t>
      </w:r>
      <w:r>
        <w:rPr>
          <w:rFonts w:cs="Bookman Old Style" w:hAnsi="Georgia" w:ascii="Georgia"/>
          <w:lang w:val="hr-HR"/>
        </w:rPr>
        <w:t>6</w:t>
      </w:r>
    </w:p>
    <w:p w:rsidRDefault="002E09A2" w:rsidP="002E09A2" w:rsidR="002E09A2" w:rsidRPr="00EB6702">
      <w:pPr>
        <w:pStyle w:val="Tijeloteksta"/>
        <w:spacing w:lineRule="auto" w:line="240" w:after="0"/>
        <w:rPr>
          <w:rFonts w:cs="Bookman Old Style" w:hAnsi="Georgia" w:ascii="Georgia"/>
          <w:lang w:val="hr-HR"/>
        </w:rPr>
      </w:pPr>
    </w:p>
    <w:p w:rsidRDefault="002E09A2" w:rsidP="002E09A2" w:rsidR="002E09A2" w:rsidRPr="00EB6702">
      <w:pPr>
        <w:pStyle w:val="Tijeloteksta"/>
        <w:spacing w:lineRule="auto" w:line="240" w:after="0"/>
        <w:rPr>
          <w:rFonts w:cs="Bookman Old Style" w:hAnsi="Georgia" w:ascii="Georgia"/>
          <w:lang w:val="hr-HR"/>
        </w:rPr>
      </w:pPr>
    </w:p>
    <w:p w:rsidRDefault="002E09A2" w:rsidP="002E09A2" w:rsidR="002E09A2" w:rsidRPr="00EB6702">
      <w:pPr>
        <w:pStyle w:val="Tijeloteksta"/>
        <w:spacing w:lineRule="auto" w:line="240" w:after="0"/>
        <w:rPr>
          <w:rFonts w:cs="Bookman Old Style" w:hAnsi="Georgia" w:ascii="Georgia"/>
          <w:lang w:val="hr-HR"/>
        </w:rPr>
      </w:pP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r w:rsidRPr="00EB6702">
        <w:rPr>
          <w:rFonts w:cs="Bookman Old Style" w:hAnsi="Georgia" w:ascii="Georgia"/>
          <w:lang w:val="hr-HR"/>
        </w:rPr>
        <w:tab/>
      </w:r>
    </w:p>
    <w:p w:rsidRDefault="002E09A2" w:rsidP="002E09A2" w:rsidR="002E09A2" w:rsidRPr="00EB6702">
      <w:pPr>
        <w:pStyle w:val="Tijeloteksta"/>
        <w:spacing w:lineRule="auto" w:line="240" w:after="0"/>
        <w:rPr>
          <w:rFonts w:cs="Bookman Old Style" w:hAnsi="Georgia" w:ascii="Georgia"/>
          <w:lang w:val="hr-HR"/>
        </w:rPr>
      </w:pPr>
    </w:p>
    <w:p w:rsidRDefault="002E09A2" w:rsidP="002E09A2" w:rsidR="002E09A2" w:rsidRPr="00EB6702">
      <w:pPr>
        <w:pStyle w:val="Tijeloteksta"/>
        <w:spacing w:lineRule="auto" w:line="240" w:after="0"/>
        <w:rPr>
          <w:rFonts w:cs="Bookman Old Style" w:hAnsi="Georgia" w:ascii="Georgia"/>
          <w:lang w:val="hr-HR"/>
        </w:rPr>
      </w:pPr>
    </w:p>
    <w:p w:rsidRDefault="002E09A2" w:rsidP="002E09A2" w:rsidR="002E09A2" w:rsidRPr="00EB6702">
      <w:pPr>
        <w:pStyle w:val="Tijeloteksta"/>
        <w:spacing w:lineRule="auto" w:line="240" w:after="0"/>
        <w:rPr>
          <w:rFonts w:cs="Bookman Old Style" w:hAnsi="Georgia" w:ascii="Georgia"/>
          <w:lang w:val="hr-HR"/>
        </w:rPr>
      </w:pPr>
    </w:p>
    <w:p w:rsidRDefault="002E09A2" w:rsidP="002E09A2" w:rsidR="002E09A2">
      <w:pPr>
        <w:spacing w:lineRule="auto" w:line="276"/>
        <w:jc w:val="center"/>
        <w:rPr>
          <w:rFonts w:cs="Times New Roman" w:hAnsi="Georgia" w:ascii="Georgia"/>
          <w:b/>
          <w:kern w:val="2"/>
          <w:sz w:val="28"/>
          <w:szCs w:val="28"/>
        </w:rPr>
      </w:pPr>
      <w:r>
        <w:rPr>
          <w:rFonts w:cs="Times New Roman" w:hAnsi="Georgia" w:ascii="Georgia"/>
          <w:b/>
          <w:sz w:val="28"/>
          <w:szCs w:val="28"/>
        </w:rPr>
        <w:t>PREGLED IMOVINE I OBVEZA</w:t>
      </w:r>
    </w:p>
    <w:p w:rsidRDefault="002E09A2" w:rsidP="002E09A2" w:rsidR="002E09A2">
      <w:pPr>
        <w:pStyle w:val="Tijeloteksta"/>
        <w:spacing w:lineRule="auto" w:line="240" w:after="0"/>
        <w:jc w:val="center"/>
        <w:rPr>
          <w:rFonts w:cs="Bookman Old Style" w:hAnsi="Georgia" w:ascii="Georgia"/>
          <w:b/>
          <w:lang w:val="hr-HR"/>
        </w:rPr>
      </w:pPr>
    </w:p>
    <w:p w:rsidRDefault="002E09A2" w:rsidP="002E09A2" w:rsidR="002E09A2">
      <w:pPr>
        <w:pStyle w:val="Tijeloteksta"/>
        <w:spacing w:lineRule="auto" w:line="240" w:after="0"/>
        <w:rPr>
          <w:rFonts w:cs="Bookman Old Style" w:hAnsi="Georgia" w:ascii="Georgia"/>
          <w:b/>
          <w:lang w:val="hr-HR"/>
        </w:rPr>
      </w:pPr>
    </w:p>
    <w:p w:rsidRDefault="002E09A2" w:rsidP="002E09A2" w:rsidR="002E09A2">
      <w:pPr>
        <w:pStyle w:val="Tijeloteksta"/>
        <w:spacing w:lineRule="auto" w:line="240" w:after="0"/>
        <w:jc w:val="both"/>
        <w:rPr>
          <w:rFonts w:cs="Bookman Old Style" w:hAnsi="Georgia" w:ascii="Georgia"/>
          <w:lang w:val="hr-HR"/>
        </w:rPr>
      </w:pPr>
      <w:r>
        <w:rPr>
          <w:rFonts w:cs="Bookman Old Style" w:hAnsi="Georgia" w:ascii="Georgia"/>
          <w:lang w:val="hr-HR"/>
        </w:rPr>
        <w:t>Popis imovine dan je na popisu predmeta stečajne mase, a popis vjerovnika u tablici sukladno propisanom obrascu 19.</w:t>
      </w:r>
    </w:p>
    <w:p w:rsidRDefault="002E09A2" w:rsidP="002E09A2" w:rsidR="002E09A2">
      <w:pPr>
        <w:pStyle w:val="Tijeloteksta"/>
        <w:spacing w:lineRule="auto" w:line="240" w:after="0"/>
        <w:rPr>
          <w:rFonts w:cs="Bookman Old Style" w:hAnsi="Georgia" w:ascii="Georgia"/>
          <w:b/>
          <w:lang w:val="hr-HR"/>
        </w:rPr>
      </w:pPr>
    </w:p>
    <w:p w:rsidRDefault="002E09A2" w:rsidP="002E09A2" w:rsidR="002E09A2">
      <w:pPr>
        <w:pStyle w:val="Tijeloteksta"/>
        <w:spacing w:lineRule="auto" w:line="240" w:after="0"/>
        <w:rPr>
          <w:rFonts w:cs="Bookman Old Style" w:hAnsi="Georgia" w:ascii="Georgia"/>
          <w:lang w:val="hr-HR"/>
        </w:rPr>
      </w:pPr>
    </w:p>
    <w:p w:rsidRDefault="002E09A2" w:rsidP="002E09A2" w:rsidR="002E09A2" w:rsidRPr="00C57548">
      <w:pPr>
        <w:pStyle w:val="Tijeloteksta"/>
        <w:spacing w:lineRule="auto" w:line="240" w:after="0"/>
        <w:rPr>
          <w:rFonts w:cs="Bookman Old Style" w:hAnsi="Georgia" w:ascii="Georgia"/>
          <w:lang w:val="hr-HR"/>
        </w:rPr>
      </w:pPr>
      <w:r>
        <w:rPr>
          <w:rFonts w:cs="Bookman Old Style" w:hAnsi="Georgia" w:ascii="Georgia"/>
          <w:lang w:val="hr-HR"/>
        </w:rPr>
        <w:t>U Zagrebu, 10.09.2018.g.</w:t>
      </w:r>
    </w:p>
    <w:p w:rsidRDefault="002E09A2" w:rsidP="002E09A2" w:rsidR="002E09A2">
      <w:pPr>
        <w:pStyle w:val="Tijeloteksta"/>
        <w:tabs>
          <w:tab w:pos="6468" w:val="left"/>
          <w:tab w:pos="9913" w:val="center"/>
          <w:tab w:pos="14066" w:val="right"/>
        </w:tabs>
        <w:ind w:firstLine="720" w:left="5760"/>
        <w:jc w:val="both"/>
        <w:rPr>
          <w:rFonts w:cs="Bookman Old Style" w:hAnsi="Georgia" w:ascii="Georgia"/>
          <w:b/>
          <w:lang w:val="hr-HR"/>
        </w:rPr>
      </w:pPr>
    </w:p>
    <w:p w:rsidRDefault="002E09A2" w:rsidP="002E09A2" w:rsidR="002E09A2" w:rsidRPr="00EB6702">
      <w:pPr>
        <w:pStyle w:val="Tijeloteksta"/>
        <w:tabs>
          <w:tab w:pos="6468" w:val="left"/>
          <w:tab w:pos="9913" w:val="center"/>
          <w:tab w:pos="14066" w:val="right"/>
        </w:tabs>
        <w:ind w:firstLine="720" w:left="5760"/>
        <w:jc w:val="both"/>
        <w:rPr>
          <w:rFonts w:cs="Bookman Old Style" w:hAnsi="Georgia" w:ascii="Georgia"/>
          <w:lang w:val="hr-HR"/>
        </w:rPr>
      </w:pPr>
    </w:p>
    <w:p w:rsidRDefault="002E09A2" w:rsidP="002E09A2" w:rsidR="002E09A2" w:rsidRPr="00EB6702">
      <w:pPr>
        <w:widowControl/>
        <w:suppressAutoHyphens w:val="false"/>
        <w:ind w:firstLine="720" w:left="5760"/>
        <w:jc w:val="both"/>
        <w:rPr>
          <w:rFonts w:hAnsi="Georgia" w:ascii="Georgia"/>
        </w:rPr>
      </w:pPr>
      <w:r>
        <w:rPr>
          <w:rFonts w:cs="Bookman Old Style" w:eastAsia="Times New Roman" w:hAnsi="Georgia" w:ascii="Georgia"/>
          <w:lang w:bidi="ar-SA" w:eastAsia="hr-HR" w:val="hr-HR"/>
        </w:rPr>
        <w:t>S</w:t>
      </w:r>
      <w:r w:rsidRPr="00EB6702">
        <w:rPr>
          <w:rFonts w:cs="Bookman Old Style" w:eastAsia="Times New Roman" w:hAnsi="Georgia" w:ascii="Georgia"/>
          <w:lang w:bidi="ar-SA" w:eastAsia="hr-HR" w:val="hr-HR"/>
        </w:rPr>
        <w:t>tečajna upraviteljica</w:t>
      </w:r>
    </w:p>
    <w:p w:rsidRDefault="006674F5" w:rsidP="00C62F4E" w:rsidR="006674F5" w:rsidRPr="00787B8C">
      <w:pPr>
        <w:widowControl/>
        <w:suppressAutoHyphens w:val="false"/>
        <w:jc w:val="both"/>
        <w:rPr>
          <w:rFonts w:hAnsi="Georgia" w:ascii="Georgia"/>
        </w:rPr>
      </w:pPr>
    </w:p>
    <w:sectPr w:rsidSect="002E09A2" w:rsidR="006674F5" w:rsidRPr="00787B8C">
      <w:footerReference w:type="default" r:id="rId14"/>
      <w:pgSz w:orient="landscape" w:h="12240" w:w="15840"/>
      <w:pgMar w:gutter="0" w:footer="720" w:header="720" w:left="1843" w:bottom="1327" w:right="1134" w:top="1134"/>
      <w:cols w:space="720"/>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AF0" w:rsidR="00152AF0">
      <w:pPr>
        <w:rPr>
          <w:rFonts w:hint="eastAsia"/>
        </w:rPr>
      </w:pPr>
      <w:r>
        <w:separator/>
      </w:r>
    </w:p>
  </w:endnote>
  <w:endnote w:id="0" w:type="continuationSeparator">
    <w:p w:rsidRDefault="00152AF0" w:rsidR="00152AF0">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Georgia">
    <w:panose1 w:val="02040502050405020303"/>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Liberation Sans">
    <w:altName w:val="Arial"/>
    <w:charset w:val="00"/>
    <w:family w:val="swiss"/>
    <w:pitch w:val="variable"/>
  </w:font>
  <w:font w:name="Microsoft YaHei">
    <w:panose1 w:val="020B0503020204020204"/>
    <w:charset w:val="86"/>
    <w:family w:val="swiss"/>
    <w:pitch w:val="variable"/>
    <w:sig w:csb1="00000000" w:csb0="0004001F" w:usb3="00000000" w:usb2="00000016" w:usb1="280F3C52" w:usb0="80000287"/>
  </w:font>
  <w:font w:name="Segoe UI">
    <w:panose1 w:val="020B0502040204020203"/>
    <w:charset w:val="EE"/>
    <w:family w:val="swiss"/>
    <w:pitch w:val="variable"/>
    <w:sig w:csb1="00000000" w:csb0="000001DF" w:usb3="00000000" w:usb2="00000029" w:usb1="C000E47F" w:usb0="E10022FF"/>
  </w:font>
  <w:font w:name="Calibri">
    <w:panose1 w:val="020F0502020204030204"/>
    <w:charset w:val="EE"/>
    <w:family w:val="swiss"/>
    <w:pitch w:val="variable"/>
    <w:sig w:csb1="00000000" w:csb0="0000019F" w:usb3="00000000" w:usb2="00000001" w:usb1="4000ACFF" w:usb0="E00002FF"/>
  </w:font>
  <w:font w:name="CourierNew">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4A2E" w:rsidR="00AC4A2E">
    <w:pPr>
      <w:pStyle w:val="Podnoje"/>
      <w:jc w:val="right"/>
      <w:rPr>
        <w:rFonts w:hint="eastAsia"/>
      </w:rPr>
    </w:pPr>
  </w:p>
  <w:p w:rsidRDefault="00152AF0" w:rsidR="00152AF0">
    <w:pPr>
      <w:pStyle w:val="Podnoje"/>
      <w:jc w:val="right"/>
      <w:rPr>
        <w:rFonts w:hint="eastAsia"/>
      </w:rPr>
    </w:pPr>
    <w:r>
      <w:fldChar w:fldCharType="begin"/>
    </w:r>
    <w:r>
      <w:instrText xml:space="preserve"> PAGE </w:instrText>
    </w:r>
    <w:r>
      <w:fldChar w:fldCharType="separate"/>
    </w:r>
    <w:r w:rsidR="00136A78">
      <w:rPr>
        <w:rFonts w:hint="eastAsia"/>
        <w:noProof/>
      </w:rPr>
      <w:t>15</w:t>
    </w:r>
    <w:r>
      <w:fldChar w:fldCharType="end"/>
    </w:r>
  </w:p>
  <w:p w:rsidRDefault="00152AF0" w:rsidR="00152AF0">
    <w:pPr>
      <w:pStyle w:val="Podnoje"/>
      <w:rPr>
        <w:rFonts w:hint="eastAsia"/>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AF0" w:rsidR="00152AF0">
      <w:pPr>
        <w:rPr>
          <w:rFonts w:hint="eastAsia"/>
        </w:rPr>
      </w:pPr>
      <w:r>
        <w:separator/>
      </w:r>
    </w:p>
  </w:footnote>
  <w:footnote w:id="0" w:type="continuationSeparator">
    <w:p w:rsidRDefault="00152AF0" w:rsidR="00152AF0">
      <w:pPr>
        <w:rPr>
          <w:rFonts w:hint="eastAsia"/>
        </w:rPr>
      </w:pPr>
      <w:r>
        <w:continuationSeparator/>
      </w:r>
    </w:p>
  </w:footnote>
  <w:footnote w:id="1">
    <w:p w:rsidRDefault="002E09A2" w:rsidP="002E09A2" w:rsidR="002E09A2" w:rsidRPr="00B40BEB">
      <w:pPr>
        <w:pStyle w:val="Tekstfusnote"/>
      </w:pPr>
      <w:r>
        <w:t xml:space="preserve"> </w:t>
      </w:r>
    </w:p>
  </w:footnote>
  <w:footnote w:id="2">
    <w:p w:rsidRDefault="002E09A2" w:rsidP="002E09A2" w:rsidR="002E09A2" w:rsidRPr="00B40BEB">
      <w:pPr>
        <w:pStyle w:val="Tekstfusnote"/>
      </w:pP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FA2616E0"/>
    <w:name w:val="WW8Num3"/>
    <w:lvl w:ilvl="0">
      <w:start w:val="1"/>
      <w:numFmt w:val="decimal"/>
      <w:lvlText w:val="%1."/>
      <w:lvlJc w:val="left"/>
      <w:pPr>
        <w:tabs>
          <w:tab w:pos="390" w:val="num"/>
        </w:tabs>
        <w:ind w:hanging="390" w:left="390"/>
      </w:pPr>
      <w:rPr>
        <w:rFonts w:cs="Bookman Old Style" w:hAnsi="Georgia" w:ascii="Georgia" w:hint="default"/>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2"/>
    <w:multiLevelType w:val="multilevel"/>
    <w:tmpl w:val="00000002"/>
    <w:lvl w:ilvl="0">
      <w:start w:val="1"/>
      <w:numFmt w:val="none"/>
      <w:suff w:val="nothing"/>
      <w:lvlText w:val=""/>
      <w:lvlJc w:val="left"/>
      <w:pPr>
        <w:tabs>
          <w:tab w:pos="0" w:val="num"/>
        </w:tabs>
        <w:ind w:firstLine="0" w:left="0"/>
      </w:pPr>
    </w:lvl>
    <w:lvl w:ilvl="1">
      <w:start w:val="1"/>
      <w:numFmt w:val="none"/>
      <w:suff w:val="nothing"/>
      <w:lvlText w:val=""/>
      <w:lvlJc w:val="left"/>
      <w:pPr>
        <w:tabs>
          <w:tab w:pos="0" w:val="num"/>
        </w:tabs>
        <w:ind w:firstLine="0" w:left="0"/>
      </w:pPr>
    </w:lvl>
    <w:lvl w:ilvl="2">
      <w:start w:val="1"/>
      <w:numFmt w:val="none"/>
      <w:suff w:val="nothing"/>
      <w:lvlText w:val=""/>
      <w:lvlJc w:val="left"/>
      <w:pPr>
        <w:tabs>
          <w:tab w:pos="0" w:val="num"/>
        </w:tabs>
        <w:ind w:firstLine="0" w:left="0"/>
      </w:pPr>
    </w:lvl>
    <w:lvl w:ilvl="3">
      <w:start w:val="1"/>
      <w:numFmt w:val="none"/>
      <w:suff w:val="nothing"/>
      <w:lvlText w:val=""/>
      <w:lvlJc w:val="left"/>
      <w:pPr>
        <w:tabs>
          <w:tab w:pos="0" w:val="num"/>
        </w:tabs>
        <w:ind w:firstLine="0" w:left="0"/>
      </w:pPr>
    </w:lvl>
    <w:lvl w:ilvl="4">
      <w:start w:val="1"/>
      <w:numFmt w:val="none"/>
      <w:suff w:val="nothing"/>
      <w:lvlText w:val=""/>
      <w:lvlJc w:val="left"/>
      <w:pPr>
        <w:tabs>
          <w:tab w:pos="0" w:val="num"/>
        </w:tabs>
        <w:ind w:firstLine="0" w:left="0"/>
      </w:pPr>
    </w:lvl>
    <w:lvl w:ilvl="5">
      <w:start w:val="1"/>
      <w:numFmt w:val="none"/>
      <w:suff w:val="nothing"/>
      <w:lvlText w:val=""/>
      <w:lvlJc w:val="left"/>
      <w:pPr>
        <w:tabs>
          <w:tab w:pos="0" w:val="num"/>
        </w:tabs>
        <w:ind w:firstLine="0" w:left="0"/>
      </w:pPr>
    </w:lvl>
    <w:lvl w:ilvl="6">
      <w:start w:val="1"/>
      <w:numFmt w:val="none"/>
      <w:suff w:val="nothing"/>
      <w:lvlText w:val=""/>
      <w:lvlJc w:val="left"/>
      <w:pPr>
        <w:tabs>
          <w:tab w:pos="0" w:val="num"/>
        </w:tabs>
        <w:ind w:firstLine="0" w:left="0"/>
      </w:pPr>
    </w:lvl>
    <w:lvl w:ilvl="7">
      <w:start w:val="1"/>
      <w:numFmt w:val="none"/>
      <w:suff w:val="nothing"/>
      <w:lvlText w:val=""/>
      <w:lvlJc w:val="left"/>
      <w:pPr>
        <w:tabs>
          <w:tab w:pos="0" w:val="num"/>
        </w:tabs>
        <w:ind w:firstLine="0" w:left="0"/>
      </w:pPr>
    </w:lvl>
    <w:lvl w:ilvl="8">
      <w:start w:val="1"/>
      <w:numFmt w:val="none"/>
      <w:suff w:val="nothing"/>
      <w:lvlText w:val=""/>
      <w:lvlJc w:val="left"/>
      <w:pPr>
        <w:tabs>
          <w:tab w:pos="0" w:val="num"/>
        </w:tabs>
        <w:ind w:firstLine="0" w:left="0"/>
      </w:pPr>
    </w:lvl>
  </w:abstractNum>
  <w:abstractNum w:abstractNumId="2">
    <w:nsid w:val="044C00E4"/>
    <w:multiLevelType w:val="hybridMultilevel"/>
    <w:tmpl w:val="3D0EBA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51A3020"/>
    <w:multiLevelType w:val="hybridMultilevel"/>
    <w:tmpl w:val="D2E4F354"/>
    <w:lvl w:tplc="7FFEB62E"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5">
    <w:nsid w:val="349451E4"/>
    <w:multiLevelType w:val="singleLevel"/>
    <w:tmpl w:val="DED41B4E"/>
    <w:lvl w:ilvl="0">
      <w:start w:val="1"/>
      <w:numFmt w:val="decimal"/>
      <w:lvlText w:val="%1."/>
      <w:lvlJc w:val="left"/>
      <w:pPr>
        <w:tabs>
          <w:tab w:pos="930" w:val="num"/>
        </w:tabs>
        <w:ind w:hanging="375" w:left="930"/>
      </w:pPr>
    </w:lvl>
  </w:abstractNum>
  <w:abstractNum w:abstractNumId="6">
    <w:nsid w:val="61AE19BB"/>
    <w:multiLevelType w:val="singleLevel"/>
    <w:tmpl w:val="0C09000F"/>
    <w:lvl w:ilvl="0">
      <w:start w:val="1"/>
      <w:numFmt w:val="decimal"/>
      <w:lvlText w:val="%1."/>
      <w:lvlJc w:val="left"/>
      <w:pPr>
        <w:tabs>
          <w:tab w:pos="927" w:val="num"/>
        </w:tabs>
        <w:ind w:hanging="360" w:left="927"/>
      </w:pPr>
    </w:lvl>
  </w:abstractNum>
  <w:num w:numId="1">
    <w:abstractNumId w:val="0"/>
  </w:num>
  <w:num w:numId="2">
    <w:abstractNumId w:val="1"/>
  </w:num>
  <w:num w:numId="3">
    <w:abstractNumId w:val="6"/>
    <w:lvlOverride w:ilvl="0">
      <w:startOverride w:val="1"/>
    </w:lvlOverride>
  </w:num>
  <w:num w:numId="4">
    <w:abstractNumId w:val="4"/>
  </w:num>
  <w:num w:numId="5">
    <w:abstractNumId w:val="3"/>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77C5"/>
    <w:rsid w:val="000436EA"/>
    <w:rsid w:val="000443F7"/>
    <w:rsid w:val="00064596"/>
    <w:rsid w:val="00096D3C"/>
    <w:rsid w:val="000A74C2"/>
    <w:rsid w:val="000D53E4"/>
    <w:rsid w:val="00104907"/>
    <w:rsid w:val="00136A78"/>
    <w:rsid w:val="00152AF0"/>
    <w:rsid w:val="001725F1"/>
    <w:rsid w:val="001A3859"/>
    <w:rsid w:val="001D08A8"/>
    <w:rsid w:val="001E517F"/>
    <w:rsid w:val="00225719"/>
    <w:rsid w:val="00282157"/>
    <w:rsid w:val="002825F9"/>
    <w:rsid w:val="0028776E"/>
    <w:rsid w:val="002A3B5A"/>
    <w:rsid w:val="002B3E03"/>
    <w:rsid w:val="002B4E4D"/>
    <w:rsid w:val="002E09A2"/>
    <w:rsid w:val="003067FE"/>
    <w:rsid w:val="00306D91"/>
    <w:rsid w:val="00312931"/>
    <w:rsid w:val="003209A7"/>
    <w:rsid w:val="00344707"/>
    <w:rsid w:val="0036077E"/>
    <w:rsid w:val="00362FBB"/>
    <w:rsid w:val="00365FBF"/>
    <w:rsid w:val="003A7898"/>
    <w:rsid w:val="003B6265"/>
    <w:rsid w:val="003D3615"/>
    <w:rsid w:val="003D41FE"/>
    <w:rsid w:val="003D7EE8"/>
    <w:rsid w:val="0040584F"/>
    <w:rsid w:val="004368BC"/>
    <w:rsid w:val="00445871"/>
    <w:rsid w:val="004757E2"/>
    <w:rsid w:val="004844C3"/>
    <w:rsid w:val="004A10FD"/>
    <w:rsid w:val="004A7C95"/>
    <w:rsid w:val="004B49FD"/>
    <w:rsid w:val="004B7338"/>
    <w:rsid w:val="004D111C"/>
    <w:rsid w:val="005044B5"/>
    <w:rsid w:val="00505519"/>
    <w:rsid w:val="005207C9"/>
    <w:rsid w:val="0053095A"/>
    <w:rsid w:val="005458EF"/>
    <w:rsid w:val="00546B34"/>
    <w:rsid w:val="00580A9F"/>
    <w:rsid w:val="0058346A"/>
    <w:rsid w:val="005A53E0"/>
    <w:rsid w:val="005C70C6"/>
    <w:rsid w:val="00625884"/>
    <w:rsid w:val="006674F5"/>
    <w:rsid w:val="00667E49"/>
    <w:rsid w:val="006709F6"/>
    <w:rsid w:val="00672CCB"/>
    <w:rsid w:val="00676588"/>
    <w:rsid w:val="00694466"/>
    <w:rsid w:val="00694B6A"/>
    <w:rsid w:val="006A3553"/>
    <w:rsid w:val="006B0737"/>
    <w:rsid w:val="006B0EFC"/>
    <w:rsid w:val="006C45AB"/>
    <w:rsid w:val="007077C5"/>
    <w:rsid w:val="0071002F"/>
    <w:rsid w:val="0075735B"/>
    <w:rsid w:val="00764A35"/>
    <w:rsid w:val="0077439B"/>
    <w:rsid w:val="007761B7"/>
    <w:rsid w:val="00776B95"/>
    <w:rsid w:val="00787B8C"/>
    <w:rsid w:val="007C016B"/>
    <w:rsid w:val="007D4028"/>
    <w:rsid w:val="007E2343"/>
    <w:rsid w:val="007E2870"/>
    <w:rsid w:val="0082407F"/>
    <w:rsid w:val="00846721"/>
    <w:rsid w:val="008600FC"/>
    <w:rsid w:val="008B14C4"/>
    <w:rsid w:val="008D4FDF"/>
    <w:rsid w:val="008F77EF"/>
    <w:rsid w:val="00925EA8"/>
    <w:rsid w:val="00957FAA"/>
    <w:rsid w:val="00960806"/>
    <w:rsid w:val="009632F3"/>
    <w:rsid w:val="00970971"/>
    <w:rsid w:val="00976BE8"/>
    <w:rsid w:val="009A5064"/>
    <w:rsid w:val="009D3BDC"/>
    <w:rsid w:val="009E48F9"/>
    <w:rsid w:val="00A106D1"/>
    <w:rsid w:val="00A15501"/>
    <w:rsid w:val="00A21910"/>
    <w:rsid w:val="00A3767C"/>
    <w:rsid w:val="00A66740"/>
    <w:rsid w:val="00A8764A"/>
    <w:rsid w:val="00A92A1B"/>
    <w:rsid w:val="00AA5DFC"/>
    <w:rsid w:val="00AC4A2E"/>
    <w:rsid w:val="00B24383"/>
    <w:rsid w:val="00B41176"/>
    <w:rsid w:val="00B87F50"/>
    <w:rsid w:val="00BD1B01"/>
    <w:rsid w:val="00C03D3B"/>
    <w:rsid w:val="00C36FF5"/>
    <w:rsid w:val="00C62F4E"/>
    <w:rsid w:val="00C87795"/>
    <w:rsid w:val="00C93E83"/>
    <w:rsid w:val="00D4700F"/>
    <w:rsid w:val="00D70996"/>
    <w:rsid w:val="00DA2F98"/>
    <w:rsid w:val="00DA743A"/>
    <w:rsid w:val="00DB0C7A"/>
    <w:rsid w:val="00DB5C15"/>
    <w:rsid w:val="00DB7812"/>
    <w:rsid w:val="00DC0CFE"/>
    <w:rsid w:val="00DC50E8"/>
    <w:rsid w:val="00E158AB"/>
    <w:rsid w:val="00E172BF"/>
    <w:rsid w:val="00E41044"/>
    <w:rsid w:val="00E56831"/>
    <w:rsid w:val="00E71664"/>
    <w:rsid w:val="00E77787"/>
    <w:rsid w:val="00E97A3D"/>
    <w:rsid w:val="00EB6702"/>
    <w:rsid w:val="00ED7B9B"/>
    <w:rsid w:val="00F60051"/>
    <w:rsid w:val="00F65427"/>
    <w:rsid w:val="00F8619F"/>
    <w:rsid w:val="00FA064D"/>
    <w:rsid w:val="00FF3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Bookman Old Style" w:hAnsi="Times New Roman" w:ascii="Times New Roman"/>
      <w:color w:val="000000"/>
      <w:spacing w:val="10"/>
      <w:lang w:val="hr-HR"/>
    </w:rPr>
  </w:style>
  <w:style w:customStyle="true" w:styleId="WW8Num1z1" w:type="character">
    <w:name w:val="WW8Num1z1"/>
    <w:rPr>
      <w:rFonts w:cs="Courier New" w:hAnsi="Courier New" w:ascii="Courier New"/>
    </w:rPr>
  </w:style>
  <w:style w:customStyle="true" w:styleId="WW8Num1z2" w:type="character">
    <w:name w:val="WW8Num1z2"/>
    <w:rPr>
      <w:rFonts w:cs="Bookman Old Style" w:hAnsi="Wingdings" w:ascii="Wingdings"/>
      <w:color w:val="000000"/>
      <w:spacing w:val="10"/>
      <w:szCs w:val="24"/>
      <w:lang w:val="pl-PL"/>
    </w:rPr>
  </w:style>
  <w:style w:customStyle="true" w:styleId="WW8Num1z3" w:type="character">
    <w:name w:val="WW8Num1z3"/>
    <w:rPr>
      <w:rFonts w:cs="Symbol" w:hAnsi="Symbol" w:ascii="Symbol"/>
    </w:rPr>
  </w:style>
  <w:style w:customStyle="true" w:styleId="WW8Num2z0" w:type="character">
    <w:name w:val="WW8Num2z0"/>
    <w:rPr>
      <w:rFonts w:cs="Bookman Old Style" w:hAnsi="Bookman Old Style" w:ascii="Bookman Old Style"/>
      <w:shd w:fill="FFFF00" w:color="auto" w:val="clear"/>
      <w:lang w:val="hr-HR"/>
    </w:rPr>
  </w:style>
  <w:style w:customStyle="true" w:styleId="WW8Num2z1" w:type="character">
    <w:name w:val="WW8Num2z1"/>
  </w:style>
  <w:style w:customStyle="true" w:styleId="WW8Num2z2" w:type="character">
    <w:name w:val="WW8Num2z2"/>
  </w:style>
  <w:style w:customStyle="true" w:styleId="WW8Num2z3" w:type="character">
    <w:name w:val="WW8Num2z3"/>
  </w:style>
  <w:style w:customStyle="true" w:styleId="WW8Num2z4" w:type="character">
    <w:name w:val="WW8Num2z4"/>
  </w:style>
  <w:style w:customStyle="true" w:styleId="WW8Num2z5" w:type="character">
    <w:name w:val="WW8Num2z5"/>
  </w:style>
  <w:style w:customStyle="true" w:styleId="WW8Num2z6" w:type="character">
    <w:name w:val="WW8Num2z6"/>
  </w:style>
  <w:style w:customStyle="true" w:styleId="WW8Num2z7" w:type="character">
    <w:name w:val="WW8Num2z7"/>
  </w:style>
  <w:style w:customStyle="true" w:styleId="WW8Num2z8" w:type="character">
    <w:name w:val="WW8Num2z8"/>
  </w:style>
  <w:style w:customStyle="true" w:styleId="WW8Num3z0" w:type="character">
    <w:name w:val="WW8Num3z0"/>
    <w:rPr>
      <w:rFonts w:cs="Bookman Old Style" w:hAnsi="Bookman Old Style" w:ascii="Bookman Old Style"/>
      <w:lang w:val="hr-HR"/>
    </w:rPr>
  </w:style>
  <w:style w:customStyle="true" w:styleId="WW8Num3z1" w:type="character">
    <w:name w:val="WW8Num3z1"/>
    <w:rPr>
      <w:rFonts w:cs="Courier New" w:hAnsi="Courier New" w:ascii="Courier New"/>
      <w:color w:val="000000"/>
      <w:spacing w:val="6"/>
      <w:szCs w:val="24"/>
    </w:rPr>
  </w:style>
  <w:style w:customStyle="true" w:styleId="WW8Num3z2" w:type="character">
    <w:name w:val="WW8Num3z2"/>
    <w:rPr>
      <w:rFonts w:cs="Wingdings" w:hAnsi="Wingdings" w:ascii="Wingdings"/>
    </w:rPr>
  </w:style>
  <w:style w:customStyle="true" w:styleId="WW8Num3z3" w:type="character">
    <w:name w:val="WW8Num3z3"/>
    <w:rPr>
      <w:rFonts w:cs="Symbol" w:hAnsi="Symbol" w:ascii="Symbol"/>
    </w:rPr>
  </w:style>
  <w:style w:customStyle="true" w:styleId="WW8Num3z4" w:type="character">
    <w:name w:val="WW8Num3z4"/>
  </w:style>
  <w:style w:customStyle="true" w:styleId="WW8Num3z5" w:type="character">
    <w:name w:val="WW8Num3z5"/>
  </w:style>
  <w:style w:customStyle="true" w:styleId="WW8Num3z6" w:type="character">
    <w:name w:val="WW8Num3z6"/>
  </w:style>
  <w:style w:customStyle="true" w:styleId="WW8Num3z7" w:type="character">
    <w:name w:val="WW8Num3z7"/>
  </w:style>
  <w:style w:customStyle="true" w:styleId="WW8Num3z8" w:type="character">
    <w:name w:val="WW8Num3z8"/>
  </w:style>
  <w:style w:customStyle="true" w:styleId="WW8Num4z0" w:type="character">
    <w:name w:val="WW8Num4z0"/>
  </w:style>
  <w:style w:customStyle="true" w:styleId="WW8Num4z1" w:type="character">
    <w:name w:val="WW8Num4z1"/>
  </w:style>
  <w:style w:customStyle="true" w:styleId="WW8Num4z2" w:type="character">
    <w:name w:val="WW8Num4z2"/>
  </w:style>
  <w:style w:customStyle="true" w:styleId="WW8Num4z3" w:type="character">
    <w:name w:val="WW8Num4z3"/>
  </w:style>
  <w:style w:customStyle="true" w:styleId="WW8Num4z4" w:type="character">
    <w:name w:val="WW8Num4z4"/>
  </w:style>
  <w:style w:customStyle="true" w:styleId="WW8Num4z5" w:type="character">
    <w:name w:val="WW8Num4z5"/>
  </w:style>
  <w:style w:customStyle="true" w:styleId="WW8Num4z6" w:type="character">
    <w:name w:val="WW8Num4z6"/>
  </w:style>
  <w:style w:customStyle="true" w:styleId="WW8Num4z7" w:type="character">
    <w:name w:val="WW8Num4z7"/>
  </w:style>
  <w:style w:customStyle="true" w:styleId="WW8Num4z8" w:type="character">
    <w:name w:val="WW8Num4z8"/>
  </w:style>
  <w:style w:customStyle="true" w:styleId="WW8Num5z0" w:type="character">
    <w:name w:val="WW8Num5z0"/>
  </w:style>
  <w:style w:customStyle="true" w:styleId="WW8Num5z1" w:type="character">
    <w:name w:val="WW8Num5z1"/>
  </w:style>
  <w:style w:customStyle="true" w:styleId="WW8Num5z2" w:type="character">
    <w:name w:val="WW8Num5z2"/>
  </w:style>
  <w:style w:customStyle="true" w:styleId="WW8Num5z3" w:type="character">
    <w:name w:val="WW8Num5z3"/>
  </w:style>
  <w:style w:customStyle="true" w:styleId="WW8Num5z4" w:type="character">
    <w:name w:val="WW8Num5z4"/>
  </w:style>
  <w:style w:customStyle="true" w:styleId="WW8Num5z5" w:type="character">
    <w:name w:val="WW8Num5z5"/>
  </w:style>
  <w:style w:customStyle="true" w:styleId="WW8Num5z6" w:type="character">
    <w:name w:val="WW8Num5z6"/>
  </w:style>
  <w:style w:customStyle="true" w:styleId="WW8Num5z7" w:type="character">
    <w:name w:val="WW8Num5z7"/>
  </w:style>
  <w:style w:customStyle="true" w:styleId="WW8Num5z8" w:type="character">
    <w:name w:val="WW8Num5z8"/>
  </w:style>
  <w:style w:customStyle="true" w:styleId="WW8Num6z0" w:type="character">
    <w:name w:val="WW8Num6z0"/>
  </w:style>
  <w:style w:customStyle="true" w:styleId="WW8Num6z1" w:type="character">
    <w:name w:val="WW8Num6z1"/>
    <w:rPr>
      <w:rFonts w:cs="Courier New" w:hAnsi="Courier New" w:ascii="Courier New"/>
      <w:color w:val="000000"/>
      <w:spacing w:val="6"/>
      <w:szCs w:val="24"/>
    </w:rPr>
  </w:style>
  <w:style w:customStyle="true" w:styleId="WW8Num6z2" w:type="character">
    <w:name w:val="WW8Num6z2"/>
    <w:rPr>
      <w:rFonts w:cs="Wingdings" w:hAnsi="Wingdings" w:ascii="Wingdings"/>
    </w:rPr>
  </w:style>
  <w:style w:customStyle="true" w:styleId="WW8Num6z3" w:type="character">
    <w:name w:val="WW8Num6z3"/>
    <w:rPr>
      <w:rFonts w:cs="Symbol" w:hAnsi="Symbol" w:ascii="Symbol"/>
    </w:rPr>
  </w:style>
  <w:style w:customStyle="true" w:styleId="WW8Num6z4" w:type="character">
    <w:name w:val="WW8Num6z4"/>
  </w:style>
  <w:style w:customStyle="true" w:styleId="WW8Num6z5" w:type="character">
    <w:name w:val="WW8Num6z5"/>
  </w:style>
  <w:style w:customStyle="true" w:styleId="WW8Num6z6" w:type="character">
    <w:name w:val="WW8Num6z6"/>
  </w:style>
  <w:style w:customStyle="true" w:styleId="WW8Num6z7" w:type="character">
    <w:name w:val="WW8Num6z7"/>
  </w:style>
  <w:style w:customStyle="true" w:styleId="WW8Num6z8" w:type="character">
    <w:name w:val="WW8Num6z8"/>
  </w:style>
  <w:style w:customStyle="true" w:styleId="WW8Num7z0" w:type="character">
    <w:name w:val="WW8Num7z0"/>
  </w:style>
  <w:style w:customStyle="true" w:styleId="WW8Num7z1" w:type="character">
    <w:name w:val="WW8Num7z1"/>
  </w:style>
  <w:style w:customStyle="true" w:styleId="WW8Num7z2" w:type="character">
    <w:name w:val="WW8Num7z2"/>
  </w:style>
  <w:style w:customStyle="true" w:styleId="WW8Num7z3" w:type="character">
    <w:name w:val="WW8Num7z3"/>
  </w:style>
  <w:style w:customStyle="true" w:styleId="WW8Num7z4" w:type="character">
    <w:name w:val="WW8Num7z4"/>
  </w:style>
  <w:style w:customStyle="true" w:styleId="WW8Num7z5" w:type="character">
    <w:name w:val="WW8Num7z5"/>
  </w:style>
  <w:style w:customStyle="true" w:styleId="WW8Num7z6" w:type="character">
    <w:name w:val="WW8Num7z6"/>
  </w:style>
  <w:style w:customStyle="true" w:styleId="WW8Num7z7" w:type="character">
    <w:name w:val="WW8Num7z7"/>
  </w:style>
  <w:style w:customStyle="true" w:styleId="WW8Num7z8" w:type="character">
    <w:name w:val="WW8Num7z8"/>
  </w:style>
  <w:style w:customStyle="true" w:styleId="WW8Num8z0" w:type="character">
    <w:name w:val="WW8Num8z0"/>
    <w:rPr>
      <w:rFonts w:cs="Bookman Old Style" w:hAnsi="Bookman Old Style" w:ascii="Bookman Old Style"/>
      <w:lang w:val="hr-HR"/>
    </w:rPr>
  </w:style>
  <w:style w:customStyle="true" w:styleId="WW8Num8z1" w:type="character">
    <w:name w:val="WW8Num8z1"/>
  </w:style>
  <w:style w:customStyle="true" w:styleId="WW8Num8z2" w:type="character">
    <w:name w:val="WW8Num8z2"/>
  </w:style>
  <w:style w:customStyle="true" w:styleId="WW8Num8z3" w:type="character">
    <w:name w:val="WW8Num8z3"/>
  </w:style>
  <w:style w:customStyle="true" w:styleId="WW8Num8z4" w:type="character">
    <w:name w:val="WW8Num8z4"/>
  </w:style>
  <w:style w:customStyle="true" w:styleId="WW8Num8z5" w:type="character">
    <w:name w:val="WW8Num8z5"/>
  </w:style>
  <w:style w:customStyle="true" w:styleId="WW8Num8z6" w:type="character">
    <w:name w:val="WW8Num8z6"/>
  </w:style>
  <w:style w:customStyle="true" w:styleId="WW8Num8z7" w:type="character">
    <w:name w:val="WW8Num8z7"/>
  </w:style>
  <w:style w:customStyle="true" w:styleId="WW8Num8z8" w:type="character">
    <w:name w:val="WW8Num8z8"/>
  </w:style>
  <w:style w:customStyle="true" w:styleId="Zadanifontodlomka1" w:type="character">
    <w:name w:val="Zadani font odlomka1"/>
  </w:style>
  <w:style w:customStyle="true" w:styleId="WW8Num9z0" w:type="character">
    <w:name w:val="WW8Num9z0"/>
  </w:style>
  <w:style w:customStyle="true" w:styleId="WW8Num9z1" w:type="character">
    <w:name w:val="WW8Num9z1"/>
  </w:style>
  <w:style w:customStyle="true" w:styleId="WW8Num9z2" w:type="character">
    <w:name w:val="WW8Num9z2"/>
  </w:style>
  <w:style w:customStyle="true" w:styleId="WW8Num9z3" w:type="character">
    <w:name w:val="WW8Num9z3"/>
  </w:style>
  <w:style w:customStyle="true" w:styleId="WW8Num9z4" w:type="character">
    <w:name w:val="WW8Num9z4"/>
  </w:style>
  <w:style w:customStyle="true" w:styleId="WW8Num9z5" w:type="character">
    <w:name w:val="WW8Num9z5"/>
  </w:style>
  <w:style w:customStyle="true" w:styleId="WW8Num9z6" w:type="character">
    <w:name w:val="WW8Num9z6"/>
  </w:style>
  <w:style w:customStyle="true" w:styleId="WW8Num9z7" w:type="character">
    <w:name w:val="WW8Num9z7"/>
  </w:style>
  <w:style w:customStyle="true" w:styleId="WW8Num9z8" w:type="character">
    <w:name w:val="WW8Num9z8"/>
  </w:style>
  <w:style w:customStyle="true" w:styleId="WW8Num10z0" w:type="character">
    <w:name w:val="WW8Num10z0"/>
    <w:rPr>
      <w:rFonts w:cs="Times New Roman" w:eastAsia="Times New Roman" w:hAnsi="Times New Roman" w:ascii="Times New Roman"/>
      <w:b/>
      <w:color w:val="000000"/>
      <w:spacing w:val="10"/>
      <w:sz w:val="28"/>
      <w:szCs w:val="24"/>
      <w:lang w:val="pl-PL"/>
    </w:rPr>
  </w:style>
  <w:style w:customStyle="true" w:styleId="WW8Num10z1" w:type="character">
    <w:name w:val="WW8Num10z1"/>
    <w:rPr>
      <w:rFonts w:cs="Courier New" w:hAnsi="Courier New" w:ascii="Courier New"/>
      <w:color w:val="000000"/>
      <w:spacing w:val="6"/>
      <w:szCs w:val="24"/>
    </w:rPr>
  </w:style>
  <w:style w:customStyle="true" w:styleId="WW8Num10z2" w:type="character">
    <w:name w:val="WW8Num10z2"/>
    <w:rPr>
      <w:rFonts w:cs="Wingdings" w:hAnsi="Wingdings" w:ascii="Wingdings"/>
    </w:rPr>
  </w:style>
  <w:style w:customStyle="true" w:styleId="WW8Num10z3" w:type="character">
    <w:name w:val="WW8Num10z3"/>
    <w:rPr>
      <w:rFonts w:cs="Symbol" w:hAnsi="Symbol" w:ascii="Symbol"/>
    </w:rPr>
  </w:style>
  <w:style w:customStyle="true" w:styleId="WW8Num10z4" w:type="character">
    <w:name w:val="WW8Num10z4"/>
  </w:style>
  <w:style w:customStyle="true" w:styleId="WW8Num10z5" w:type="character">
    <w:name w:val="WW8Num10z5"/>
  </w:style>
  <w:style w:customStyle="true" w:styleId="WW8Num10z6" w:type="character">
    <w:name w:val="WW8Num10z6"/>
  </w:style>
  <w:style w:customStyle="true" w:styleId="WW8Num10z7" w:type="character">
    <w:name w:val="WW8Num10z7"/>
  </w:style>
  <w:style w:customStyle="true" w:styleId="WW8Num10z8" w:type="character">
    <w:name w:val="WW8Num10z8"/>
  </w:style>
  <w:style w:customStyle="true" w:styleId="WW8Num11z0" w:type="character">
    <w:name w:val="WW8Num11z0"/>
    <w:rPr>
      <w:rFonts w:cs="Bookman Old Style" w:eastAsia="Bookman Old Style" w:hAnsi="Bookman Old Style" w:ascii="Bookman Old Style"/>
      <w:lang w:val="hr-HR"/>
    </w:rPr>
  </w:style>
  <w:style w:customStyle="true" w:styleId="WW8Num11z1" w:type="character">
    <w:name w:val="WW8Num11z1"/>
  </w:style>
  <w:style w:customStyle="true" w:styleId="WW8Num11z2" w:type="character">
    <w:name w:val="WW8Num11z2"/>
    <w:rPr>
      <w:rFonts w:cs="Bookman Old Style" w:hAnsi="Bookman Old Style" w:ascii="Bookman Old Style"/>
      <w:color w:val="000000"/>
      <w:spacing w:val="10"/>
      <w:szCs w:val="24"/>
      <w:lang w:val="pl-PL"/>
    </w:rPr>
  </w:style>
  <w:style w:customStyle="true" w:styleId="WW8Num11z3" w:type="character">
    <w:name w:val="WW8Num11z3"/>
  </w:style>
  <w:style w:customStyle="true" w:styleId="WW8Num11z4" w:type="character">
    <w:name w:val="WW8Num11z4"/>
  </w:style>
  <w:style w:customStyle="true" w:styleId="WW8Num11z5" w:type="character">
    <w:name w:val="WW8Num11z5"/>
  </w:style>
  <w:style w:customStyle="true" w:styleId="WW8Num11z6" w:type="character">
    <w:name w:val="WW8Num11z6"/>
  </w:style>
  <w:style w:customStyle="true" w:styleId="WW8Num11z7" w:type="character">
    <w:name w:val="WW8Num11z7"/>
  </w:style>
  <w:style w:customStyle="true" w:styleId="WW8Num11z8" w:type="character">
    <w:name w:val="WW8Num11z8"/>
  </w:style>
  <w:style w:customStyle="true" w:styleId="WW8Num12z0" w:type="character">
    <w:name w:val="WW8Num12z0"/>
  </w:style>
  <w:style w:customStyle="true" w:styleId="WW8Num12z1" w:type="character">
    <w:name w:val="WW8Num12z1"/>
  </w:style>
  <w:style w:customStyle="true" w:styleId="WW8Num12z2" w:type="character">
    <w:name w:val="WW8Num12z2"/>
  </w:style>
  <w:style w:customStyle="true" w:styleId="WW8Num12z3" w:type="character">
    <w:name w:val="WW8Num12z3"/>
  </w:style>
  <w:style w:customStyle="true" w:styleId="WW8Num12z4" w:type="character">
    <w:name w:val="WW8Num12z4"/>
  </w:style>
  <w:style w:customStyle="true" w:styleId="WW8Num12z5" w:type="character">
    <w:name w:val="WW8Num12z5"/>
  </w:style>
  <w:style w:customStyle="true" w:styleId="WW8Num12z6" w:type="character">
    <w:name w:val="WW8Num12z6"/>
  </w:style>
  <w:style w:customStyle="true" w:styleId="WW8Num12z7" w:type="character">
    <w:name w:val="WW8Num12z7"/>
  </w:style>
  <w:style w:customStyle="true" w:styleId="WW8Num12z8" w:type="character">
    <w:name w:val="WW8Num12z8"/>
  </w:style>
  <w:style w:customStyle="true" w:styleId="WW-DefaultParagraphFont" w:type="character">
    <w:name w:val="WW-Default Paragraph Font"/>
  </w:style>
  <w:style w:customStyle="true" w:styleId="WW8Num14z0" w:type="character">
    <w:name w:val="WW8Num14z0"/>
    <w:rPr>
      <w:rFonts w:cs="Bookman Old Style" w:hAnsi="Bookman Old Style" w:ascii="Bookman Old Style"/>
      <w:b/>
      <w:bCs/>
      <w:color w:val="000000"/>
      <w:spacing w:val="1"/>
      <w:szCs w:val="24"/>
    </w:rPr>
  </w:style>
  <w:style w:customStyle="true" w:styleId="WW8Num13z0" w:type="character">
    <w:name w:val="WW8Num13z0"/>
    <w:rPr>
      <w:rFonts w:cs="Bookman Old Style" w:hAnsi="Bookman Old Style" w:ascii="Bookman Old Style"/>
      <w:szCs w:val="24"/>
    </w:rPr>
  </w:style>
  <w:style w:customStyle="true" w:styleId="WW8Num13z1" w:type="character">
    <w:name w:val="WW8Num13z1"/>
  </w:style>
  <w:style w:customStyle="true" w:styleId="WW8Num13z2" w:type="character">
    <w:name w:val="WW8Num13z2"/>
  </w:style>
  <w:style w:customStyle="true" w:styleId="WW8Num13z3" w:type="character">
    <w:name w:val="WW8Num13z3"/>
  </w:style>
  <w:style w:customStyle="true" w:styleId="WW8Num13z4" w:type="character">
    <w:name w:val="WW8Num13z4"/>
  </w:style>
  <w:style w:customStyle="true" w:styleId="WW8Num13z5" w:type="character">
    <w:name w:val="WW8Num13z5"/>
  </w:style>
  <w:style w:customStyle="true" w:styleId="WW8Num13z6" w:type="character">
    <w:name w:val="WW8Num13z6"/>
  </w:style>
  <w:style w:customStyle="true" w:styleId="WW8Num13z7" w:type="character">
    <w:name w:val="WW8Num13z7"/>
  </w:style>
  <w:style w:customStyle="true" w:styleId="WW8Num13z8" w:type="character">
    <w:name w:val="WW8Num13z8"/>
  </w:style>
  <w:style w:customStyle="true" w:styleId="WW-DefaultParagraphFont1" w:type="character">
    <w:name w:val="WW-Default Paragraph Font1"/>
  </w:style>
  <w:style w:styleId="Hiperveza" w:type="character">
    <w:name w:val="Hyperlink"/>
    <w:rPr>
      <w:color w:val="0000FF"/>
      <w:u w:val="single"/>
    </w:rPr>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FooterChar" w:type="character">
    <w:name w:val="Footer Char"/>
    <w:rPr>
      <w:rFonts w:cs="Mangal" w:eastAsia="SimSun" w:hAnsi="Liberation Serif" w:ascii="Liberation Serif"/>
      <w:kern w:val="1"/>
      <w:sz w:val="24"/>
      <w:szCs w:val="21"/>
      <w:lang w:bidi="hi-IN" w:eastAsia="zh-CN" w:val="en-US"/>
    </w:rPr>
  </w:style>
  <w:style w:customStyle="true" w:styleId="HeaderChar" w:type="character">
    <w:name w:val="Header Char"/>
    <w:uiPriority w:val="99"/>
    <w:rPr>
      <w:rFonts w:cs="Mangal" w:eastAsia="SimSun" w:hAnsi="Liberation Serif" w:ascii="Liberation Serif"/>
      <w:kern w:val="1"/>
      <w:sz w:val="24"/>
      <w:szCs w:val="24"/>
      <w:lang w:bidi="hi-IN" w:eastAsia="zh-CN" w:val="en-US"/>
    </w:rPr>
  </w:style>
  <w:style w:customStyle="true" w:styleId="BalloonTextChar" w:type="character">
    <w:name w:val="Balloon Text Char"/>
    <w:rPr>
      <w:rFonts w:cs="Mangal" w:eastAsia="SimSun" w:hAnsi="Tahoma" w:ascii="Tahoma"/>
      <w:kern w:val="1"/>
      <w:sz w:val="16"/>
      <w:szCs w:val="14"/>
      <w:lang w:bidi="hi-IN" w:eastAsia="zh-CN" w:val="en-US"/>
    </w:rPr>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link w:val="TijelotekstaChar"/>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styleId="Zaglavlje" w:type="paragraph">
    <w:name w:val="header"/>
    <w:basedOn w:val="Normal"/>
    <w:uiPriority w:val="99"/>
    <w:pPr>
      <w:tabs>
        <w:tab w:pos="4153" w:val="center"/>
        <w:tab w:pos="8306" w:val="right"/>
      </w:tabs>
    </w:pPr>
  </w:style>
  <w:style w:styleId="Podnoje" w:type="paragraph">
    <w:name w:val="footer"/>
    <w:basedOn w:val="Normal"/>
    <w:pPr>
      <w:tabs>
        <w:tab w:pos="4536" w:val="center"/>
        <w:tab w:pos="9072" w:val="right"/>
      </w:tabs>
    </w:pPr>
    <w:rPr>
      <w:szCs w:val="21"/>
    </w:rPr>
  </w:style>
  <w:style w:customStyle="true" w:styleId="Tekstbalonia1" w:type="paragraph">
    <w:name w:val="Tekst balončića1"/>
    <w:basedOn w:val="Normal"/>
    <w:rPr>
      <w:rFonts w:cs="Tahoma" w:hAnsi="Tahoma" w:ascii="Tahoma"/>
      <w:sz w:val="16"/>
      <w:szCs w:val="14"/>
    </w:rPr>
  </w:style>
  <w:style w:customStyle="true" w:styleId="Odlomakpopisa1" w:type="paragraph">
    <w:name w:val="Odlomak popisa1"/>
    <w:basedOn w:val="Normal"/>
    <w:pPr>
      <w:ind w:left="708"/>
    </w:pPr>
    <w:rPr>
      <w:szCs w:val="21"/>
    </w:rPr>
  </w:style>
  <w:style w:styleId="Tekstrezerviranogmjesta" w:type="character">
    <w:name w:val="Placeholder Text"/>
    <w:basedOn w:val="Zadanifontodlomka"/>
    <w:uiPriority w:val="99"/>
    <w:semiHidden/>
    <w:rsid w:val="004B49FD"/>
    <w:rPr>
      <w:color w:val="808080"/>
      <w:bdr w:space="0" w:sz="0" w:color="auto" w:val="none"/>
      <w:shd w:fill="auto" w:color="auto" w:val="clear"/>
    </w:rPr>
  </w:style>
  <w:style w:customStyle="true" w:styleId="eSPISCCParagraphDefaultFont" w:type="character">
    <w:name w:val="eSPIS_CC_Paragraph Default Font"/>
    <w:basedOn w:val="Zadanifontodlomka"/>
    <w:rsid w:val="004B49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49FD"/>
    <w:rPr>
      <w:rFonts w:cs="Bookman Old Style"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B49FD"/>
    <w:rPr>
      <w:rFonts w:cs="Bookman Old Style"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49FD"/>
    <w:rPr>
      <w:rFonts w:cs="Bookman Old Style"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976BE8"/>
    <w:rPr>
      <w:rFonts w:hAnsi="Segoe UI" w:ascii="Segoe UI"/>
      <w:sz w:val="18"/>
      <w:szCs w:val="16"/>
    </w:rPr>
  </w:style>
  <w:style w:customStyle="true" w:styleId="TekstbaloniaChar" w:type="character">
    <w:name w:val="Tekst balončića Char"/>
    <w:basedOn w:val="Zadanifontodlomka"/>
    <w:link w:val="Tekstbalonia"/>
    <w:uiPriority w:val="99"/>
    <w:semiHidden/>
    <w:rsid w:val="00976BE8"/>
    <w:rPr>
      <w:rFonts w:cs="Mangal" w:eastAsia="SimSun" w:hAnsi="Segoe UI" w:ascii="Segoe UI"/>
      <w:kern w:val="1"/>
      <w:sz w:val="18"/>
      <w:szCs w:val="16"/>
      <w:lang w:bidi="hi-IN" w:eastAsia="zh-CN" w:val="en-US"/>
    </w:rPr>
  </w:style>
  <w:style w:styleId="Odlomakpopisa" w:type="paragraph">
    <w:name w:val="List Paragraph"/>
    <w:basedOn w:val="Normal"/>
    <w:uiPriority w:val="34"/>
    <w:qFormat/>
    <w:rsid w:val="003067FE"/>
    <w:pPr>
      <w:widowControl/>
      <w:suppressAutoHyphens w:val="false"/>
      <w:spacing w:lineRule="auto" w:line="276" w:after="200"/>
      <w:ind w:left="720"/>
      <w:contextualSpacing/>
    </w:pPr>
    <w:rPr>
      <w:rFonts w:cstheme="minorBidi" w:eastAsiaTheme="minorHAnsi" w:hAnsiTheme="minorHAnsi" w:asciiTheme="minorHAnsi"/>
      <w:kern w:val="0"/>
      <w:sz w:val="22"/>
      <w:szCs w:val="22"/>
      <w:lang w:bidi="ar-SA" w:eastAsia="en-US" w:val="hr-HR"/>
    </w:rPr>
  </w:style>
  <w:style w:customStyle="true" w:styleId="Default" w:type="paragraph">
    <w:name w:val="Default"/>
    <w:rsid w:val="00312931"/>
    <w:pPr>
      <w:autoSpaceDE w:val="false"/>
      <w:autoSpaceDN w:val="false"/>
      <w:adjustRightInd w:val="false"/>
    </w:pPr>
    <w:rPr>
      <w:color w:val="000000"/>
      <w:sz w:val="24"/>
      <w:szCs w:val="24"/>
    </w:rPr>
  </w:style>
  <w:style w:styleId="Tijeloteksta-uvlaka2" w:type="paragraph">
    <w:name w:val="Body Text Indent 2"/>
    <w:basedOn w:val="Normal"/>
    <w:link w:val="Tijeloteksta-uvlaka2Char"/>
    <w:uiPriority w:val="99"/>
    <w:semiHidden/>
    <w:unhideWhenUsed/>
    <w:rsid w:val="00E97A3D"/>
    <w:pPr>
      <w:spacing w:lineRule="auto" w:line="480" w:after="120"/>
      <w:ind w:left="283"/>
    </w:pPr>
    <w:rPr>
      <w:szCs w:val="21"/>
    </w:rPr>
  </w:style>
  <w:style w:customStyle="true" w:styleId="Tijeloteksta-uvlaka2Char" w:type="character">
    <w:name w:val="Tijelo teksta - uvlaka 2 Char"/>
    <w:basedOn w:val="Zadanifontodlomka"/>
    <w:link w:val="Tijeloteksta-uvlaka2"/>
    <w:uiPriority w:val="99"/>
    <w:semiHidden/>
    <w:rsid w:val="00E97A3D"/>
    <w:rPr>
      <w:rFonts w:cs="Mangal" w:eastAsia="SimSun" w:hAnsi="Liberation Serif" w:ascii="Liberation Serif"/>
      <w:kern w:val="1"/>
      <w:sz w:val="24"/>
      <w:szCs w:val="21"/>
      <w:lang w:bidi="hi-IN" w:eastAsia="zh-CN" w:val="en-US"/>
    </w:rPr>
  </w:style>
  <w:style w:styleId="Bezproreda" w:type="paragraph">
    <w:name w:val="No Spacing"/>
    <w:uiPriority w:val="99"/>
    <w:qFormat/>
    <w:rsid w:val="002E09A2"/>
    <w:pPr>
      <w:spacing w:after="80"/>
    </w:pPr>
    <w:rPr>
      <w:rFonts w:hAnsi="Calibri" w:ascii="Calibri"/>
      <w:sz w:val="22"/>
      <w:szCs w:val="22"/>
      <w:lang w:eastAsia="en-US"/>
    </w:rPr>
  </w:style>
  <w:style w:styleId="Tekstfusnote" w:type="paragraph">
    <w:name w:val="footnote text"/>
    <w:basedOn w:val="Normal"/>
    <w:link w:val="TekstfusnoteChar"/>
    <w:uiPriority w:val="99"/>
    <w:semiHidden/>
    <w:rsid w:val="002E09A2"/>
    <w:pPr>
      <w:widowControl/>
      <w:suppressAutoHyphens w:val="false"/>
      <w:spacing w:after="80"/>
    </w:pPr>
    <w:rPr>
      <w:rFonts w:cs="Times New Roman" w:eastAsia="Calibri" w:hAnsi="Calibri" w:ascii="Calibri"/>
      <w:kern w:val="0"/>
      <w:sz w:val="20"/>
      <w:szCs w:val="20"/>
      <w:lang w:bidi="ar-SA" w:eastAsia="en-US" w:val="hr-HR"/>
    </w:rPr>
  </w:style>
  <w:style w:customStyle="true" w:styleId="TekstfusnoteChar" w:type="character">
    <w:name w:val="Tekst fusnote Char"/>
    <w:basedOn w:val="Zadanifontodlomka"/>
    <w:link w:val="Tekstfusnote"/>
    <w:uiPriority w:val="99"/>
    <w:semiHidden/>
    <w:rsid w:val="002E09A2"/>
    <w:rPr>
      <w:rFonts w:eastAsia="Calibri" w:hAnsi="Calibri" w:ascii="Calibri"/>
      <w:lang w:eastAsia="en-US"/>
    </w:rPr>
  </w:style>
  <w:style w:styleId="Referencafusnote" w:type="character">
    <w:name w:val="footnote reference"/>
    <w:uiPriority w:val="99"/>
    <w:semiHidden/>
    <w:rsid w:val="002E09A2"/>
    <w:rPr>
      <w:rFonts w:cs="Times New Roman"/>
      <w:vertAlign w:val="superscript"/>
    </w:rPr>
  </w:style>
  <w:style w:styleId="Naglaeno" w:type="character">
    <w:name w:val="Strong"/>
    <w:basedOn w:val="Zadanifontodlomka"/>
    <w:uiPriority w:val="22"/>
    <w:qFormat/>
    <w:rsid w:val="002E09A2"/>
    <w:rPr>
      <w:b/>
      <w:bCs/>
    </w:rPr>
  </w:style>
  <w:style w:customStyle="true" w:styleId="TijelotekstaChar" w:type="character">
    <w:name w:val="Tijelo teksta Char"/>
    <w:basedOn w:val="Zadanifontodlomka"/>
    <w:link w:val="Tijeloteksta"/>
    <w:rsid w:val="002E09A2"/>
    <w:rPr>
      <w:rFonts w:cs="Mangal" w:eastAsia="SimSun" w:hAnsi="Liberation Serif" w:ascii="Liberation Serif"/>
      <w:kern w:val="1"/>
      <w:sz w:val="24"/>
      <w:szCs w:val="24"/>
      <w:lang w:bidi="hi-IN" w:eastAsia="zh-CN"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Bookman Old Style" w:hAnsi="Times New Roman"/>
      <w:color w:val="000000"/>
      <w:spacing w:val="10"/>
      <w:lang w:val="hr-HR"/>
    </w:rPr>
  </w:style>
  <w:style w:customStyle="1" w:styleId="WW8Num1z1" w:type="character">
    <w:name w:val="WW8Num1z1"/>
    <w:rPr>
      <w:rFonts w:ascii="Courier New" w:cs="Courier New" w:hAnsi="Courier New"/>
    </w:rPr>
  </w:style>
  <w:style w:customStyle="1" w:styleId="WW8Num1z2" w:type="character">
    <w:name w:val="WW8Num1z2"/>
    <w:rPr>
      <w:rFonts w:ascii="Wingdings" w:cs="Bookman Old Style" w:hAnsi="Wingdings"/>
      <w:color w:val="000000"/>
      <w:spacing w:val="10"/>
      <w:szCs w:val="24"/>
      <w:lang w:val="pl-PL"/>
    </w:rPr>
  </w:style>
  <w:style w:customStyle="1" w:styleId="WW8Num1z3" w:type="character">
    <w:name w:val="WW8Num1z3"/>
    <w:rPr>
      <w:rFonts w:ascii="Symbol" w:cs="Symbol" w:hAnsi="Symbol"/>
    </w:rPr>
  </w:style>
  <w:style w:customStyle="1" w:styleId="WW8Num2z0" w:type="character">
    <w:name w:val="WW8Num2z0"/>
    <w:rPr>
      <w:rFonts w:ascii="Bookman Old Style" w:cs="Bookman Old Style" w:hAnsi="Bookman Old Style"/>
      <w:shd w:color="auto" w:fill="FFFF00" w:val="clear"/>
      <w:lang w:val="hr-HR"/>
    </w:rPr>
  </w:style>
  <w:style w:customStyle="1" w:styleId="WW8Num2z1" w:type="character">
    <w:name w:val="WW8Num2z1"/>
  </w:style>
  <w:style w:customStyle="1" w:styleId="WW8Num2z2" w:type="character">
    <w:name w:val="WW8Num2z2"/>
  </w:style>
  <w:style w:customStyle="1" w:styleId="WW8Num2z3" w:type="character">
    <w:name w:val="WW8Num2z3"/>
  </w:style>
  <w:style w:customStyle="1" w:styleId="WW8Num2z4" w:type="character">
    <w:name w:val="WW8Num2z4"/>
  </w:style>
  <w:style w:customStyle="1" w:styleId="WW8Num2z5" w:type="character">
    <w:name w:val="WW8Num2z5"/>
  </w:style>
  <w:style w:customStyle="1" w:styleId="WW8Num2z6" w:type="character">
    <w:name w:val="WW8Num2z6"/>
  </w:style>
  <w:style w:customStyle="1" w:styleId="WW8Num2z7" w:type="character">
    <w:name w:val="WW8Num2z7"/>
  </w:style>
  <w:style w:customStyle="1" w:styleId="WW8Num2z8" w:type="character">
    <w:name w:val="WW8Num2z8"/>
  </w:style>
  <w:style w:customStyle="1" w:styleId="WW8Num3z0" w:type="character">
    <w:name w:val="WW8Num3z0"/>
    <w:rPr>
      <w:rFonts w:ascii="Bookman Old Style" w:cs="Bookman Old Style" w:hAnsi="Bookman Old Style"/>
      <w:lang w:val="hr-HR"/>
    </w:rPr>
  </w:style>
  <w:style w:customStyle="1" w:styleId="WW8Num3z1" w:type="character">
    <w:name w:val="WW8Num3z1"/>
    <w:rPr>
      <w:rFonts w:ascii="Courier New" w:cs="Courier New" w:hAnsi="Courier New"/>
      <w:color w:val="000000"/>
      <w:spacing w:val="6"/>
      <w:szCs w:val="24"/>
    </w:rPr>
  </w:style>
  <w:style w:customStyle="1" w:styleId="WW8Num3z2" w:type="character">
    <w:name w:val="WW8Num3z2"/>
    <w:rPr>
      <w:rFonts w:ascii="Wingdings" w:cs="Wingdings" w:hAnsi="Wingdings"/>
    </w:rPr>
  </w:style>
  <w:style w:customStyle="1" w:styleId="WW8Num3z3" w:type="character">
    <w:name w:val="WW8Num3z3"/>
    <w:rPr>
      <w:rFonts w:ascii="Symbol" w:cs="Symbol" w:hAnsi="Symbol"/>
    </w:rPr>
  </w:style>
  <w:style w:customStyle="1" w:styleId="WW8Num3z4" w:type="character">
    <w:name w:val="WW8Num3z4"/>
  </w:style>
  <w:style w:customStyle="1" w:styleId="WW8Num3z5" w:type="character">
    <w:name w:val="WW8Num3z5"/>
  </w:style>
  <w:style w:customStyle="1" w:styleId="WW8Num3z6" w:type="character">
    <w:name w:val="WW8Num3z6"/>
  </w:style>
  <w:style w:customStyle="1" w:styleId="WW8Num3z7" w:type="character">
    <w:name w:val="WW8Num3z7"/>
  </w:style>
  <w:style w:customStyle="1" w:styleId="WW8Num3z8" w:type="character">
    <w:name w:val="WW8Num3z8"/>
  </w:style>
  <w:style w:customStyle="1" w:styleId="WW8Num4z0" w:type="character">
    <w:name w:val="WW8Num4z0"/>
  </w:style>
  <w:style w:customStyle="1" w:styleId="WW8Num4z1" w:type="character">
    <w:name w:val="WW8Num4z1"/>
  </w:style>
  <w:style w:customStyle="1" w:styleId="WW8Num4z2" w:type="character">
    <w:name w:val="WW8Num4z2"/>
  </w:style>
  <w:style w:customStyle="1" w:styleId="WW8Num4z3" w:type="character">
    <w:name w:val="WW8Num4z3"/>
  </w:style>
  <w:style w:customStyle="1" w:styleId="WW8Num4z4" w:type="character">
    <w:name w:val="WW8Num4z4"/>
  </w:style>
  <w:style w:customStyle="1" w:styleId="WW8Num4z5" w:type="character">
    <w:name w:val="WW8Num4z5"/>
  </w:style>
  <w:style w:customStyle="1" w:styleId="WW8Num4z6" w:type="character">
    <w:name w:val="WW8Num4z6"/>
  </w:style>
  <w:style w:customStyle="1" w:styleId="WW8Num4z7" w:type="character">
    <w:name w:val="WW8Num4z7"/>
  </w:style>
  <w:style w:customStyle="1" w:styleId="WW8Num4z8" w:type="character">
    <w:name w:val="WW8Num4z8"/>
  </w:style>
  <w:style w:customStyle="1" w:styleId="WW8Num5z0" w:type="character">
    <w:name w:val="WW8Num5z0"/>
  </w:style>
  <w:style w:customStyle="1" w:styleId="WW8Num5z1" w:type="character">
    <w:name w:val="WW8Num5z1"/>
  </w:style>
  <w:style w:customStyle="1" w:styleId="WW8Num5z2" w:type="character">
    <w:name w:val="WW8Num5z2"/>
  </w:style>
  <w:style w:customStyle="1" w:styleId="WW8Num5z3" w:type="character">
    <w:name w:val="WW8Num5z3"/>
  </w:style>
  <w:style w:customStyle="1" w:styleId="WW8Num5z4" w:type="character">
    <w:name w:val="WW8Num5z4"/>
  </w:style>
  <w:style w:customStyle="1" w:styleId="WW8Num5z5" w:type="character">
    <w:name w:val="WW8Num5z5"/>
  </w:style>
  <w:style w:customStyle="1" w:styleId="WW8Num5z6" w:type="character">
    <w:name w:val="WW8Num5z6"/>
  </w:style>
  <w:style w:customStyle="1" w:styleId="WW8Num5z7" w:type="character">
    <w:name w:val="WW8Num5z7"/>
  </w:style>
  <w:style w:customStyle="1" w:styleId="WW8Num5z8" w:type="character">
    <w:name w:val="WW8Num5z8"/>
  </w:style>
  <w:style w:customStyle="1" w:styleId="WW8Num6z0" w:type="character">
    <w:name w:val="WW8Num6z0"/>
  </w:style>
  <w:style w:customStyle="1" w:styleId="WW8Num6z1" w:type="character">
    <w:name w:val="WW8Num6z1"/>
    <w:rPr>
      <w:rFonts w:ascii="Courier New" w:cs="Courier New" w:hAnsi="Courier New"/>
      <w:color w:val="000000"/>
      <w:spacing w:val="6"/>
      <w:szCs w:val="24"/>
    </w:rPr>
  </w:style>
  <w:style w:customStyle="1" w:styleId="WW8Num6z2" w:type="character">
    <w:name w:val="WW8Num6z2"/>
    <w:rPr>
      <w:rFonts w:ascii="Wingdings" w:cs="Wingdings" w:hAnsi="Wingdings"/>
    </w:rPr>
  </w:style>
  <w:style w:customStyle="1" w:styleId="WW8Num6z3" w:type="character">
    <w:name w:val="WW8Num6z3"/>
    <w:rPr>
      <w:rFonts w:ascii="Symbol" w:cs="Symbol" w:hAnsi="Symbol"/>
    </w:rPr>
  </w:style>
  <w:style w:customStyle="1" w:styleId="WW8Num6z4" w:type="character">
    <w:name w:val="WW8Num6z4"/>
  </w:style>
  <w:style w:customStyle="1" w:styleId="WW8Num6z5" w:type="character">
    <w:name w:val="WW8Num6z5"/>
  </w:style>
  <w:style w:customStyle="1" w:styleId="WW8Num6z6" w:type="character">
    <w:name w:val="WW8Num6z6"/>
  </w:style>
  <w:style w:customStyle="1" w:styleId="WW8Num6z7" w:type="character">
    <w:name w:val="WW8Num6z7"/>
  </w:style>
  <w:style w:customStyle="1" w:styleId="WW8Num6z8" w:type="character">
    <w:name w:val="WW8Num6z8"/>
  </w:style>
  <w:style w:customStyle="1" w:styleId="WW8Num7z0" w:type="character">
    <w:name w:val="WW8Num7z0"/>
  </w:style>
  <w:style w:customStyle="1" w:styleId="WW8Num7z1" w:type="character">
    <w:name w:val="WW8Num7z1"/>
  </w:style>
  <w:style w:customStyle="1" w:styleId="WW8Num7z2" w:type="character">
    <w:name w:val="WW8Num7z2"/>
  </w:style>
  <w:style w:customStyle="1" w:styleId="WW8Num7z3" w:type="character">
    <w:name w:val="WW8Num7z3"/>
  </w:style>
  <w:style w:customStyle="1" w:styleId="WW8Num7z4" w:type="character">
    <w:name w:val="WW8Num7z4"/>
  </w:style>
  <w:style w:customStyle="1" w:styleId="WW8Num7z5" w:type="character">
    <w:name w:val="WW8Num7z5"/>
  </w:style>
  <w:style w:customStyle="1" w:styleId="WW8Num7z6" w:type="character">
    <w:name w:val="WW8Num7z6"/>
  </w:style>
  <w:style w:customStyle="1" w:styleId="WW8Num7z7" w:type="character">
    <w:name w:val="WW8Num7z7"/>
  </w:style>
  <w:style w:customStyle="1" w:styleId="WW8Num7z8" w:type="character">
    <w:name w:val="WW8Num7z8"/>
  </w:style>
  <w:style w:customStyle="1" w:styleId="WW8Num8z0" w:type="character">
    <w:name w:val="WW8Num8z0"/>
    <w:rPr>
      <w:rFonts w:ascii="Bookman Old Style" w:cs="Bookman Old Style" w:hAnsi="Bookman Old Style"/>
      <w:lang w:val="hr-HR"/>
    </w:rPr>
  </w:style>
  <w:style w:customStyle="1" w:styleId="WW8Num8z1" w:type="character">
    <w:name w:val="WW8Num8z1"/>
  </w:style>
  <w:style w:customStyle="1" w:styleId="WW8Num8z2" w:type="character">
    <w:name w:val="WW8Num8z2"/>
  </w:style>
  <w:style w:customStyle="1" w:styleId="WW8Num8z3" w:type="character">
    <w:name w:val="WW8Num8z3"/>
  </w:style>
  <w:style w:customStyle="1" w:styleId="WW8Num8z4" w:type="character">
    <w:name w:val="WW8Num8z4"/>
  </w:style>
  <w:style w:customStyle="1" w:styleId="WW8Num8z5" w:type="character">
    <w:name w:val="WW8Num8z5"/>
  </w:style>
  <w:style w:customStyle="1" w:styleId="WW8Num8z6" w:type="character">
    <w:name w:val="WW8Num8z6"/>
  </w:style>
  <w:style w:customStyle="1" w:styleId="WW8Num8z7" w:type="character">
    <w:name w:val="WW8Num8z7"/>
  </w:style>
  <w:style w:customStyle="1" w:styleId="WW8Num8z8" w:type="character">
    <w:name w:val="WW8Num8z8"/>
  </w:style>
  <w:style w:customStyle="1" w:styleId="Zadanifontodlomka1" w:type="character">
    <w:name w:val="Zadani font odlomka1"/>
  </w:style>
  <w:style w:customStyle="1" w:styleId="WW8Num9z0" w:type="character">
    <w:name w:val="WW8Num9z0"/>
  </w:style>
  <w:style w:customStyle="1" w:styleId="WW8Num9z1" w:type="character">
    <w:name w:val="WW8Num9z1"/>
  </w:style>
  <w:style w:customStyle="1" w:styleId="WW8Num9z2" w:type="character">
    <w:name w:val="WW8Num9z2"/>
  </w:style>
  <w:style w:customStyle="1" w:styleId="WW8Num9z3" w:type="character">
    <w:name w:val="WW8Num9z3"/>
  </w:style>
  <w:style w:customStyle="1" w:styleId="WW8Num9z4" w:type="character">
    <w:name w:val="WW8Num9z4"/>
  </w:style>
  <w:style w:customStyle="1" w:styleId="WW8Num9z5" w:type="character">
    <w:name w:val="WW8Num9z5"/>
  </w:style>
  <w:style w:customStyle="1" w:styleId="WW8Num9z6" w:type="character">
    <w:name w:val="WW8Num9z6"/>
  </w:style>
  <w:style w:customStyle="1" w:styleId="WW8Num9z7" w:type="character">
    <w:name w:val="WW8Num9z7"/>
  </w:style>
  <w:style w:customStyle="1" w:styleId="WW8Num9z8" w:type="character">
    <w:name w:val="WW8Num9z8"/>
  </w:style>
  <w:style w:customStyle="1" w:styleId="WW8Num10z0" w:type="character">
    <w:name w:val="WW8Num10z0"/>
    <w:rPr>
      <w:rFonts w:ascii="Times New Roman" w:cs="Times New Roman" w:eastAsia="Times New Roman" w:hAnsi="Times New Roman"/>
      <w:b/>
      <w:color w:val="000000"/>
      <w:spacing w:val="10"/>
      <w:sz w:val="28"/>
      <w:szCs w:val="24"/>
      <w:lang w:val="pl-PL"/>
    </w:rPr>
  </w:style>
  <w:style w:customStyle="1" w:styleId="WW8Num10z1" w:type="character">
    <w:name w:val="WW8Num10z1"/>
    <w:rPr>
      <w:rFonts w:ascii="Courier New" w:cs="Courier New" w:hAnsi="Courier New"/>
      <w:color w:val="000000"/>
      <w:spacing w:val="6"/>
      <w:szCs w:val="24"/>
    </w:rPr>
  </w:style>
  <w:style w:customStyle="1" w:styleId="WW8Num10z2" w:type="character">
    <w:name w:val="WW8Num10z2"/>
    <w:rPr>
      <w:rFonts w:ascii="Wingdings" w:cs="Wingdings" w:hAnsi="Wingdings"/>
    </w:rPr>
  </w:style>
  <w:style w:customStyle="1" w:styleId="WW8Num10z3" w:type="character">
    <w:name w:val="WW8Num10z3"/>
    <w:rPr>
      <w:rFonts w:ascii="Symbol" w:cs="Symbol" w:hAnsi="Symbol"/>
    </w:rPr>
  </w:style>
  <w:style w:customStyle="1" w:styleId="WW8Num10z4" w:type="character">
    <w:name w:val="WW8Num10z4"/>
  </w:style>
  <w:style w:customStyle="1" w:styleId="WW8Num10z5" w:type="character">
    <w:name w:val="WW8Num10z5"/>
  </w:style>
  <w:style w:customStyle="1" w:styleId="WW8Num10z6" w:type="character">
    <w:name w:val="WW8Num10z6"/>
  </w:style>
  <w:style w:customStyle="1" w:styleId="WW8Num10z7" w:type="character">
    <w:name w:val="WW8Num10z7"/>
  </w:style>
  <w:style w:customStyle="1" w:styleId="WW8Num10z8" w:type="character">
    <w:name w:val="WW8Num10z8"/>
  </w:style>
  <w:style w:customStyle="1" w:styleId="WW8Num11z0" w:type="character">
    <w:name w:val="WW8Num11z0"/>
    <w:rPr>
      <w:rFonts w:ascii="Bookman Old Style" w:cs="Bookman Old Style" w:eastAsia="Bookman Old Style" w:hAnsi="Bookman Old Style"/>
      <w:lang w:val="hr-HR"/>
    </w:rPr>
  </w:style>
  <w:style w:customStyle="1" w:styleId="WW8Num11z1" w:type="character">
    <w:name w:val="WW8Num11z1"/>
  </w:style>
  <w:style w:customStyle="1" w:styleId="WW8Num11z2" w:type="character">
    <w:name w:val="WW8Num11z2"/>
    <w:rPr>
      <w:rFonts w:ascii="Bookman Old Style" w:cs="Bookman Old Style" w:hAnsi="Bookman Old Style"/>
      <w:color w:val="000000"/>
      <w:spacing w:val="10"/>
      <w:szCs w:val="24"/>
      <w:lang w:val="pl-PL"/>
    </w:rPr>
  </w:style>
  <w:style w:customStyle="1" w:styleId="WW8Num11z3" w:type="character">
    <w:name w:val="WW8Num11z3"/>
  </w:style>
  <w:style w:customStyle="1" w:styleId="WW8Num11z4" w:type="character">
    <w:name w:val="WW8Num11z4"/>
  </w:style>
  <w:style w:customStyle="1" w:styleId="WW8Num11z5" w:type="character">
    <w:name w:val="WW8Num11z5"/>
  </w:style>
  <w:style w:customStyle="1" w:styleId="WW8Num11z6" w:type="character">
    <w:name w:val="WW8Num11z6"/>
  </w:style>
  <w:style w:customStyle="1" w:styleId="WW8Num11z7" w:type="character">
    <w:name w:val="WW8Num11z7"/>
  </w:style>
  <w:style w:customStyle="1" w:styleId="WW8Num11z8" w:type="character">
    <w:name w:val="WW8Num11z8"/>
  </w:style>
  <w:style w:customStyle="1" w:styleId="WW8Num12z0" w:type="character">
    <w:name w:val="WW8Num12z0"/>
  </w:style>
  <w:style w:customStyle="1" w:styleId="WW8Num12z1" w:type="character">
    <w:name w:val="WW8Num12z1"/>
  </w:style>
  <w:style w:customStyle="1" w:styleId="WW8Num12z2" w:type="character">
    <w:name w:val="WW8Num12z2"/>
  </w:style>
  <w:style w:customStyle="1" w:styleId="WW8Num12z3" w:type="character">
    <w:name w:val="WW8Num12z3"/>
  </w:style>
  <w:style w:customStyle="1" w:styleId="WW8Num12z4" w:type="character">
    <w:name w:val="WW8Num12z4"/>
  </w:style>
  <w:style w:customStyle="1" w:styleId="WW8Num12z5" w:type="character">
    <w:name w:val="WW8Num12z5"/>
  </w:style>
  <w:style w:customStyle="1" w:styleId="WW8Num12z6" w:type="character">
    <w:name w:val="WW8Num12z6"/>
  </w:style>
  <w:style w:customStyle="1" w:styleId="WW8Num12z7" w:type="character">
    <w:name w:val="WW8Num12z7"/>
  </w:style>
  <w:style w:customStyle="1" w:styleId="WW8Num12z8" w:type="character">
    <w:name w:val="WW8Num12z8"/>
  </w:style>
  <w:style w:customStyle="1" w:styleId="WW-DefaultParagraphFont" w:type="character">
    <w:name w:val="WW-Default Paragraph Font"/>
  </w:style>
  <w:style w:customStyle="1" w:styleId="WW8Num14z0" w:type="character">
    <w:name w:val="WW8Num14z0"/>
    <w:rPr>
      <w:rFonts w:ascii="Bookman Old Style" w:cs="Bookman Old Style" w:hAnsi="Bookman Old Style"/>
      <w:b/>
      <w:bCs/>
      <w:color w:val="000000"/>
      <w:spacing w:val="1"/>
      <w:szCs w:val="24"/>
    </w:rPr>
  </w:style>
  <w:style w:customStyle="1" w:styleId="WW8Num13z0" w:type="character">
    <w:name w:val="WW8Num13z0"/>
    <w:rPr>
      <w:rFonts w:ascii="Bookman Old Style" w:cs="Bookman Old Style" w:hAnsi="Bookman Old Style"/>
      <w:szCs w:val="24"/>
    </w:rPr>
  </w:style>
  <w:style w:customStyle="1" w:styleId="WW8Num13z1" w:type="character">
    <w:name w:val="WW8Num13z1"/>
  </w:style>
  <w:style w:customStyle="1" w:styleId="WW8Num13z2" w:type="character">
    <w:name w:val="WW8Num13z2"/>
  </w:style>
  <w:style w:customStyle="1" w:styleId="WW8Num13z3" w:type="character">
    <w:name w:val="WW8Num13z3"/>
  </w:style>
  <w:style w:customStyle="1" w:styleId="WW8Num13z4" w:type="character">
    <w:name w:val="WW8Num13z4"/>
  </w:style>
  <w:style w:customStyle="1" w:styleId="WW8Num13z5" w:type="character">
    <w:name w:val="WW8Num13z5"/>
  </w:style>
  <w:style w:customStyle="1" w:styleId="WW8Num13z6" w:type="character">
    <w:name w:val="WW8Num13z6"/>
  </w:style>
  <w:style w:customStyle="1" w:styleId="WW8Num13z7" w:type="character">
    <w:name w:val="WW8Num13z7"/>
  </w:style>
  <w:style w:customStyle="1" w:styleId="WW8Num13z8" w:type="character">
    <w:name w:val="WW8Num13z8"/>
  </w:style>
  <w:style w:customStyle="1" w:styleId="WW-DefaultParagraphFont1" w:type="character">
    <w:name w:val="WW-Default Paragraph Font1"/>
  </w:style>
  <w:style w:styleId="Hiperveza" w:type="character">
    <w:name w:val="Hyperlink"/>
    <w:rPr>
      <w:color w:val="0000FF"/>
      <w:u w:val="single"/>
    </w:rPr>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FooterChar" w:type="character">
    <w:name w:val="Footer Char"/>
    <w:rPr>
      <w:rFonts w:ascii="Liberation Serif" w:cs="Mangal" w:eastAsia="SimSun" w:hAnsi="Liberation Serif"/>
      <w:kern w:val="1"/>
      <w:sz w:val="24"/>
      <w:szCs w:val="21"/>
      <w:lang w:bidi="hi-IN" w:eastAsia="zh-CN" w:val="en-US"/>
    </w:rPr>
  </w:style>
  <w:style w:customStyle="1" w:styleId="HeaderChar" w:type="character">
    <w:name w:val="Header Char"/>
    <w:uiPriority w:val="99"/>
    <w:rPr>
      <w:rFonts w:ascii="Liberation Serif" w:cs="Mangal" w:eastAsia="SimSun" w:hAnsi="Liberation Serif"/>
      <w:kern w:val="1"/>
      <w:sz w:val="24"/>
      <w:szCs w:val="24"/>
      <w:lang w:bidi="hi-IN" w:eastAsia="zh-CN" w:val="en-US"/>
    </w:rPr>
  </w:style>
  <w:style w:customStyle="1" w:styleId="BalloonTextChar" w:type="character">
    <w:name w:val="Balloon Text Char"/>
    <w:rPr>
      <w:rFonts w:ascii="Tahoma" w:cs="Mangal" w:eastAsia="SimSun" w:hAnsi="Tahoma"/>
      <w:kern w:val="1"/>
      <w:sz w:val="16"/>
      <w:szCs w:val="14"/>
      <w:lang w:bidi="hi-IN" w:eastAsia="zh-CN" w:val="en-US"/>
    </w:rPr>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link w:val="TijelotekstaChar"/>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styleId="Zaglavlje" w:type="paragraph">
    <w:name w:val="header"/>
    <w:basedOn w:val="Normal"/>
    <w:uiPriority w:val="99"/>
    <w:pPr>
      <w:tabs>
        <w:tab w:pos="4153" w:val="center"/>
        <w:tab w:pos="8306" w:val="right"/>
      </w:tabs>
    </w:pPr>
  </w:style>
  <w:style w:styleId="Podnoje" w:type="paragraph">
    <w:name w:val="footer"/>
    <w:basedOn w:val="Normal"/>
    <w:pPr>
      <w:tabs>
        <w:tab w:pos="4536" w:val="center"/>
        <w:tab w:pos="9072" w:val="right"/>
      </w:tabs>
    </w:pPr>
    <w:rPr>
      <w:szCs w:val="21"/>
    </w:rPr>
  </w:style>
  <w:style w:customStyle="1" w:styleId="Tekstbalonia1" w:type="paragraph">
    <w:name w:val="Tekst balončića1"/>
    <w:basedOn w:val="Normal"/>
    <w:rPr>
      <w:rFonts w:ascii="Tahoma" w:cs="Tahoma" w:hAnsi="Tahoma"/>
      <w:sz w:val="16"/>
      <w:szCs w:val="14"/>
    </w:rPr>
  </w:style>
  <w:style w:customStyle="1" w:styleId="Odlomakpopisa1" w:type="paragraph">
    <w:name w:val="Odlomak popisa1"/>
    <w:basedOn w:val="Normal"/>
    <w:pPr>
      <w:ind w:left="708"/>
    </w:pPr>
    <w:rPr>
      <w:szCs w:val="21"/>
    </w:rPr>
  </w:style>
  <w:style w:styleId="Tekstrezerviranogmjesta" w:type="character">
    <w:name w:val="Placeholder Text"/>
    <w:basedOn w:val="Zadanifontodlomka"/>
    <w:uiPriority w:val="99"/>
    <w:semiHidden/>
    <w:rsid w:val="004B49FD"/>
    <w:rPr>
      <w:color w:val="808080"/>
      <w:bdr w:color="auto" w:space="0" w:sz="0" w:val="none"/>
      <w:shd w:color="auto" w:fill="auto" w:val="clear"/>
    </w:rPr>
  </w:style>
  <w:style w:customStyle="1" w:styleId="eSPISCCParagraphDefaultFont" w:type="character">
    <w:name w:val="eSPIS_CC_Paragraph Default Font"/>
    <w:basedOn w:val="Zadanifontodlomka"/>
    <w:rsid w:val="004B49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49FD"/>
    <w:rPr>
      <w:rFonts w:ascii="Times New Roman" w:cs="Bookman Old Style"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B49FD"/>
    <w:rPr>
      <w:rFonts w:ascii="Times New Roman" w:cs="Bookman Old Style"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49FD"/>
    <w:rPr>
      <w:rFonts w:ascii="Times New Roman" w:cs="Bookman Old Style"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976BE8"/>
    <w:rPr>
      <w:rFonts w:ascii="Segoe UI" w:hAnsi="Segoe UI"/>
      <w:sz w:val="18"/>
      <w:szCs w:val="16"/>
    </w:rPr>
  </w:style>
  <w:style w:customStyle="1" w:styleId="TekstbaloniaChar" w:type="character">
    <w:name w:val="Tekst balončića Char"/>
    <w:basedOn w:val="Zadanifontodlomka"/>
    <w:link w:val="Tekstbalonia"/>
    <w:uiPriority w:val="99"/>
    <w:semiHidden/>
    <w:rsid w:val="00976BE8"/>
    <w:rPr>
      <w:rFonts w:ascii="Segoe UI" w:cs="Mangal" w:eastAsia="SimSun" w:hAnsi="Segoe UI"/>
      <w:kern w:val="1"/>
      <w:sz w:val="18"/>
      <w:szCs w:val="16"/>
      <w:lang w:bidi="hi-IN" w:eastAsia="zh-CN" w:val="en-US"/>
    </w:rPr>
  </w:style>
  <w:style w:styleId="Odlomakpopisa" w:type="paragraph">
    <w:name w:val="List Paragraph"/>
    <w:basedOn w:val="Normal"/>
    <w:uiPriority w:val="34"/>
    <w:qFormat/>
    <w:rsid w:val="003067FE"/>
    <w:pPr>
      <w:widowControl/>
      <w:suppressAutoHyphens w:val="0"/>
      <w:spacing w:after="200" w:line="276" w:lineRule="auto"/>
      <w:ind w:left="720"/>
      <w:contextualSpacing/>
    </w:pPr>
    <w:rPr>
      <w:rFonts w:asciiTheme="minorHAnsi" w:cstheme="minorBidi" w:eastAsiaTheme="minorHAnsi" w:hAnsiTheme="minorHAnsi"/>
      <w:kern w:val="0"/>
      <w:sz w:val="22"/>
      <w:szCs w:val="22"/>
      <w:lang w:bidi="ar-SA" w:eastAsia="en-US" w:val="hr-HR"/>
    </w:rPr>
  </w:style>
  <w:style w:customStyle="1" w:styleId="Default" w:type="paragraph">
    <w:name w:val="Default"/>
    <w:rsid w:val="00312931"/>
    <w:pPr>
      <w:autoSpaceDE w:val="0"/>
      <w:autoSpaceDN w:val="0"/>
      <w:adjustRightInd w:val="0"/>
    </w:pPr>
    <w:rPr>
      <w:color w:val="000000"/>
      <w:sz w:val="24"/>
      <w:szCs w:val="24"/>
    </w:rPr>
  </w:style>
  <w:style w:styleId="Tijeloteksta-uvlaka2" w:type="paragraph">
    <w:name w:val="Body Text Indent 2"/>
    <w:basedOn w:val="Normal"/>
    <w:link w:val="Tijeloteksta-uvlaka2Char"/>
    <w:uiPriority w:val="99"/>
    <w:semiHidden/>
    <w:unhideWhenUsed/>
    <w:rsid w:val="00E97A3D"/>
    <w:pPr>
      <w:spacing w:after="120" w:line="480" w:lineRule="auto"/>
      <w:ind w:left="283"/>
    </w:pPr>
    <w:rPr>
      <w:szCs w:val="21"/>
    </w:rPr>
  </w:style>
  <w:style w:customStyle="1" w:styleId="Tijeloteksta-uvlaka2Char" w:type="character">
    <w:name w:val="Tijelo teksta - uvlaka 2 Char"/>
    <w:basedOn w:val="Zadanifontodlomka"/>
    <w:link w:val="Tijeloteksta-uvlaka2"/>
    <w:uiPriority w:val="99"/>
    <w:semiHidden/>
    <w:rsid w:val="00E97A3D"/>
    <w:rPr>
      <w:rFonts w:ascii="Liberation Serif" w:cs="Mangal" w:eastAsia="SimSun" w:hAnsi="Liberation Serif"/>
      <w:kern w:val="1"/>
      <w:sz w:val="24"/>
      <w:szCs w:val="21"/>
      <w:lang w:bidi="hi-IN" w:eastAsia="zh-CN" w:val="en-US"/>
    </w:rPr>
  </w:style>
  <w:style w:styleId="Bezproreda" w:type="paragraph">
    <w:name w:val="No Spacing"/>
    <w:uiPriority w:val="99"/>
    <w:qFormat/>
    <w:rsid w:val="002E09A2"/>
    <w:pPr>
      <w:spacing w:after="80"/>
    </w:pPr>
    <w:rPr>
      <w:rFonts w:ascii="Calibri" w:hAnsi="Calibri"/>
      <w:sz w:val="22"/>
      <w:szCs w:val="22"/>
      <w:lang w:eastAsia="en-US"/>
    </w:rPr>
  </w:style>
  <w:style w:styleId="Tekstfusnote" w:type="paragraph">
    <w:name w:val="footnote text"/>
    <w:basedOn w:val="Normal"/>
    <w:link w:val="TekstfusnoteChar"/>
    <w:uiPriority w:val="99"/>
    <w:semiHidden/>
    <w:rsid w:val="002E09A2"/>
    <w:pPr>
      <w:widowControl/>
      <w:suppressAutoHyphens w:val="0"/>
      <w:spacing w:after="80"/>
    </w:pPr>
    <w:rPr>
      <w:rFonts w:ascii="Calibri" w:cs="Times New Roman" w:eastAsia="Calibri" w:hAnsi="Calibri"/>
      <w:kern w:val="0"/>
      <w:sz w:val="20"/>
      <w:szCs w:val="20"/>
      <w:lang w:bidi="ar-SA" w:eastAsia="en-US" w:val="hr-HR"/>
    </w:rPr>
  </w:style>
  <w:style w:customStyle="1" w:styleId="TekstfusnoteChar" w:type="character">
    <w:name w:val="Tekst fusnote Char"/>
    <w:basedOn w:val="Zadanifontodlomka"/>
    <w:link w:val="Tekstfusnote"/>
    <w:uiPriority w:val="99"/>
    <w:semiHidden/>
    <w:rsid w:val="002E09A2"/>
    <w:rPr>
      <w:rFonts w:ascii="Calibri" w:eastAsia="Calibri" w:hAnsi="Calibri"/>
      <w:lang w:eastAsia="en-US"/>
    </w:rPr>
  </w:style>
  <w:style w:styleId="Referencafusnote" w:type="character">
    <w:name w:val="footnote reference"/>
    <w:uiPriority w:val="99"/>
    <w:semiHidden/>
    <w:rsid w:val="002E09A2"/>
    <w:rPr>
      <w:rFonts w:cs="Times New Roman"/>
      <w:vertAlign w:val="superscript"/>
    </w:rPr>
  </w:style>
  <w:style w:styleId="Naglaeno" w:type="character">
    <w:name w:val="Strong"/>
    <w:basedOn w:val="Zadanifontodlomka"/>
    <w:uiPriority w:val="22"/>
    <w:qFormat/>
    <w:rsid w:val="002E09A2"/>
    <w:rPr>
      <w:b/>
      <w:bCs/>
    </w:rPr>
  </w:style>
  <w:style w:customStyle="1" w:styleId="TijelotekstaChar" w:type="character">
    <w:name w:val="Tijelo teksta Char"/>
    <w:basedOn w:val="Zadanifontodlomka"/>
    <w:link w:val="Tijeloteksta"/>
    <w:rsid w:val="002E09A2"/>
    <w:rPr>
      <w:rFonts w:ascii="Liberation Serif" w:cs="Mangal" w:eastAsia="SimSun" w:hAnsi="Liberation Serif"/>
      <w:kern w:val="1"/>
      <w:sz w:val="24"/>
      <w:szCs w:val="24"/>
      <w:lang w:bidi="hi-IN" w:eastAsia="zh-CN"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274491">
      <w:bodyDiv w:val="true"/>
      <w:marLeft w:val="0"/>
      <w:marRight w:val="0"/>
      <w:marTop w:val="0"/>
      <w:marBottom w:val="0"/>
      <w:divBdr>
        <w:top w:space="0" w:sz="0" w:color="auto" w:val="none"/>
        <w:left w:space="0" w:sz="0" w:color="auto" w:val="none"/>
        <w:bottom w:space="0" w:sz="0" w:color="auto" w:val="none"/>
        <w:right w:space="0" w:sz="0" w:color="auto" w:val="none"/>
      </w:divBdr>
    </w:div>
    <w:div w:id="1265113769">
      <w:bodyDiv w:val="true"/>
      <w:marLeft w:val="0"/>
      <w:marRight w:val="0"/>
      <w:marTop w:val="0"/>
      <w:marBottom w:val="0"/>
      <w:divBdr>
        <w:top w:space="0" w:sz="0" w:color="auto" w:val="none"/>
        <w:left w:space="0" w:sz="0" w:color="auto" w:val="none"/>
        <w:bottom w:space="0" w:sz="0" w:color="auto" w:val="none"/>
        <w:right w:space="0" w:sz="0" w:color="auto" w:val="none"/>
      </w:divBdr>
    </w:div>
    <w:div w:id="2106949164">
      <w:bodyDiv w:val="true"/>
      <w:marLeft w:val="0"/>
      <w:marRight w:val="0"/>
      <w:marTop w:val="0"/>
      <w:marBottom w:val="0"/>
      <w:divBdr>
        <w:top w:space="0" w:sz="0" w:color="auto" w:val="none"/>
        <w:left w:space="0" w:sz="0" w:color="auto" w:val="none"/>
        <w:bottom w:space="0" w:sz="0" w:color="auto" w:val="none"/>
        <w:right w:space="0" w:sz="0" w:color="auto" w:val="none"/>
      </w:divBdr>
      <w:divsChild>
        <w:div w:id="322438414">
          <w:marLeft w:val="0"/>
          <w:marRight w:val="0"/>
          <w:marTop w:val="0"/>
          <w:marBottom w:val="0"/>
          <w:divBdr>
            <w:top w:space="0" w:sz="0" w:color="auto" w:val="none"/>
            <w:left w:space="0" w:sz="0" w:color="auto" w:val="none"/>
            <w:bottom w:space="0" w:sz="0" w:color="auto" w:val="none"/>
            <w:right w:space="0" w:sz="0" w:color="auto" w:val="none"/>
          </w:divBdr>
        </w:div>
      </w:divsChild>
    </w:div>
    <w:div w:id="21080363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ancermartina@gmail.com"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pancermartina@gmai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ancermartina@gmail.com"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pancermartina@gmail.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618BAD-ECAE-4AA2-81A1-9C70A497D2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15</properties:Pages>
  <properties:Words>2840</properties:Words>
  <properties:Characters>17622</properties:Characters>
  <properties:Lines>881</properties:Lines>
  <properties:Paragraphs>222</properties:Paragraphs>
  <properties:TotalTime>63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20493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2018-09-10T10:40:00Z</dcterms:created>
  <dc:creator>irena</dc:creator>
  <cp:lastModifiedBy>Matea Bizjak</cp:lastModifiedBy>
  <cp:lastPrinted>2018-09-11T10:56:00Z</cp:lastPrinted>
  <dcterms:modified xmlns:xsi="http://www.w3.org/2001/XMLSchema-instance" xsi:type="dcterms:W3CDTF">2018-09-14T05:50:00Z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St-6617/2016-32 / Podnesak - Izvješće stečajnog upravitelja (Izvješće stecajnog upravitelja RG SPORT.docx)</vt:lpwstr>
  </prop:property>
  <prop:property name="CC_coloring" pid="4" fmtid="{D5CDD505-2E9C-101B-9397-08002B2CF9AE}">
    <vt:bool>false</vt:bool>
  </prop:property>
  <prop:property name="BrojStranica" pid="5" fmtid="{D5CDD505-2E9C-101B-9397-08002B2CF9AE}">
    <vt:i4>15</vt:i4>
  </prop:property>
</prop:Properties>
</file>