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995FB2"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964596">
                    <w:rPr>
                      <w:sz w:val="22"/>
                      <w:szCs w:val="22"/>
                    </w:rPr>
                    <w:t>1</w:t>
                  </w:r>
                  <w:r w:rsidR="00995FB2">
                    <w:rPr>
                      <w:sz w:val="22"/>
                      <w:szCs w:val="22"/>
                    </w:rPr>
                    <w:t>201</w:t>
                  </w:r>
                  <w:r w:rsidR="00D95CE2">
                    <w:rPr>
                      <w:sz w:val="22"/>
                      <w:szCs w:val="22"/>
                    </w:rPr>
                    <w:t>/2017</w:t>
                  </w:r>
                  <w:r w:rsidR="00B81BF6">
                    <w:rPr>
                      <w:sz w:val="22"/>
                      <w:szCs w:val="22"/>
                    </w:rPr>
                    <w:t>-</w:t>
                  </w:r>
                  <w:r w:rsidR="00995FB2">
                    <w:rPr>
                      <w:sz w:val="22"/>
                      <w:szCs w:val="22"/>
                    </w:rPr>
                    <w:t xml:space="preserve"> </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D95CE2" w:rsidP="0061095C" w:rsidR="00D95CE2">
            <w:pPr>
              <w:pStyle w:val="VSVerzija"/>
              <w:jc w:val="right"/>
            </w:pPr>
          </w:p>
        </w:tc>
      </w:tr>
    </w:tbl>
    <w:p w14:textId="047f95c" w14:paraId="047f95c" w:rsidRDefault="00D95CE2" w:rsidP="00D95CE2" w:rsidR="00D95CE2">
      <w:pPr>
        <w:jc w:val="center"/>
        <w15:collapsed w:val="false"/>
      </w:pPr>
      <w:r>
        <w:t>R E P U B L I K A  H R V A T S K A</w:t>
      </w:r>
    </w:p>
    <w:p w:rsidRDefault="00D95CE2" w:rsidP="00D95CE2" w:rsidR="00D95CE2"/>
    <w:p w:rsidRDefault="00D95CE2" w:rsidP="00D95CE2" w:rsidR="00D95CE2">
      <w:pPr>
        <w:jc w:val="center"/>
      </w:pPr>
      <w:r>
        <w:t>R J E Š E N J E</w:t>
      </w:r>
    </w:p>
    <w:p w:rsidRDefault="00D95CE2" w:rsidP="00D95CE2" w:rsidR="00D95CE2">
      <w:pPr>
        <w:rPr>
          <w:b/>
        </w:rPr>
      </w:pPr>
    </w:p>
    <w:p w:rsidRDefault="00D95CE2" w:rsidP="00995FB2" w:rsidR="00995FB2" w:rsidRPr="00995FB2">
      <w:pPr>
        <w:ind w:firstLine="720"/>
        <w:jc w:val="both"/>
      </w:pPr>
      <w:r>
        <w:tab/>
      </w:r>
      <w:r w:rsidR="00995FB2" w:rsidRPr="00995FB2">
        <w:t>Trgovački sud u Osijeku po sucu pojedincu mr. sc. Mirjani Baran povodom prijedloga predlagatelja Financijske agencije, RC Zagreb, Podružnica Zagreb, Zagreb, Trg svibanjskih žrtva 1995. broj 1, za otvaranjem stečajnog postupka nad dužnikom FLAMINGO IKI d.o.o.  za poslovne usluge i trgovinu, OIB:98890572759, MBS:080085209, Sveta  Nedelja (Grad Sveta Nedelja), Rakitje, Voćarska 6, 7. ožujka 2018. godine</w:t>
      </w:r>
    </w:p>
    <w:p w:rsidRDefault="00995FB2" w:rsidP="00995FB2" w:rsidR="00995FB2" w:rsidRPr="00995FB2">
      <w:pPr>
        <w:ind w:firstLine="720"/>
        <w:jc w:val="both"/>
        <w:rPr>
          <w:sz w:val="22"/>
          <w:szCs w:val="22"/>
        </w:rPr>
      </w:pPr>
    </w:p>
    <w:p w:rsidRDefault="00995FB2" w:rsidP="00995FB2" w:rsidR="00995FB2" w:rsidRPr="00995FB2">
      <w:pPr>
        <w:jc w:val="center"/>
      </w:pPr>
      <w:r w:rsidRPr="00995FB2">
        <w:t>r i j e š i o      j e</w:t>
      </w:r>
    </w:p>
    <w:p w:rsidRDefault="00995FB2" w:rsidP="00995FB2" w:rsidR="00995FB2" w:rsidRPr="00995FB2">
      <w:pPr>
        <w:jc w:val="center"/>
        <w:rPr>
          <w:b/>
        </w:rPr>
      </w:pPr>
    </w:p>
    <w:p w:rsidRDefault="00995FB2" w:rsidP="00995FB2" w:rsidR="00995FB2" w:rsidRPr="00995FB2">
      <w:pPr>
        <w:numPr>
          <w:ilvl w:val="0"/>
          <w:numId w:val="9"/>
        </w:numPr>
        <w:ind w:firstLine="1418" w:left="0"/>
        <w:contextualSpacing/>
        <w:jc w:val="both"/>
      </w:pPr>
      <w:r w:rsidRPr="00995FB2">
        <w:t>Pokreće se prethodni postupak radi utvrđivanja pretpostavki za otvaranje stečajnog postupka nad dužnikom FLAMINGO IKI d.o.o.  za poslovne usluge i trgovinu, OIB:98890572759, MBS:080085209, Sveta  Nedelja (Grad Sveta Nedelja), Rakitje, Voćarska 6.</w:t>
      </w:r>
    </w:p>
    <w:p w:rsidRDefault="00995FB2" w:rsidP="00995FB2" w:rsidR="00995FB2" w:rsidRPr="00995FB2">
      <w:pPr>
        <w:ind w:left="851"/>
        <w:contextualSpacing/>
        <w:jc w:val="both"/>
      </w:pPr>
    </w:p>
    <w:p w:rsidRDefault="00995FB2" w:rsidP="00995FB2" w:rsidR="00995FB2" w:rsidRPr="00995FB2">
      <w:pPr>
        <w:numPr>
          <w:ilvl w:val="0"/>
          <w:numId w:val="9"/>
        </w:numPr>
        <w:ind w:firstLine="1418" w:left="0"/>
        <w:contextualSpacing/>
        <w:jc w:val="both"/>
      </w:pPr>
      <w:r w:rsidRPr="00995FB2">
        <w:t>Zakazuje se ročište radi očitovanja o prijedlogu za otvaranje stečajnog postupka nad gore navedenim dužnikom za dan</w:t>
      </w:r>
    </w:p>
    <w:p w:rsidRDefault="00995FB2" w:rsidP="00E7446A" w:rsidR="00995FB2" w:rsidRPr="00995FB2">
      <w:pPr>
        <w:contextualSpacing/>
        <w:jc w:val="both"/>
      </w:pPr>
    </w:p>
    <w:p w:rsidRDefault="00995FB2" w:rsidP="00995FB2" w:rsidR="00995FB2" w:rsidRPr="00995FB2">
      <w:pPr>
        <w:jc w:val="center"/>
        <w:rPr>
          <w:b/>
          <w:u w:val="single"/>
        </w:rPr>
      </w:pPr>
      <w:r w:rsidRPr="00995FB2">
        <w:rPr>
          <w:b/>
          <w:u w:val="single"/>
        </w:rPr>
        <w:t>5. travnja 2018. godine u 12,00 sati</w:t>
      </w:r>
    </w:p>
    <w:p w:rsidRDefault="00995FB2" w:rsidP="00995FB2" w:rsidR="00995FB2" w:rsidRPr="00995FB2"/>
    <w:p w:rsidRDefault="00995FB2" w:rsidP="00995FB2" w:rsidR="00995FB2" w:rsidRPr="00995FB2">
      <w:pPr>
        <w:ind w:left="709"/>
      </w:pPr>
      <w:r w:rsidRPr="00995FB2">
        <w:tab/>
        <w:t xml:space="preserve">   na koje se pozivaju:</w:t>
      </w:r>
    </w:p>
    <w:p w:rsidRDefault="00995FB2" w:rsidP="00995FB2" w:rsidR="00995FB2" w:rsidRPr="00995FB2">
      <w:pPr>
        <w:ind w:left="709"/>
      </w:pPr>
    </w:p>
    <w:p w:rsidRDefault="00995FB2" w:rsidP="00995FB2" w:rsidR="00995FB2" w:rsidRPr="00995FB2">
      <w:pPr>
        <w:numPr>
          <w:ilvl w:val="0"/>
          <w:numId w:val="8"/>
        </w:numPr>
        <w:tabs>
          <w:tab w:pos="1276" w:val="left"/>
        </w:tabs>
        <w:ind w:firstLine="131" w:left="709"/>
        <w:contextualSpacing/>
      </w:pPr>
      <w:r w:rsidRPr="00995FB2">
        <w:t xml:space="preserve">Predlagatelj: Financijska agencija, Zagreb, Trg Svibanjskih žrtava 1995. </w:t>
      </w:r>
    </w:p>
    <w:p w:rsidRDefault="00995FB2" w:rsidP="00995FB2" w:rsidR="00995FB2" w:rsidRPr="00995FB2">
      <w:pPr>
        <w:numPr>
          <w:ilvl w:val="0"/>
          <w:numId w:val="8"/>
        </w:numPr>
        <w:tabs>
          <w:tab w:pos="1276" w:val="left"/>
        </w:tabs>
        <w:ind w:firstLine="131" w:left="709"/>
        <w:contextualSpacing/>
      </w:pPr>
      <w:r w:rsidRPr="00995FB2">
        <w:t>Dužnik FLAMINGO IKI d.o.o. ,</w:t>
      </w:r>
    </w:p>
    <w:p w:rsidRDefault="00995FB2" w:rsidP="00995FB2" w:rsidR="00995FB2" w:rsidRPr="00995FB2">
      <w:pPr>
        <w:numPr>
          <w:ilvl w:val="0"/>
          <w:numId w:val="8"/>
        </w:numPr>
        <w:tabs>
          <w:tab w:pos="1276" w:val="left"/>
        </w:tabs>
        <w:ind w:firstLine="131" w:left="709"/>
        <w:contextualSpacing/>
      </w:pPr>
      <w:r w:rsidRPr="00995FB2">
        <w:t>Zakonski zastupnici dužnika, Ilijana Jakšić Šimunić, Ilija Jakšić, Zagreb</w:t>
      </w:r>
    </w:p>
    <w:p w:rsidRDefault="00995FB2" w:rsidP="00995FB2" w:rsidR="00995FB2" w:rsidRPr="00995FB2">
      <w:pPr>
        <w:tabs>
          <w:tab w:pos="1276" w:val="left"/>
        </w:tabs>
        <w:ind w:left="982"/>
        <w:contextualSpacing/>
      </w:pPr>
    </w:p>
    <w:p w:rsidRDefault="00995FB2" w:rsidP="00995FB2" w:rsidR="00995FB2">
      <w:pPr>
        <w:tabs>
          <w:tab w:pos="1276" w:val="left"/>
        </w:tabs>
        <w:ind w:left="851"/>
        <w:contextualSpacing/>
      </w:pPr>
      <w:r>
        <w:tab/>
      </w:r>
      <w:r w:rsidRPr="00995FB2">
        <w:t>Pozvane osobe se mogu  o prijedlogu i pisano očitovati.</w:t>
      </w:r>
    </w:p>
    <w:p w:rsidRDefault="001921EC" w:rsidP="00995FB2" w:rsidR="001921EC" w:rsidRPr="00995FB2">
      <w:pPr>
        <w:tabs>
          <w:tab w:pos="1276" w:val="left"/>
        </w:tabs>
        <w:ind w:left="851"/>
        <w:contextualSpacing/>
      </w:pPr>
    </w:p>
    <w:p w:rsidRDefault="00995FB2" w:rsidP="00995FB2" w:rsidR="00995FB2" w:rsidRPr="00995FB2"/>
    <w:p w:rsidRDefault="00995FB2" w:rsidP="00995FB2" w:rsidR="00995FB2" w:rsidRPr="00995FB2">
      <w:pPr>
        <w:jc w:val="center"/>
      </w:pPr>
      <w:r w:rsidRPr="00995FB2">
        <w:t>Obrazloženje</w:t>
      </w:r>
    </w:p>
    <w:p w:rsidRDefault="00995FB2" w:rsidP="00995FB2" w:rsidR="00995FB2" w:rsidRPr="00995FB2">
      <w:pPr>
        <w:jc w:val="both"/>
      </w:pPr>
    </w:p>
    <w:p w:rsidRDefault="00995FB2" w:rsidP="00995FB2" w:rsidR="00995FB2">
      <w:pPr>
        <w:ind w:firstLine="720"/>
        <w:jc w:val="both"/>
      </w:pPr>
      <w:r w:rsidRPr="00995FB2">
        <w:t>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 28. prosinca 2016. ima u Očevidniku redoslijeda osnova za plaćanje evidentirane neizvršene osnove za plaćanje u neprekinutom razdoblju od 120 dana u ukupnom iznosu od 19.155,32 kn, te da ima  jednog zaposlenog radnika.</w:t>
      </w:r>
    </w:p>
    <w:p w:rsidRDefault="00995FB2" w:rsidP="00995FB2" w:rsidR="00995FB2">
      <w:pPr>
        <w:ind w:firstLine="720"/>
        <w:jc w:val="both"/>
      </w:pPr>
    </w:p>
    <w:p w:rsidRDefault="00995FB2" w:rsidP="00995FB2" w:rsidR="00995FB2">
      <w:pPr>
        <w:ind w:firstLine="720"/>
        <w:jc w:val="both"/>
      </w:pPr>
    </w:p>
    <w:p w:rsidRDefault="00995FB2" w:rsidP="00995FB2" w:rsidR="00995FB2">
      <w:pPr>
        <w:ind w:firstLine="720"/>
        <w:jc w:val="both"/>
      </w:pPr>
    </w:p>
    <w:p w:rsidRDefault="00995FB2" w:rsidP="00995FB2" w:rsidR="00995FB2">
      <w:pPr>
        <w:ind w:firstLine="720"/>
        <w:jc w:val="both"/>
      </w:pPr>
    </w:p>
    <w:p w:rsidRDefault="00995FB2" w:rsidP="00995FB2" w:rsidR="00995FB2" w:rsidRPr="00995FB2">
      <w:pPr>
        <w:ind w:firstLine="720"/>
        <w:jc w:val="both"/>
      </w:pPr>
    </w:p>
    <w:p w:rsidRDefault="00995FB2" w:rsidP="00995FB2" w:rsidR="00995FB2" w:rsidRPr="00995FB2">
      <w:pPr>
        <w:ind w:firstLine="1428"/>
        <w:jc w:val="both"/>
      </w:pPr>
      <w:r w:rsidRPr="00995FB2">
        <w:t xml:space="preserve">Rješenjem predsjednika Visokog  trgovačkog suda  RH broj 31 Su-525/17-10 od 26. svibnja 2017. spis je utupljen Trgovačkom sudu u Osijeku. </w:t>
      </w:r>
    </w:p>
    <w:p w:rsidRDefault="00995FB2" w:rsidP="00995FB2" w:rsidR="00995FB2" w:rsidRPr="00995FB2">
      <w:pPr>
        <w:ind w:firstLine="720"/>
        <w:jc w:val="both"/>
      </w:pPr>
    </w:p>
    <w:p w:rsidRDefault="00995FB2" w:rsidP="00995FB2" w:rsidR="00995FB2" w:rsidRPr="00995FB2">
      <w:pPr>
        <w:ind w:firstLine="1428"/>
        <w:jc w:val="both"/>
      </w:pPr>
      <w:r w:rsidRPr="00995FB2">
        <w:t>Sud je pozvao  zastupnika po zakonu da dostavi pisano izvješće o financijsko-gospodarskom stanju kod dužnika i dostavi popis imovine i obveza dužnika. Zastupnica dužnika je izvijestila sud kako dužnik nema evidentirane neizvršene osnove za plaćanje u neprekinutom razdoblju od 120 dana i da ne postoje zakonske pretpostavke za otvaranje stečajnog postupka.</w:t>
      </w:r>
    </w:p>
    <w:p w:rsidRDefault="00995FB2" w:rsidP="00995FB2" w:rsidR="00995FB2" w:rsidRPr="00995FB2">
      <w:pPr>
        <w:ind w:firstLine="720"/>
        <w:jc w:val="both"/>
      </w:pPr>
    </w:p>
    <w:p w:rsidRDefault="00995FB2" w:rsidP="00995FB2" w:rsidR="00995FB2" w:rsidRPr="00995FB2">
      <w:pPr>
        <w:ind w:firstLine="1428"/>
        <w:jc w:val="both"/>
      </w:pPr>
      <w:r w:rsidRPr="00995FB2">
        <w:t>Na temelju gore navedenog proizlazi kako predlagatelj ima aktivnu legitimaciju za podnošenjem navedenog prijedloga, te je sud u smislu odredbe čl. 115. st. 1. SZ-a, odredio ročište radi ispitivanja uvjeta za otvaranje stečajnog postupka nad dužnikom.</w:t>
      </w:r>
    </w:p>
    <w:p w:rsidRDefault="00995FB2" w:rsidP="00995FB2" w:rsidR="00995FB2" w:rsidRPr="00995FB2">
      <w:pPr>
        <w:ind w:firstLine="720"/>
        <w:jc w:val="both"/>
      </w:pPr>
    </w:p>
    <w:p w:rsidRDefault="00995FB2" w:rsidP="00995FB2" w:rsidR="00995FB2" w:rsidRPr="00995FB2">
      <w:pPr>
        <w:ind w:firstLine="720" w:left="696"/>
        <w:jc w:val="both"/>
      </w:pPr>
      <w:r w:rsidRPr="00995FB2">
        <w:t>Slijedom navedenoga odlučeno kao u izreci rješenja.</w:t>
      </w:r>
    </w:p>
    <w:p w:rsidRDefault="00995FB2" w:rsidP="00995FB2" w:rsidR="00995FB2" w:rsidRPr="00995FB2">
      <w:pPr>
        <w:ind w:firstLine="720"/>
        <w:jc w:val="both"/>
      </w:pPr>
    </w:p>
    <w:p w:rsidRDefault="00995FB2" w:rsidP="00995FB2" w:rsidR="00995FB2" w:rsidRPr="00995FB2">
      <w:pPr>
        <w:jc w:val="center"/>
      </w:pPr>
      <w:r w:rsidRPr="00995FB2">
        <w:t>U  Osij</w:t>
      </w:r>
      <w:r>
        <w:t xml:space="preserve">eku </w:t>
      </w:r>
      <w:r w:rsidRPr="00995FB2">
        <w:t>7. ožujka 2018.</w:t>
      </w:r>
    </w:p>
    <w:p w:rsidRDefault="00995FB2" w:rsidP="00995FB2" w:rsidR="00995FB2" w:rsidRPr="00995FB2">
      <w:pPr>
        <w:jc w:val="both"/>
      </w:pPr>
    </w:p>
    <w:p w:rsidRDefault="00995FB2" w:rsidP="00617416" w:rsidR="00995FB2" w:rsidRPr="00617416">
      <w:r>
        <w:t xml:space="preserve">      Zapisničar:</w:t>
      </w:r>
      <w:r>
        <w:tab/>
        <w:t xml:space="preserve"> </w:t>
      </w:r>
      <w:r>
        <w:tab/>
      </w:r>
      <w:r>
        <w:tab/>
      </w:r>
      <w:r>
        <w:tab/>
      </w:r>
      <w:r>
        <w:tab/>
      </w:r>
      <w:r>
        <w:tab/>
        <w:t xml:space="preserve">       Stečajni sudac</w:t>
      </w:r>
    </w:p>
    <w:p w:rsidRDefault="00995FB2" w:rsidP="00617416" w:rsidR="00995FB2" w:rsidRPr="00617416">
      <w:pPr>
        <w:rPr>
          <w:b/>
        </w:rPr>
      </w:pPr>
      <w:r w:rsidRPr="00617416">
        <w:t>Snježana Andrijanić</w:t>
      </w:r>
    </w:p>
    <w:p w:rsidRDefault="00995FB2" w:rsidP="00617416" w:rsidR="00995FB2" w:rsidRPr="00617416">
      <w:pPr>
        <w:jc w:val="both"/>
      </w:pPr>
      <w:r w:rsidRPr="00617416">
        <w:t xml:space="preserve"> </w:t>
      </w:r>
      <w:r w:rsidRPr="00617416">
        <w:tab/>
      </w:r>
      <w:r w:rsidRPr="00617416">
        <w:tab/>
      </w:r>
      <w:r w:rsidRPr="00617416">
        <w:tab/>
      </w:r>
      <w:r w:rsidRPr="00617416">
        <w:tab/>
      </w:r>
      <w:r w:rsidRPr="00617416">
        <w:tab/>
      </w:r>
      <w:r w:rsidRPr="00617416">
        <w:tab/>
        <w:t xml:space="preserve">               </w:t>
      </w:r>
      <w:r>
        <w:t xml:space="preserve">   </w:t>
      </w:r>
      <w:r w:rsidRPr="00617416">
        <w:t xml:space="preserve">  mr. sc. MIRJANA BARAN</w:t>
      </w:r>
    </w:p>
    <w:p w:rsidRDefault="00995FB2" w:rsidP="00995FB2" w:rsidR="00995FB2">
      <w:pPr>
        <w:jc w:val="both"/>
      </w:pPr>
    </w:p>
    <w:p w:rsidRDefault="00995FB2" w:rsidP="00995FB2" w:rsidR="00995FB2" w:rsidRPr="00995FB2">
      <w:pPr>
        <w:jc w:val="both"/>
      </w:pPr>
    </w:p>
    <w:p w:rsidRDefault="00995FB2" w:rsidP="00995FB2" w:rsidR="00995FB2" w:rsidRPr="00995FB2">
      <w:pPr>
        <w:jc w:val="both"/>
      </w:pPr>
      <w:r w:rsidRPr="00995FB2">
        <w:t>Uputa o pravnom lijeku:</w:t>
      </w:r>
    </w:p>
    <w:p w:rsidRDefault="00995FB2" w:rsidP="00995FB2" w:rsidR="00995FB2">
      <w:pPr>
        <w:jc w:val="both"/>
      </w:pPr>
      <w:r w:rsidRPr="00995FB2">
        <w:t xml:space="preserve">Protiv rješenja o pokretanju prethodnog postupka nije dopuštena posebna žalba (čl. 115. st. 1. SZ-a).  </w:t>
      </w:r>
    </w:p>
    <w:p w:rsidRDefault="00995FB2" w:rsidP="00995FB2" w:rsidR="00995FB2" w:rsidRPr="00995FB2">
      <w:pPr>
        <w:jc w:val="both"/>
      </w:pPr>
    </w:p>
    <w:p w:rsidRDefault="00995FB2" w:rsidP="00995FB2" w:rsidR="00995FB2" w:rsidRPr="00995FB2">
      <w:pPr>
        <w:rPr>
          <w:rFonts w:hAnsi="Arial" w:ascii="Arial"/>
          <w:szCs w:val="20"/>
        </w:rPr>
      </w:pPr>
    </w:p>
    <w:p w:rsidRDefault="00995FB2" w:rsidP="00995FB2" w:rsidR="00995FB2" w:rsidRPr="00995FB2">
      <w:pPr>
        <w:rPr>
          <w:szCs w:val="20"/>
        </w:rPr>
      </w:pPr>
      <w:r w:rsidRPr="00995FB2">
        <w:rPr>
          <w:szCs w:val="20"/>
        </w:rPr>
        <w:t>DNA:</w:t>
      </w:r>
      <w:r w:rsidRPr="00995FB2">
        <w:rPr>
          <w:szCs w:val="20"/>
        </w:rPr>
        <w:br/>
        <w:t>- predlagatelj - FINA,</w:t>
      </w:r>
    </w:p>
    <w:p w:rsidRDefault="00995FB2" w:rsidP="00995FB2" w:rsidR="00995FB2" w:rsidRPr="00995FB2">
      <w:pPr>
        <w:rPr>
          <w:szCs w:val="20"/>
        </w:rPr>
      </w:pPr>
      <w:r w:rsidRPr="00995FB2">
        <w:rPr>
          <w:szCs w:val="20"/>
        </w:rPr>
        <w:t>- dužnik Flamingo IKI d.o.o.</w:t>
      </w:r>
    </w:p>
    <w:p w:rsidRDefault="00995FB2" w:rsidP="00995FB2" w:rsidR="00995FB2" w:rsidRPr="00995FB2">
      <w:pPr>
        <w:rPr>
          <w:szCs w:val="20"/>
        </w:rPr>
      </w:pPr>
      <w:r w:rsidRPr="00995FB2">
        <w:rPr>
          <w:szCs w:val="20"/>
        </w:rPr>
        <w:t>- pun. zakon. zastup.  odvjetnica Jasna Matičević</w:t>
      </w:r>
    </w:p>
    <w:p w:rsidRDefault="00995FB2" w:rsidP="00995FB2" w:rsidR="00995FB2" w:rsidRPr="00995FB2">
      <w:pPr>
        <w:rPr>
          <w:szCs w:val="20"/>
        </w:rPr>
      </w:pPr>
      <w:r w:rsidRPr="00995FB2">
        <w:rPr>
          <w:szCs w:val="20"/>
        </w:rPr>
        <w:t>- zakonski zastupnici, Ilijana Jakšić Šimić  i Ilija Šimić, Zagreb, Slavka Batušića 5</w:t>
      </w:r>
    </w:p>
    <w:p w:rsidRDefault="00995FB2" w:rsidP="00995FB2" w:rsidR="00995FB2">
      <w:pPr>
        <w:rPr>
          <w:szCs w:val="20"/>
        </w:rPr>
      </w:pPr>
      <w:r w:rsidRPr="00995FB2">
        <w:rPr>
          <w:szCs w:val="20"/>
        </w:rPr>
        <w:t>- na e-oglasnu ploču suda</w:t>
      </w:r>
    </w:p>
    <w:p w:rsidRDefault="002D5157" w:rsidP="00995FB2" w:rsidR="002D5157" w:rsidRPr="00995FB2">
      <w:pPr>
        <w:rPr>
          <w:szCs w:val="20"/>
        </w:rPr>
      </w:pPr>
      <w:r>
        <w:rPr>
          <w:szCs w:val="20"/>
        </w:rPr>
        <w:t xml:space="preserve">roč.  5/4 </w:t>
      </w:r>
    </w:p>
    <w:p w:rsidRDefault="00995FB2" w:rsidP="00995FB2" w:rsidR="00995FB2" w:rsidRPr="00995FB2">
      <w:pPr>
        <w:rPr>
          <w:rFonts w:hAnsi="Arial" w:ascii="Arial"/>
          <w:szCs w:val="20"/>
        </w:rPr>
      </w:pPr>
    </w:p>
    <w:p w:rsidRDefault="001716CD" w:rsidP="00995FB2" w:rsidR="001716CD">
      <w:pPr>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EF4B45">
          <w:rPr>
            <w:noProof/>
          </w:rPr>
          <w:t>2</w:t>
        </w:r>
        <w:r>
          <w:fldChar w:fldCharType="end"/>
        </w:r>
      </w:p>
    </w:sdtContent>
  </w:sdt>
  <w:p w:rsidRDefault="00D95CE2" w:rsidR="00D95CE2">
    <w:pPr>
      <w:pStyle w:val="Zaglavlje"/>
    </w:pPr>
    <w:r>
      <w:tab/>
    </w:r>
    <w:r>
      <w:tab/>
      <w:t>10 St-1</w:t>
    </w:r>
    <w:r w:rsidR="00E7446A">
      <w:t>201</w:t>
    </w:r>
    <w:r>
      <w:t>/2017</w:t>
    </w:r>
    <w:r w:rsidR="00E74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5FF7580E"/>
    <w:multiLevelType w:val="hybridMultilevel"/>
    <w:tmpl w:val="B8CC0FFE"/>
    <w:lvl w:tplc="9E0A64C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0"/>
  </w:num>
  <w:num w:numId="4">
    <w:abstractNumId w:val="4"/>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921EC"/>
    <w:rsid w:val="001D7DC0"/>
    <w:rsid w:val="001E315F"/>
    <w:rsid w:val="001F3355"/>
    <w:rsid w:val="002555BE"/>
    <w:rsid w:val="00274EC6"/>
    <w:rsid w:val="002D5157"/>
    <w:rsid w:val="003110DD"/>
    <w:rsid w:val="00361BFF"/>
    <w:rsid w:val="00364EB7"/>
    <w:rsid w:val="003908EC"/>
    <w:rsid w:val="003E4468"/>
    <w:rsid w:val="00400D51"/>
    <w:rsid w:val="004049C3"/>
    <w:rsid w:val="00463C3F"/>
    <w:rsid w:val="004A5B00"/>
    <w:rsid w:val="005225A9"/>
    <w:rsid w:val="005260B0"/>
    <w:rsid w:val="005334A7"/>
    <w:rsid w:val="0059612B"/>
    <w:rsid w:val="005A3617"/>
    <w:rsid w:val="005B5061"/>
    <w:rsid w:val="005F020C"/>
    <w:rsid w:val="005F161D"/>
    <w:rsid w:val="00616E68"/>
    <w:rsid w:val="00630400"/>
    <w:rsid w:val="006320D2"/>
    <w:rsid w:val="006414F4"/>
    <w:rsid w:val="00667351"/>
    <w:rsid w:val="00681766"/>
    <w:rsid w:val="00692719"/>
    <w:rsid w:val="00696430"/>
    <w:rsid w:val="006A42CC"/>
    <w:rsid w:val="006B1CD3"/>
    <w:rsid w:val="006E7282"/>
    <w:rsid w:val="00707BD2"/>
    <w:rsid w:val="00720319"/>
    <w:rsid w:val="00740D9B"/>
    <w:rsid w:val="0075404A"/>
    <w:rsid w:val="007667D7"/>
    <w:rsid w:val="00775AD5"/>
    <w:rsid w:val="00783908"/>
    <w:rsid w:val="007C75AC"/>
    <w:rsid w:val="008169C7"/>
    <w:rsid w:val="00850ECF"/>
    <w:rsid w:val="00883522"/>
    <w:rsid w:val="008912F6"/>
    <w:rsid w:val="008D1548"/>
    <w:rsid w:val="008D7FA0"/>
    <w:rsid w:val="0090773D"/>
    <w:rsid w:val="009158AC"/>
    <w:rsid w:val="00927558"/>
    <w:rsid w:val="00947F82"/>
    <w:rsid w:val="00964596"/>
    <w:rsid w:val="0098188E"/>
    <w:rsid w:val="00995FB2"/>
    <w:rsid w:val="009C4D46"/>
    <w:rsid w:val="00A324F9"/>
    <w:rsid w:val="00A87DC1"/>
    <w:rsid w:val="00A91681"/>
    <w:rsid w:val="00A958D2"/>
    <w:rsid w:val="00AB536E"/>
    <w:rsid w:val="00AD67F8"/>
    <w:rsid w:val="00B153E2"/>
    <w:rsid w:val="00B6125C"/>
    <w:rsid w:val="00B81691"/>
    <w:rsid w:val="00B81BF6"/>
    <w:rsid w:val="00C05BEE"/>
    <w:rsid w:val="00C13E72"/>
    <w:rsid w:val="00C24C2D"/>
    <w:rsid w:val="00C3258D"/>
    <w:rsid w:val="00C657DA"/>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42342"/>
    <w:rsid w:val="00E63D95"/>
    <w:rsid w:val="00E65B69"/>
    <w:rsid w:val="00E7446A"/>
    <w:rsid w:val="00E958F4"/>
    <w:rsid w:val="00EF1A85"/>
    <w:rsid w:val="00EF4B45"/>
    <w:rsid w:val="00F254BB"/>
    <w:rsid w:val="00F264FF"/>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F4B45"/>
    <w:rPr>
      <w:color w:val="808080"/>
      <w:bdr w:space="0" w:sz="0" w:color="auto" w:val="none"/>
      <w:shd w:fill="auto" w:color="auto" w:val="clear"/>
    </w:rPr>
  </w:style>
  <w:style w:customStyle="true" w:styleId="eSPISCCParagraphDefaultFont" w:type="character">
    <w:name w:val="eSPIS_CC_Paragraph Default Font"/>
    <w:basedOn w:val="Zadanifontodlomka"/>
    <w:rsid w:val="00EF4B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B45"/>
    <w:rPr>
      <w:bdr w:space="0" w:sz="0" w:color="auto" w:val="none"/>
      <w:shd w:fill="FFFFCC" w:color="auto" w:val="clear"/>
      <w:lang w:val="hr-HR"/>
    </w:rPr>
  </w:style>
  <w:style w:customStyle="true" w:styleId="PozadinaSvijetloCrvena" w:type="character">
    <w:name w:val="Pozadina_SvijetloCrvena"/>
    <w:basedOn w:val="eSPISCCParagraphDefaultFont"/>
    <w:rsid w:val="00EF4B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B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F4B45"/>
    <w:rPr>
      <w:color w:val="808080"/>
      <w:bdr w:color="auto" w:space="0" w:sz="0" w:val="none"/>
      <w:shd w:color="auto" w:fill="auto" w:val="clear"/>
    </w:rPr>
  </w:style>
  <w:style w:customStyle="1" w:styleId="eSPISCCParagraphDefaultFont" w:type="character">
    <w:name w:val="eSPIS_CC_Paragraph Default Font"/>
    <w:basedOn w:val="Zadanifontodlomka"/>
    <w:rsid w:val="00EF4B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B45"/>
    <w:rPr>
      <w:bdr w:color="auto" w:space="0" w:sz="0" w:val="none"/>
      <w:shd w:color="auto" w:fill="FFFFCC" w:val="clear"/>
      <w:lang w:val="hr-HR"/>
    </w:rPr>
  </w:style>
  <w:style w:customStyle="1" w:styleId="PozadinaSvijetloCrvena" w:type="character">
    <w:name w:val="Pozadina_SvijetloCrvena"/>
    <w:basedOn w:val="eSPISCCParagraphDefaultFont"/>
    <w:rsid w:val="00EF4B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B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St-1201/2017</izvorni_sadrzaj>
    <derivirana_varijabla naziv="DomainObject.Predmet.OznakaBroj_1">St-1201/2017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FLAMINGO IKI, d.o.o.</izvorni_sadrzaj>
    <derivirana_varijabla naziv="DomainObject.Predmet.ProtustrankaFormated_1">  FLAMINGO IKI, d.o.o.</derivirana_varijabla>
  </DomainObject.Predmet.ProtustrankaFormated>
  <DomainObject.Predmet.ProtustrankaFormatedOIB>
    <izvorni_sadrzaj>  FLAMINGO IKI, d.o.o., OIB 98890572759</izvorni_sadrzaj>
    <derivirana_varijabla naziv="DomainObject.Predmet.ProtustrankaFormatedOIB_1">  FLAMINGO IKI, d.o.o., OIB 98890572759</derivirana_varijabla>
  </DomainObject.Predmet.ProtustrankaFormatedOIB>
  <DomainObject.Predmet.ProtustrankaFormatedWithAdress>
    <izvorni_sadrzaj> FLAMINGO IKI, d.o.o., Rakitje, Voćarska 6, 10431 Sveta Nedelja</izvorni_sadrzaj>
    <derivirana_varijabla naziv="DomainObject.Predmet.ProtustrankaFormatedWithAdress_1"> FLAMINGO IKI, d.o.o., Rakitje, Voćarska 6, 10431 Sveta Nedelja</derivirana_varijabla>
  </DomainObject.Predmet.ProtustrankaFormatedWithAdress>
  <DomainObject.Predmet.ProtustrankaFormatedWithAdressOIB>
    <izvorni_sadrzaj> FLAMINGO IKI, d.o.o., OIB 98890572759, Rakitje, Voćarska 6, 10431 Sveta Nedelja</izvorni_sadrzaj>
    <derivirana_varijabla naziv="DomainObject.Predmet.ProtustrankaFormatedWithAdressOIB_1"> FLAMINGO IKI, d.o.o., OIB 98890572759, Rakitje, Voćarska 6, 10431 Sveta Nedelja</derivirana_varijabla>
  </DomainObject.Predmet.ProtustrankaFormatedWithAdressOIB>
  <DomainObject.Predmet.ProtustrankaWithAdress>
    <izvorni_sadrzaj>FLAMINGO IKI, d.o.o. Rakitje, Voćarska 6, 10431 Sveta Nedelja</izvorni_sadrzaj>
    <derivirana_varijabla naziv="DomainObject.Predmet.ProtustrankaWithAdress_1">FLAMINGO IKI, d.o.o. Rakitje, Voćarska 6, 10431 Sveta Nedelja</derivirana_varijabla>
  </DomainObject.Predmet.ProtustrankaWithAdress>
  <DomainObject.Predmet.ProtustrankaWithAdressOIB>
    <izvorni_sadrzaj>FLAMINGO IKI, d.o.o., OIB 98890572759, Rakitje, Voćarska 6, 10431 Sveta Nedelja</izvorni_sadrzaj>
    <derivirana_varijabla naziv="DomainObject.Predmet.ProtustrankaWithAdressOIB_1">FLAMINGO IKI, d.o.o., OIB 98890572759, Rakitje, Voćarska 6, 10431 Sveta Nedelja</derivirana_varijabla>
  </DomainObject.Predmet.ProtustrankaWithAdressOIB>
  <DomainObject.Predmet.ProtustrankaNazivFormated>
    <izvorni_sadrzaj>FLAMINGO IKI, d.o.o.</izvorni_sadrzaj>
    <derivirana_varijabla naziv="DomainObject.Predmet.ProtustrankaNazivFormated_1">FLAMINGO IKI, d.o.o.</derivirana_varijabla>
  </DomainObject.Predmet.ProtustrankaNazivFormated>
  <DomainObject.Predmet.ProtustrankaNazivFormatedOIB>
    <izvorni_sadrzaj>FLAMINGO IKI, d.o.o., OIB 98890572759</izvorni_sadrzaj>
    <derivirana_varijabla naziv="DomainObject.Predmet.ProtustrankaNazivFormatedOIB_1">FLAMINGO IKI, d.o.o., OIB 98890572759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FLAMINGO IKI, d.o.o.</item>
    </izvorni_sadrzaj>
    <derivirana_varijabla naziv="DomainObject.Predmet.ProtuStrankaListFormated_1">
      <item>FLAMINGO IKI, d.o.o.</item>
    </derivirana_varijabla>
  </DomainObject.Predmet.ProtuStrankaListFormated>
  <DomainObject.Predmet.ProtuStrankaListFormatedOIB>
    <izvorni_sadrzaj>
      <item>FLAMINGO IKI, d.o.o., OIB 98890572759</item>
    </izvorni_sadrzaj>
    <derivirana_varijabla naziv="DomainObject.Predmet.ProtuStrankaListFormatedOIB_1">
      <item>FLAMINGO IKI, d.o.o., OIB 98890572759</item>
    </derivirana_varijabla>
  </DomainObject.Predmet.ProtuStrankaListFormatedOIB>
  <DomainObject.Predmet.ProtuStrankaListFormatedWithAdress>
    <izvorni_sadrzaj>
      <item>FLAMINGO IKI, d.o.o., Rakitje, Voćarska 6, 10431 Sveta Nedelja</item>
    </izvorni_sadrzaj>
    <derivirana_varijabla naziv="DomainObject.Predmet.ProtuStrankaListFormatedWithAdress_1">
      <item>FLAMINGO IKI, d.o.o., Rakitje, Voćarska 6, 10431 Sveta Nedelja</item>
    </derivirana_varijabla>
  </DomainObject.Predmet.ProtuStrankaListFormatedWithAdress>
  <DomainObject.Predmet.ProtuStrankaListFormatedWithAdressOIB>
    <izvorni_sadrzaj>
      <item>FLAMINGO IKI, d.o.o., OIB 98890572759, Rakitje, Voćarska 6, 10431 Sveta Nedelja</item>
    </izvorni_sadrzaj>
    <derivirana_varijabla naziv="DomainObject.Predmet.ProtuStrankaListFormatedWithAdressOIB_1">
      <item>FLAMINGO IKI, d.o.o., OIB 98890572759, Rakitje, Voćarska 6, 10431 Sveta Nedelja</item>
    </derivirana_varijabla>
  </DomainObject.Predmet.ProtuStrankaListFormatedWithAdressOIB>
  <DomainObject.Predmet.ProtuStrankaListNazivFormated>
    <izvorni_sadrzaj>
      <item>FLAMINGO IKI, d.o.o.</item>
    </izvorni_sadrzaj>
    <derivirana_varijabla naziv="DomainObject.Predmet.ProtuStrankaListNazivFormated_1">
      <item>FLAMINGO IKI, d.o.o.</item>
    </derivirana_varijabla>
  </DomainObject.Predmet.ProtuStrankaListNazivFormated>
  <DomainObject.Predmet.ProtuStrankaListNazivFormatedOIB>
    <izvorni_sadrzaj>
      <item>FLAMINGO IKI, d.o.o., OIB 98890572759</item>
    </izvorni_sadrzaj>
    <derivirana_varijabla naziv="DomainObject.Predmet.ProtuStrankaListNazivFormatedOIB_1">
      <item>FLAMINGO IKI, d.o.o., OIB 98890572759</item>
    </derivirana_varijabla>
  </DomainObject.Predmet.ProtuStrankaListNazivFormatedOIB>
  <DomainObject.Predmet.OstaliListFormated>
    <izvorni_sadrzaj>
      <item>Ilijana Jakšić Šimunić</item>
    </izvorni_sadrzaj>
    <derivirana_varijabla naziv="DomainObject.Predmet.OstaliListFormated_1">
      <item>Ilijana Jakšić Šimunić</item>
    </derivirana_varijabla>
  </DomainObject.Predmet.OstaliListFormated>
  <DomainObject.Predmet.OstaliListFormatedOIB>
    <izvorni_sadrzaj>
      <item>Ilijana Jakšić Šimunić, OIB 34152738146</item>
    </izvorni_sadrzaj>
    <derivirana_varijabla naziv="DomainObject.Predmet.OstaliListFormatedOIB_1">
      <item>Ilijana Jakšić Šimunić, OIB 34152738146</item>
    </derivirana_varijabla>
  </DomainObject.Predmet.OstaliListFormatedOIB>
  <DomainObject.Predmet.OstaliListFormatedWithAdress>
    <izvorni_sadrzaj>
      <item>Ilijana Jakšić Šimunić, Slavka Batušića 5, 10000 Zagreb</item>
    </izvorni_sadrzaj>
    <derivirana_varijabla naziv="DomainObject.Predmet.OstaliListFormatedWithAdress_1">
      <item>Ilijana Jakšić Šimunić, Slavka Batušića 5, 10000 Zagreb</item>
    </derivirana_varijabla>
  </DomainObject.Predmet.OstaliListFormatedWithAdress>
  <DomainObject.Predmet.OstaliListFormatedWithAdressOIB>
    <izvorni_sadrzaj>
      <item>Ilijana Jakšić Šimunić, OIB 34152738146, Slavka Batušića 5, 10000 Zagreb</item>
    </izvorni_sadrzaj>
    <derivirana_varijabla naziv="DomainObject.Predmet.OstaliListFormatedWithAdressOIB_1">
      <item>Ilijana Jakšić Šimunić, OIB 34152738146, Slavka Batušića 5, 10000 Zagreb</item>
    </derivirana_varijabla>
  </DomainObject.Predmet.OstaliListFormatedWithAdressOIB>
  <DomainObject.Predmet.OstaliListNazivFormated>
    <izvorni_sadrzaj>
      <item>Ilijana Jakšić Šimunić</item>
    </izvorni_sadrzaj>
    <derivirana_varijabla naziv="DomainObject.Predmet.OstaliListNazivFormated_1">
      <item>Ilijana Jakšić Šimunić</item>
    </derivirana_varijabla>
  </DomainObject.Predmet.OstaliListNazivFormated>
  <DomainObject.Predmet.OstaliListNazivFormatedOIB>
    <izvorni_sadrzaj>
      <item>Ilijana Jakšić Šimunić, OIB 34152738146</item>
    </izvorni_sadrzaj>
    <derivirana_varijabla naziv="DomainObject.Predmet.OstaliListNazivFormatedOIB_1">
      <item>Ilijana Jakšić Šimunić, OIB 34152738146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FLAMINGO IKI, d.o.o.</izvorni_sadrzaj>
    <derivirana_varijabla naziv="DomainObject.Predmet.ProtustrankaIDrugi_1">FLAMINGO IKI,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FLAMINGO IKI, d.o.o., OIB 98890572759, Rakitje, Voćarska 6, 10431 Sveta Nedelja</izvorni_sadrzaj>
    <derivirana_varijabla naziv="DomainObject.Predmet.ProtustrankaIDrugiAdressOIB_1">FLAMINGO IKI, d.o.o., OIB 98890572759, Rakitje, Voćarska 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FLAMINGO IKI, d.o.o.</item>
      <item>FINA Regionalni centar Zagreb</item>
      <item>Ilijana Jakšić Šimunić</item>
    </izvorni_sadrzaj>
    <derivirana_varijabla naziv="DomainObject.Predmet.SudioniciListNaziv_1">
      <item>FLAMINGO IKI, d.o.o.</item>
      <item>FINA Regionalni centar Zagreb</item>
      <item>Ilijana Jakšić Šimunić</item>
    </derivirana_varijabla>
  </DomainObject.Predmet.SudioniciListNaziv>
  <DomainObject.Predmet.SudioniciListAdressOIB>
    <izvorni_sadrzaj>
      <item>FLAMINGO IKI, d.o.o., OIB 98890572759, Rakitje, Voćarska 6,10431 Sveta Nedelja</item>
      <item>FINA Regionalni centar Zagreb, OIB 85821130368, Trg svibanjskih žrtava 1995. br. 1,10000 Zagreb</item>
      <item>Ilijana Jakšić Šimunić, OIB 34152738146, Slavka Batušića 5,10000 Zagreb</item>
    </izvorni_sadrzaj>
    <derivirana_varijabla naziv="DomainObject.Predmet.SudioniciListAdressOIB_1">
      <item>FLAMINGO IKI, d.o.o., OIB 98890572759, Rakitje, Voćarska 6,10431 Sveta Nedelja</item>
      <item>FINA Regionalni centar Zagreb, OIB 85821130368, Trg svibanjskih žrtava 1995. br. 1,10000 Zagreb</item>
      <item>Ilijana Jakšić Šimunić, OIB 34152738146, Slavka Batušića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98890572759</item>
      <item>, OIB 85821130368</item>
      <item>, OIB 34152738146</item>
    </izvorni_sadrzaj>
    <derivirana_varijabla naziv="DomainObject.Predmet.SudioniciListNazivOIB_1">
      <item>, OIB 98890572759</item>
      <item>, OIB 85821130368</item>
      <item>, OIB 34152738146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2580</properties:Characters>
  <properties:Lines>87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2018-03-07T13:23:00Z</dcterms:created>
  <dc:creator>Snježana Andrijanić</dc:creator>
  <cp:lastModifiedBy>Snježana Andrijanić</cp:lastModifiedBy>
  <cp:lastPrinted>2018-03-07T13:23:00Z</cp:lastPrinted>
  <dcterms:modified xmlns:xsi="http://www.w3.org/2001/XMLSchema-instance" xsi:type="dcterms:W3CDTF">2018-03-09T08:48:00Z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 St-1201-17.docx)</vt:lpwstr>
  </prop:property>
  <prop:property name="CC_coloring" pid="4" fmtid="{D5CDD505-2E9C-101B-9397-08002B2CF9AE}">
    <vt:bool>false</vt:bool>
  </prop:property>
  <prop:property name="BrojStranica" pid="5" fmtid="{D5CDD505-2E9C-101B-9397-08002B2CF9AE}">
    <vt:i4>2</vt:i4>
  </prop:property>
</prop:Properties>
</file>