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C80631" w:rsidP="00A8147C" w:rsidR="00C80631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18185"/>
                  <wp:effectExtent b="9525" r="571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2ff0d36" w14:paraId="2ff0d36" w:rsidRDefault="008E10FB" w:rsidP="008E10FB" w:rsidR="008E10FB">
      <w:pPr>
        <w15:collapsed w:val="false"/>
        <w:rPr>
          <w:b/>
          <w:sz w:val="24"/>
        </w:rPr>
      </w:pPr>
    </w:p>
    <w:p w:rsidRDefault="008E10FB" w:rsidP="00DF48C3" w:rsidR="00DF48C3" w:rsidRPr="00192C2B">
      <w:pPr>
        <w:tabs>
          <w:tab w:pos="6525" w:val="left"/>
        </w:tabs>
        <w:rPr>
          <w:bCs/>
          <w:sz w:val="24"/>
          <w:szCs w:val="24"/>
        </w:rPr>
      </w:pPr>
      <w:r>
        <w:rPr>
          <w:b/>
          <w:sz w:val="24"/>
        </w:rPr>
        <w:tab/>
      </w:r>
      <w:r w:rsidR="00DF48C3" w:rsidRPr="00192C2B">
        <w:rPr>
          <w:bCs/>
          <w:sz w:val="24"/>
          <w:szCs w:val="24"/>
        </w:rPr>
        <w:t>40.St-</w:t>
      </w:r>
      <w:r w:rsidR="00D73D46">
        <w:rPr>
          <w:bCs/>
          <w:sz w:val="24"/>
          <w:szCs w:val="24"/>
        </w:rPr>
        <w:t>1735</w:t>
      </w:r>
      <w:r w:rsidR="00DF48C3" w:rsidRPr="00192C2B">
        <w:rPr>
          <w:bCs/>
          <w:sz w:val="24"/>
          <w:szCs w:val="24"/>
        </w:rPr>
        <w:t>/</w:t>
      </w:r>
      <w:r w:rsidR="00E46C36">
        <w:rPr>
          <w:bCs/>
          <w:sz w:val="24"/>
          <w:szCs w:val="24"/>
        </w:rPr>
        <w:t>2018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>
      <w:pPr>
        <w:jc w:val="center"/>
        <w:rPr>
          <w:b/>
          <w:sz w:val="24"/>
        </w:rPr>
      </w:pPr>
    </w:p>
    <w:p w:rsidRDefault="00D73D46" w:rsidP="00D73D46" w:rsidR="00D73D46" w:rsidRPr="00D73D46">
      <w:pPr>
        <w:ind w:firstLine="720"/>
        <w:jc w:val="both"/>
        <w:rPr>
          <w:sz w:val="24"/>
          <w:szCs w:val="24"/>
        </w:rPr>
      </w:pPr>
      <w:r w:rsidRPr="00D73D46">
        <w:rPr>
          <w:sz w:val="24"/>
          <w:szCs w:val="24"/>
        </w:rPr>
        <w:t>Trgovački sud u Zagrebu po sucu tog suda Anti Galiću, kao sucu pojedincu, postupajući po prijedlogu Republike Hrvatske, Ministarstva financija, u stečajnom postupku nad dužnikom ZADRUGA ZA KNJIGOVEŠKE I ZAVRŠNE RADOVE MARKER, Zagreb, Ulica grada Vukovara 234 b., OIB 14576890836, dana 13.studenog 2018.</w:t>
      </w: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 xml:space="preserve">I. </w:t>
      </w:r>
      <w:r w:rsidR="003573DB" w:rsidRPr="00DF3D0A">
        <w:rPr>
          <w:sz w:val="24"/>
          <w:szCs w:val="24"/>
        </w:rPr>
        <w:t>Privremenom s</w:t>
      </w:r>
      <w:r w:rsidR="008620D6" w:rsidRPr="00DF3D0A">
        <w:rPr>
          <w:sz w:val="24"/>
          <w:szCs w:val="24"/>
        </w:rPr>
        <w:t>tečajnom upravitelju</w:t>
      </w:r>
      <w:r w:rsidR="00E46C36" w:rsidRPr="00DF3D0A">
        <w:rPr>
          <w:sz w:val="24"/>
          <w:szCs w:val="24"/>
        </w:rPr>
        <w:t xml:space="preserve"> </w:t>
      </w:r>
      <w:r w:rsidR="002161A0">
        <w:rPr>
          <w:sz w:val="24"/>
          <w:szCs w:val="24"/>
        </w:rPr>
        <w:t>Mr.sc. Jozo Jelavić iz Zagreba, Pavla Hatza 9. OIB 79433837132</w:t>
      </w:r>
      <w:r w:rsidR="00E46C36" w:rsidRPr="00DF3D0A">
        <w:rPr>
          <w:sz w:val="24"/>
          <w:szCs w:val="24"/>
        </w:rPr>
        <w:t xml:space="preserve"> </w:t>
      </w:r>
      <w:r w:rsidR="00192C2B" w:rsidRPr="00DF3D0A">
        <w:rPr>
          <w:sz w:val="24"/>
          <w:szCs w:val="24"/>
        </w:rPr>
        <w:t xml:space="preserve"> </w:t>
      </w:r>
      <w:r w:rsidR="008620D6" w:rsidRPr="00DF3D0A">
        <w:rPr>
          <w:sz w:val="24"/>
          <w:szCs w:val="24"/>
        </w:rPr>
        <w:t xml:space="preserve">određuje se nagrada u </w:t>
      </w:r>
      <w:r w:rsidR="00DD7A46" w:rsidRPr="00DF3D0A">
        <w:rPr>
          <w:sz w:val="24"/>
          <w:szCs w:val="24"/>
        </w:rPr>
        <w:t xml:space="preserve">brutto </w:t>
      </w:r>
      <w:r w:rsidR="008620D6" w:rsidRPr="00DF3D0A">
        <w:rPr>
          <w:sz w:val="24"/>
          <w:szCs w:val="24"/>
        </w:rPr>
        <w:t xml:space="preserve">iznosu </w:t>
      </w:r>
      <w:r w:rsidR="00FA7381" w:rsidRPr="00DF3D0A">
        <w:rPr>
          <w:sz w:val="24"/>
          <w:szCs w:val="24"/>
        </w:rPr>
        <w:t>3</w:t>
      </w:r>
      <w:r w:rsidR="00DD7A46" w:rsidRPr="00DF3D0A">
        <w:rPr>
          <w:sz w:val="24"/>
          <w:szCs w:val="24"/>
        </w:rPr>
        <w:t>.000,00</w:t>
      </w:r>
      <w:r w:rsidR="008620D6" w:rsidRPr="00DF3D0A">
        <w:rPr>
          <w:sz w:val="24"/>
          <w:szCs w:val="24"/>
        </w:rPr>
        <w:t xml:space="preserve"> kn.</w:t>
      </w:r>
      <w:r w:rsidRPr="00DF3D0A">
        <w:rPr>
          <w:sz w:val="24"/>
          <w:szCs w:val="24"/>
        </w:rPr>
        <w:t xml:space="preserve"> </w:t>
      </w:r>
    </w:p>
    <w:p w:rsidRDefault="009E22FE" w:rsidP="005E2EFC" w:rsidR="000B7A1A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>II  Nalaže se računovodstvu suda po pravomoćnosti ovog rješenja netto  iznos nagrade iz točke I ovog rješenja</w:t>
      </w:r>
      <w:r w:rsidR="00447C58" w:rsidRPr="00DF3D0A">
        <w:rPr>
          <w:sz w:val="24"/>
          <w:szCs w:val="24"/>
        </w:rPr>
        <w:t xml:space="preserve"> na teret </w:t>
      </w:r>
      <w:r w:rsidR="00085617" w:rsidRPr="00DF3D0A">
        <w:rPr>
          <w:sz w:val="24"/>
          <w:szCs w:val="24"/>
        </w:rPr>
        <w:t xml:space="preserve">Fonda iz članka </w:t>
      </w:r>
      <w:r w:rsidR="001A39C7" w:rsidRPr="00DF3D0A">
        <w:rPr>
          <w:sz w:val="24"/>
          <w:szCs w:val="24"/>
        </w:rPr>
        <w:t>111. SZ-a</w:t>
      </w:r>
      <w:r w:rsidR="00447C58" w:rsidRPr="00DF3D0A">
        <w:rPr>
          <w:sz w:val="24"/>
          <w:szCs w:val="24"/>
        </w:rPr>
        <w:t xml:space="preserve"> uplatiti za korist </w:t>
      </w:r>
      <w:r w:rsidRPr="00DF3D0A">
        <w:rPr>
          <w:sz w:val="24"/>
          <w:szCs w:val="24"/>
        </w:rPr>
        <w:t xml:space="preserve">žiro račun: </w:t>
      </w:r>
      <w:r w:rsidR="00EA3939">
        <w:rPr>
          <w:sz w:val="24"/>
          <w:szCs w:val="24"/>
        </w:rPr>
        <w:t>Mr.sc. Jozo Jelavić iz Zagreba</w:t>
      </w:r>
      <w:r w:rsidR="005E7312" w:rsidRPr="00DF3D0A">
        <w:rPr>
          <w:sz w:val="24"/>
          <w:szCs w:val="24"/>
        </w:rPr>
        <w:t xml:space="preserve">  </w:t>
      </w:r>
      <w:r w:rsidRPr="00DF3D0A">
        <w:rPr>
          <w:sz w:val="24"/>
          <w:szCs w:val="24"/>
        </w:rPr>
        <w:t>IBAN HR</w:t>
      </w:r>
      <w:r w:rsidR="00447C58" w:rsidRPr="00DF3D0A">
        <w:rPr>
          <w:sz w:val="24"/>
          <w:szCs w:val="24"/>
        </w:rPr>
        <w:t xml:space="preserve"> </w:t>
      </w:r>
      <w:r w:rsidR="00EA3939">
        <w:rPr>
          <w:sz w:val="24"/>
          <w:szCs w:val="24"/>
        </w:rPr>
        <w:t>9323600003117639903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F53969">
        <w:rPr>
          <w:sz w:val="24"/>
        </w:rPr>
        <w:t>9.listopada</w:t>
      </w:r>
      <w:r w:rsidR="002A6586">
        <w:rPr>
          <w:sz w:val="24"/>
        </w:rPr>
        <w:t xml:space="preserve"> </w:t>
      </w:r>
      <w:r w:rsidR="00EF3AC9">
        <w:rPr>
          <w:sz w:val="24"/>
        </w:rPr>
        <w:t>201</w:t>
      </w:r>
      <w:r w:rsidR="00DF3D0A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 xml:space="preserve">Financijske agencije od </w:t>
      </w:r>
      <w:r w:rsidR="00EA3939">
        <w:rPr>
          <w:sz w:val="24"/>
        </w:rPr>
        <w:t xml:space="preserve">30.listopada </w:t>
      </w:r>
      <w:r w:rsidR="00DE1246">
        <w:rPr>
          <w:sz w:val="24"/>
        </w:rPr>
        <w:t xml:space="preserve"> </w:t>
      </w:r>
      <w:r>
        <w:rPr>
          <w:sz w:val="24"/>
        </w:rPr>
        <w:t>201</w:t>
      </w:r>
      <w:r w:rsidR="00EA3939">
        <w:rPr>
          <w:sz w:val="24"/>
        </w:rPr>
        <w:t>5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0367BE">
        <w:rPr>
          <w:sz w:val="24"/>
        </w:rPr>
        <w:t>18.lipnja</w:t>
      </w:r>
      <w:r w:rsidR="00477010">
        <w:rPr>
          <w:sz w:val="24"/>
        </w:rPr>
        <w:t xml:space="preserve"> </w:t>
      </w:r>
      <w:r w:rsidR="00C4595F">
        <w:rPr>
          <w:sz w:val="24"/>
        </w:rPr>
        <w:t>201</w:t>
      </w:r>
      <w:r w:rsidR="000367BE">
        <w:rPr>
          <w:sz w:val="24"/>
        </w:rPr>
        <w:t>8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0367BE">
        <w:rPr>
          <w:sz w:val="24"/>
        </w:rPr>
        <w:t xml:space="preserve">6.rujna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</w:t>
      </w:r>
      <w:r w:rsidR="000367BE">
        <w:rPr>
          <w:sz w:val="24"/>
          <w:szCs w:val="24"/>
        </w:rPr>
        <w:t>Mr.sc. Jozo Jelavić iz Zagreba, Pavla Hatza 9. OIB 79433837132</w:t>
      </w:r>
      <w:r>
        <w:rPr>
          <w:sz w:val="24"/>
        </w:rPr>
        <w:t xml:space="preserve"> postavljen </w:t>
      </w:r>
      <w:r w:rsidR="000367BE">
        <w:rPr>
          <w:sz w:val="24"/>
        </w:rPr>
        <w:t xml:space="preserve">je </w:t>
      </w:r>
      <w:r>
        <w:rPr>
          <w:sz w:val="24"/>
        </w:rPr>
        <w:t>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0367BE">
        <w:rPr>
          <w:sz w:val="24"/>
        </w:rPr>
        <w:t>6.rujna</w:t>
      </w:r>
      <w:r w:rsidR="00201F1C">
        <w:rPr>
          <w:sz w:val="24"/>
        </w:rPr>
        <w:t xml:space="preserve">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7F59F1">
        <w:rPr>
          <w:sz w:val="24"/>
        </w:rPr>
        <w:t>9.listopada</w:t>
      </w:r>
      <w:r w:rsidR="00201F1C">
        <w:rPr>
          <w:sz w:val="24"/>
        </w:rPr>
        <w:t xml:space="preserve"> </w:t>
      </w:r>
      <w:r>
        <w:rPr>
          <w:sz w:val="24"/>
        </w:rPr>
        <w:t xml:space="preserve"> 201</w:t>
      </w:r>
      <w:r w:rsidR="007F59F1">
        <w:rPr>
          <w:sz w:val="24"/>
        </w:rPr>
        <w:t>8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7F59F1">
        <w:rPr>
          <w:sz w:val="24"/>
        </w:rPr>
        <w:t xml:space="preserve">13.studenog </w:t>
      </w:r>
      <w:r>
        <w:rPr>
          <w:sz w:val="24"/>
        </w:rPr>
        <w:t>201</w:t>
      </w:r>
      <w:r w:rsidR="005840D0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</w:t>
      </w:r>
      <w:r>
        <w:rPr>
          <w:sz w:val="24"/>
        </w:rPr>
        <w:lastRenderedPageBreak/>
        <w:t xml:space="preserve">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7F59F1">
        <w:rPr>
          <w:sz w:val="24"/>
          <w:szCs w:val="24"/>
        </w:rPr>
        <w:t xml:space="preserve">13.studenog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2D0C19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2D0C19" w:rsidP="002D0C19" w:rsidR="002D0C19">
      <w:pPr>
        <w:ind w:firstLine="720" w:left="2880"/>
        <w:jc w:val="both"/>
      </w:pPr>
      <w:r>
        <w:t>Za točnost otpravka, ovlašteni službenik:</w:t>
      </w:r>
    </w:p>
    <w:p w:rsidRDefault="002D0C19" w:rsidP="00422EE0" w:rsidR="002D0C19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Valentina Delač</w:t>
      </w:r>
    </w:p>
    <w:p w:rsidRDefault="00907C51" w:rsidP="002D0C19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11B" w:rsidR="00D0411B">
      <w:r>
        <w:separator/>
      </w:r>
    </w:p>
  </w:endnote>
  <w:endnote w:id="0" w:type="continuationSeparator">
    <w:p w:rsidRDefault="00D0411B" w:rsidR="00D04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11B" w:rsidR="00D0411B">
      <w:r>
        <w:separator/>
      </w:r>
    </w:p>
  </w:footnote>
  <w:footnote w:id="0" w:type="continuationSeparator">
    <w:p w:rsidRDefault="00D0411B" w:rsidR="00D04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C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0631" w:rsidP="00E33139" w:rsidR="0082442E" w:rsidRPr="00A32E6E">
    <w:pPr>
      <w:pStyle w:val="Zaglavlje"/>
      <w:jc w:val="right"/>
    </w:pPr>
    <w:r>
      <w:t>40. St-1735/18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B0618"/>
    <w:rsid w:val="001C0E04"/>
    <w:rsid w:val="001C3DCF"/>
    <w:rsid w:val="001E58A7"/>
    <w:rsid w:val="001F14A5"/>
    <w:rsid w:val="00201F1C"/>
    <w:rsid w:val="002161A0"/>
    <w:rsid w:val="00223A78"/>
    <w:rsid w:val="00232011"/>
    <w:rsid w:val="002349DF"/>
    <w:rsid w:val="002416E0"/>
    <w:rsid w:val="00244EF5"/>
    <w:rsid w:val="00246197"/>
    <w:rsid w:val="002665C1"/>
    <w:rsid w:val="0026710B"/>
    <w:rsid w:val="0028403B"/>
    <w:rsid w:val="0028629B"/>
    <w:rsid w:val="00297B3D"/>
    <w:rsid w:val="002A6586"/>
    <w:rsid w:val="002D0C19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55580"/>
    <w:rsid w:val="00463FCE"/>
    <w:rsid w:val="00474F9B"/>
    <w:rsid w:val="004750C8"/>
    <w:rsid w:val="004762EC"/>
    <w:rsid w:val="00477010"/>
    <w:rsid w:val="00487288"/>
    <w:rsid w:val="004915AF"/>
    <w:rsid w:val="00493A73"/>
    <w:rsid w:val="004A0A61"/>
    <w:rsid w:val="004B0F6A"/>
    <w:rsid w:val="004B2F6A"/>
    <w:rsid w:val="004C6903"/>
    <w:rsid w:val="004D527D"/>
    <w:rsid w:val="004D556D"/>
    <w:rsid w:val="00505A6F"/>
    <w:rsid w:val="005115F6"/>
    <w:rsid w:val="00515BF0"/>
    <w:rsid w:val="00524CB0"/>
    <w:rsid w:val="00525E3C"/>
    <w:rsid w:val="005643F9"/>
    <w:rsid w:val="005659E1"/>
    <w:rsid w:val="00571582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60ED1"/>
    <w:rsid w:val="007960C5"/>
    <w:rsid w:val="007D50A9"/>
    <w:rsid w:val="007F291C"/>
    <w:rsid w:val="007F59F1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62E7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929DA"/>
    <w:rsid w:val="009A5FFE"/>
    <w:rsid w:val="009E22FE"/>
    <w:rsid w:val="00A2384B"/>
    <w:rsid w:val="00A300E7"/>
    <w:rsid w:val="00A32E6E"/>
    <w:rsid w:val="00A55D63"/>
    <w:rsid w:val="00A8147C"/>
    <w:rsid w:val="00A90306"/>
    <w:rsid w:val="00AB39CF"/>
    <w:rsid w:val="00AC5738"/>
    <w:rsid w:val="00AF0503"/>
    <w:rsid w:val="00AF4DED"/>
    <w:rsid w:val="00AF67E9"/>
    <w:rsid w:val="00B07E8D"/>
    <w:rsid w:val="00B13E95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45DA"/>
    <w:rsid w:val="00C4595F"/>
    <w:rsid w:val="00C54B4C"/>
    <w:rsid w:val="00C63BD1"/>
    <w:rsid w:val="00C80631"/>
    <w:rsid w:val="00C8432C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C0819"/>
    <w:rsid w:val="00DC4FC1"/>
    <w:rsid w:val="00DD7A46"/>
    <w:rsid w:val="00DE1246"/>
    <w:rsid w:val="00DE6D82"/>
    <w:rsid w:val="00DF3D0A"/>
    <w:rsid w:val="00DF48C3"/>
    <w:rsid w:val="00DF5AE9"/>
    <w:rsid w:val="00E23073"/>
    <w:rsid w:val="00E31300"/>
    <w:rsid w:val="00E33139"/>
    <w:rsid w:val="00E46C36"/>
    <w:rsid w:val="00E5008B"/>
    <w:rsid w:val="00E5683A"/>
    <w:rsid w:val="00E73F6C"/>
    <w:rsid w:val="00E94236"/>
    <w:rsid w:val="00EA3939"/>
    <w:rsid w:val="00ED2DFB"/>
    <w:rsid w:val="00EF3AC9"/>
    <w:rsid w:val="00EF79C5"/>
    <w:rsid w:val="00F012B8"/>
    <w:rsid w:val="00F062B0"/>
    <w:rsid w:val="00F110C6"/>
    <w:rsid w:val="00F130D6"/>
    <w:rsid w:val="00F319FD"/>
    <w:rsid w:val="00F37868"/>
    <w:rsid w:val="00F53969"/>
    <w:rsid w:val="00F56107"/>
    <w:rsid w:val="00F622C0"/>
    <w:rsid w:val="00F7611C"/>
    <w:rsid w:val="00F8451F"/>
    <w:rsid w:val="00F869EF"/>
    <w:rsid w:val="00FA7381"/>
    <w:rsid w:val="00FB48C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C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C19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C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C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C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C19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C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C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St-1735/2018</izvorni_sadrzaj>
    <derivirana_varijabla naziv="DomainObject.Predmet.OznakaBroj_1">St-1735/2018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>
      <item>Željko Galović</item>
    </izvorni_sadrzaj>
    <derivirana_varijabla naziv="DomainObject.Predmet.OstaliListFormated_1">
      <item>Željko Galović</item>
    </derivirana_varijabla>
  </DomainObject.Predmet.OstaliListFormated>
  <DomainObject.Predmet.OstaliListFormatedOIB>
    <izvorni_sadrzaj>
      <item>Željko Galović, OIB 80053770738</item>
    </izvorni_sadrzaj>
    <derivirana_varijabla naziv="DomainObject.Predmet.OstaliListFormatedOIB_1">
      <item>Željko Galović, OIB 80053770738</item>
    </derivirana_varijabla>
  </DomainObject.Predmet.OstaliListFormatedOIB>
  <DomainObject.Predmet.OstaliListFormatedWithAdress>
    <izvorni_sadrzaj>
      <item>Željko Galović</item>
    </izvorni_sadrzaj>
    <derivirana_varijabla naziv="DomainObject.Predmet.OstaliListFormatedWithAdress_1">
      <item>Željko Galović</item>
    </derivirana_varijabla>
  </DomainObject.Predmet.OstaliListFormatedWithAdress>
  <DomainObject.Predmet.OstaliListFormatedWithAdressOIB>
    <izvorni_sadrzaj>
      <item>Željko Galović, OIB 80053770738</item>
    </izvorni_sadrzaj>
    <derivirana_varijabla naziv="DomainObject.Predmet.OstaliListFormatedWithAdressOIB_1">
      <item>Željko Galović, OIB 80053770738</item>
    </derivirana_varijabla>
  </DomainObject.Predmet.OstaliListFormatedWithAdressOIB>
  <DomainObject.Predmet.OstaliListNazivFormated>
    <izvorni_sadrzaj>
      <item>Željko Galović</item>
    </izvorni_sadrzaj>
    <derivirana_varijabla naziv="DomainObject.Predmet.OstaliListNazivFormated_1">
      <item>Željko Galović</item>
    </derivirana_varijabla>
  </DomainObject.Predmet.OstaliListNazivFormated>
  <DomainObject.Predmet.OstaliListNazivFormatedOIB>
    <izvorni_sadrzaj>
      <item>Željko Galović, OIB 80053770738</item>
    </izvorni_sadrzaj>
    <derivirana_varijabla naziv="DomainObject.Predmet.OstaliListNazivFormatedOIB_1">
      <item>Željko Galović, OIB 80053770738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  <item>Željko Galović</item>
    </izvorni_sadrzaj>
    <derivirana_varijabla naziv="DomainObject.Predmet.SudioniciListNaziv_1">
      <item>ZADRUGA ZA KNJIGOVEŠKE I ZAVRŠNE RADOVE MARKER</item>
      <item>FINA Regionalni centar Zagreb</item>
      <item>Željko Galović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  <item>, OIB 80053770738</item>
    </izvorni_sadrzaj>
    <derivirana_varijabla naziv="DomainObject.Predmet.SudioniciListNazivOIB_1">
      <item>, OIB 14576890836</item>
      <item>, OIB 85821130368</item>
      <item>, OIB 80053770738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St-1735/2018-9</izvorni_sadrzaj>
    <derivirana_varijabla naziv="DomainObject.PredzadnjaOdlukaIzPredmeta.Oznaka_1">St-1735/2018-9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AE550-3F17-4075-B88E-B79802F2C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484</properties:Words>
  <properties:Characters>2750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2018-11-13T10:54:00Z</dcterms:created>
  <dc:creator>Ante</dc:creator>
  <cp:lastModifiedBy>Valentina Delač</cp:lastModifiedBy>
  <cp:lastPrinted>2018-11-13T10:55:00Z</cp:lastPrinted>
  <dcterms:modified xmlns:xsi="http://www.w3.org/2001/XMLSchema-instance" xsi:type="dcterms:W3CDTF">2018-11-13T10:55:00Z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(Zadruga za knjigoveške radove  Nagrada nova  uredba prethodni postupak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