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3fcf" w14:paraId="75d3fcf" w:rsidRDefault="00A20D8C" w:rsidR="00A20D8C" w:rsidRPr="00F52D62">
      <w:pPr>
        <w:pStyle w:val="Naslov1"/>
        <w15:collapsed w:val="false"/>
        <w:rPr>
          <w:sz w:val="24"/>
          <w:szCs w:val="24"/>
        </w:rPr>
      </w:pPr>
      <w:bookmarkStart w:name="_GoBack" w:id="0"/>
      <w:bookmarkEnd w:id="0"/>
      <w:r w:rsidRPr="00F52D62">
        <w:rPr>
          <w:sz w:val="24"/>
          <w:szCs w:val="24"/>
        </w:rPr>
        <w:t>REPUBLIKA HRVATSKA</w:t>
      </w:r>
    </w:p>
    <w:p w:rsidRDefault="00A20D8C" w:rsidP="00A20D8C" w:rsidR="00A20D8C">
      <w:pPr>
        <w:pStyle w:val="Naslov1"/>
        <w:rPr>
          <w:b/>
          <w:sz w:val="24"/>
          <w:szCs w:val="24"/>
        </w:rPr>
      </w:pPr>
      <w:r w:rsidRPr="00F52D62">
        <w:rPr>
          <w:sz w:val="24"/>
          <w:szCs w:val="24"/>
        </w:rPr>
        <w:t>TRGOVAČKI SUD U ZAGREBU</w:t>
      </w:r>
      <w:r w:rsidRPr="00F52D62">
        <w:rPr>
          <w:b/>
          <w:sz w:val="24"/>
          <w:szCs w:val="24"/>
        </w:rPr>
        <w:t xml:space="preserve"> </w:t>
      </w:r>
    </w:p>
    <w:p w:rsidRDefault="00436984" w:rsidP="00436984" w:rsidR="00436984" w:rsidRPr="00436984"/>
    <w:p w:rsidRDefault="00A20D8C" w:rsidP="00A20D8C" w:rsidR="00A20D8C" w:rsidRPr="00436984">
      <w:pPr>
        <w:pStyle w:val="Naslov1"/>
        <w:rPr>
          <w:b/>
          <w:szCs w:val="24"/>
        </w:rPr>
      </w:pPr>
      <w:r w:rsidRPr="00436984">
        <w:rPr>
          <w:b/>
          <w:szCs w:val="24"/>
        </w:rPr>
        <w:t xml:space="preserve">Posl.br.   St- </w:t>
      </w:r>
      <w:r w:rsidR="009E01A8">
        <w:rPr>
          <w:b/>
          <w:szCs w:val="24"/>
        </w:rPr>
        <w:t>2</w:t>
      </w:r>
      <w:r w:rsidR="00674294">
        <w:rPr>
          <w:b/>
          <w:szCs w:val="24"/>
        </w:rPr>
        <w:t>138</w:t>
      </w:r>
      <w:r w:rsidR="00F52D62" w:rsidRPr="00436984">
        <w:rPr>
          <w:b/>
          <w:szCs w:val="24"/>
        </w:rPr>
        <w:t>/2018</w:t>
      </w:r>
    </w:p>
    <w:p w:rsidRDefault="00674294" w:rsidP="00F52D62" w:rsidR="00F52D62" w:rsidRPr="00436984">
      <w:pPr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ASPECTA SCIO  </w:t>
      </w:r>
      <w:r w:rsidR="00F52D62" w:rsidRPr="00436984">
        <w:rPr>
          <w:b/>
          <w:sz w:val="28"/>
          <w:szCs w:val="24"/>
        </w:rPr>
        <w:t>d.o.o.</w:t>
      </w:r>
    </w:p>
    <w:p w:rsidRDefault="00674294" w:rsidP="00F52D62" w:rsidR="00F406A8" w:rsidRPr="00436984">
      <w:pPr>
        <w:rPr>
          <w:b/>
          <w:sz w:val="28"/>
          <w:szCs w:val="24"/>
        </w:rPr>
      </w:pPr>
      <w:r>
        <w:rPr>
          <w:b/>
          <w:sz w:val="28"/>
          <w:szCs w:val="24"/>
        </w:rPr>
        <w:t>Jastrebarsko</w:t>
      </w:r>
      <w:r w:rsidR="00F406A8">
        <w:rPr>
          <w:b/>
          <w:sz w:val="28"/>
          <w:szCs w:val="24"/>
        </w:rPr>
        <w:t xml:space="preserve">, </w:t>
      </w:r>
      <w:proofErr w:type="spellStart"/>
      <w:r>
        <w:rPr>
          <w:b/>
          <w:sz w:val="28"/>
          <w:szCs w:val="24"/>
        </w:rPr>
        <w:t>Cvetkovačka</w:t>
      </w:r>
      <w:proofErr w:type="spellEnd"/>
      <w:r>
        <w:rPr>
          <w:b/>
          <w:sz w:val="28"/>
          <w:szCs w:val="24"/>
        </w:rPr>
        <w:t xml:space="preserve"> 10</w:t>
      </w:r>
    </w:p>
    <w:p w:rsidRDefault="00A74716" w:rsidP="00A74716" w:rsidR="00A74716" w:rsidRPr="00436984">
      <w:pPr>
        <w:rPr>
          <w:b/>
          <w:sz w:val="28"/>
          <w:szCs w:val="24"/>
        </w:rPr>
      </w:pPr>
      <w:r w:rsidRPr="00436984">
        <w:rPr>
          <w:b/>
          <w:sz w:val="28"/>
          <w:szCs w:val="24"/>
        </w:rPr>
        <w:t xml:space="preserve">OIB </w:t>
      </w:r>
      <w:r w:rsidR="00674294">
        <w:rPr>
          <w:b/>
          <w:sz w:val="28"/>
          <w:szCs w:val="24"/>
        </w:rPr>
        <w:t>28595511578</w:t>
      </w:r>
    </w:p>
    <w:p w:rsidRDefault="00C6342D" w:rsidR="00C6342D" w:rsidRPr="00F52D62">
      <w:pPr>
        <w:rPr>
          <w:sz w:val="24"/>
          <w:szCs w:val="24"/>
        </w:rPr>
      </w:pPr>
    </w:p>
    <w:p w:rsidRDefault="00551CDC" w:rsidP="001C7E53" w:rsidR="00551CDC">
      <w:pPr>
        <w:pStyle w:val="Naslov1"/>
        <w:ind w:left="4320"/>
        <w:rPr>
          <w:b/>
          <w:sz w:val="24"/>
          <w:szCs w:val="24"/>
        </w:rPr>
      </w:pPr>
    </w:p>
    <w:p w:rsidRDefault="00436984" w:rsidP="00436984" w:rsidR="00436984"/>
    <w:p w:rsidRDefault="00436984" w:rsidP="00436984" w:rsidR="00436984" w:rsidRPr="00436984"/>
    <w:p w:rsidRDefault="00551CDC" w:rsidP="001C7E53" w:rsidR="00551CDC" w:rsidRPr="00F52D62">
      <w:pPr>
        <w:pStyle w:val="Naslov1"/>
        <w:ind w:left="4320"/>
        <w:rPr>
          <w:b/>
          <w:sz w:val="24"/>
          <w:szCs w:val="24"/>
        </w:rPr>
      </w:pPr>
    </w:p>
    <w:p w:rsidRDefault="000F130A" w:rsidP="000F130A" w:rsidR="000F130A" w:rsidRPr="00F52D62">
      <w:pPr>
        <w:pStyle w:val="Naslov1"/>
        <w:ind w:left="3600"/>
        <w:rPr>
          <w:b/>
          <w:sz w:val="24"/>
          <w:szCs w:val="24"/>
        </w:rPr>
      </w:pPr>
      <w:r w:rsidRPr="00F52D62">
        <w:rPr>
          <w:b/>
          <w:sz w:val="24"/>
          <w:szCs w:val="24"/>
        </w:rPr>
        <w:t>TRGOVAČKI SUD U ZAGREBU</w:t>
      </w:r>
    </w:p>
    <w:p w:rsidRDefault="000F130A" w:rsidP="000F130A" w:rsidR="000F130A" w:rsidRPr="00F52D62">
      <w:pPr>
        <w:pStyle w:val="Naslov1"/>
        <w:ind w:left="3600"/>
        <w:rPr>
          <w:b/>
          <w:sz w:val="24"/>
          <w:szCs w:val="24"/>
        </w:rPr>
      </w:pPr>
      <w:r w:rsidRPr="00F52D62">
        <w:rPr>
          <w:b/>
          <w:sz w:val="24"/>
          <w:szCs w:val="24"/>
        </w:rPr>
        <w:t>10 000 ZAGREB, PP432</w:t>
      </w:r>
    </w:p>
    <w:p w:rsidRDefault="000F130A" w:rsidP="000F130A" w:rsidR="001C7E53">
      <w:pPr>
        <w:pStyle w:val="Naslov1"/>
        <w:ind w:left="3600"/>
        <w:rPr>
          <w:b/>
          <w:sz w:val="24"/>
          <w:szCs w:val="24"/>
        </w:rPr>
      </w:pPr>
      <w:proofErr w:type="spellStart"/>
      <w:r w:rsidRPr="00F52D62">
        <w:rPr>
          <w:b/>
          <w:sz w:val="24"/>
          <w:szCs w:val="24"/>
        </w:rPr>
        <w:t>Amruševa</w:t>
      </w:r>
      <w:proofErr w:type="spellEnd"/>
      <w:r w:rsidRPr="00F52D62">
        <w:rPr>
          <w:b/>
          <w:sz w:val="24"/>
          <w:szCs w:val="24"/>
        </w:rPr>
        <w:t xml:space="preserve"> 2</w:t>
      </w:r>
      <w:r w:rsidR="00674294">
        <w:rPr>
          <w:b/>
          <w:sz w:val="24"/>
          <w:szCs w:val="24"/>
        </w:rPr>
        <w:t>/II</w:t>
      </w:r>
      <w:r w:rsidR="001C7E53" w:rsidRPr="00F52D62">
        <w:rPr>
          <w:b/>
          <w:sz w:val="24"/>
          <w:szCs w:val="24"/>
        </w:rPr>
        <w:t xml:space="preserve"> </w:t>
      </w:r>
    </w:p>
    <w:p w:rsidRDefault="00436984" w:rsidP="00436984" w:rsidR="00436984"/>
    <w:p w:rsidRDefault="00C6342D" w:rsidR="00C6342D" w:rsidRPr="00F52D62">
      <w:pPr>
        <w:rPr>
          <w:sz w:val="24"/>
          <w:szCs w:val="24"/>
        </w:rPr>
      </w:pPr>
    </w:p>
    <w:p w:rsidRDefault="00C6342D" w:rsidP="00AC747D" w:rsidR="00C6342D" w:rsidRPr="00436984">
      <w:pPr>
        <w:pStyle w:val="Naslov3"/>
        <w:jc w:val="center"/>
        <w:rPr>
          <w:szCs w:val="24"/>
          <w:u w:val="none"/>
        </w:rPr>
      </w:pPr>
      <w:r w:rsidRPr="00436984">
        <w:rPr>
          <w:szCs w:val="24"/>
          <w:u w:val="none"/>
        </w:rPr>
        <w:t xml:space="preserve">Izvješće </w:t>
      </w:r>
      <w:r w:rsidR="00436984" w:rsidRPr="00436984">
        <w:rPr>
          <w:szCs w:val="24"/>
          <w:u w:val="none"/>
        </w:rPr>
        <w:t xml:space="preserve">stečajnog upravitelja </w:t>
      </w:r>
      <w:r w:rsidRPr="00436984">
        <w:rPr>
          <w:szCs w:val="24"/>
          <w:u w:val="none"/>
        </w:rPr>
        <w:t xml:space="preserve">o </w:t>
      </w:r>
      <w:r w:rsidR="00BF0BCF" w:rsidRPr="00436984">
        <w:rPr>
          <w:szCs w:val="24"/>
          <w:u w:val="none"/>
        </w:rPr>
        <w:t xml:space="preserve">postojanju stečajnih razloga i imovine </w:t>
      </w:r>
      <w:r w:rsidR="00436984" w:rsidRPr="00436984">
        <w:rPr>
          <w:szCs w:val="24"/>
          <w:u w:val="none"/>
        </w:rPr>
        <w:t>koja bi činila stečajnu masu</w:t>
      </w:r>
    </w:p>
    <w:p w:rsidRDefault="00C6342D" w:rsidR="00C6342D" w:rsidRPr="00436984">
      <w:pPr>
        <w:pStyle w:val="Tijeloteksta"/>
        <w:jc w:val="both"/>
        <w:rPr>
          <w:szCs w:val="24"/>
        </w:rPr>
      </w:pPr>
    </w:p>
    <w:p w:rsidRDefault="00C6342D" w:rsidP="00674294" w:rsidR="00BF0BCF">
      <w:pPr>
        <w:rPr>
          <w:b/>
          <w:sz w:val="28"/>
          <w:szCs w:val="24"/>
        </w:rPr>
      </w:pPr>
      <w:r w:rsidRPr="00D862C3">
        <w:rPr>
          <w:sz w:val="24"/>
          <w:szCs w:val="24"/>
        </w:rPr>
        <w:t>Rješenjem Trg</w:t>
      </w:r>
      <w:r w:rsidR="00D83BC0" w:rsidRPr="00D862C3">
        <w:rPr>
          <w:sz w:val="24"/>
          <w:szCs w:val="24"/>
        </w:rPr>
        <w:t xml:space="preserve">ovačkog suda u </w:t>
      </w:r>
      <w:r w:rsidR="00F52D62" w:rsidRPr="00D862C3">
        <w:rPr>
          <w:sz w:val="24"/>
          <w:szCs w:val="24"/>
        </w:rPr>
        <w:t>Zagrebu</w:t>
      </w:r>
      <w:r w:rsidR="00D83BC0" w:rsidRPr="00D862C3">
        <w:rPr>
          <w:sz w:val="24"/>
          <w:szCs w:val="24"/>
        </w:rPr>
        <w:t xml:space="preserve"> </w:t>
      </w:r>
      <w:r w:rsidR="00A74716" w:rsidRPr="00D862C3">
        <w:rPr>
          <w:sz w:val="24"/>
          <w:szCs w:val="24"/>
        </w:rPr>
        <w:t xml:space="preserve"> </w:t>
      </w:r>
      <w:r w:rsidR="00D83BC0" w:rsidRPr="00D862C3">
        <w:rPr>
          <w:sz w:val="24"/>
          <w:szCs w:val="24"/>
        </w:rPr>
        <w:t>posl</w:t>
      </w:r>
      <w:r w:rsidR="004B79F5" w:rsidRPr="00D862C3">
        <w:rPr>
          <w:sz w:val="24"/>
          <w:szCs w:val="24"/>
        </w:rPr>
        <w:t>ovni</w:t>
      </w:r>
      <w:r w:rsidR="00A74716" w:rsidRPr="00D862C3">
        <w:rPr>
          <w:sz w:val="24"/>
          <w:szCs w:val="24"/>
        </w:rPr>
        <w:t xml:space="preserve"> </w:t>
      </w:r>
      <w:r w:rsidR="00D83BC0" w:rsidRPr="00D862C3">
        <w:rPr>
          <w:sz w:val="24"/>
          <w:szCs w:val="24"/>
        </w:rPr>
        <w:t xml:space="preserve">broj </w:t>
      </w:r>
      <w:r w:rsidR="00BF0BCF" w:rsidRPr="00D862C3">
        <w:rPr>
          <w:sz w:val="24"/>
          <w:szCs w:val="24"/>
        </w:rPr>
        <w:t xml:space="preserve">St- </w:t>
      </w:r>
      <w:r w:rsidR="00674294">
        <w:rPr>
          <w:sz w:val="24"/>
          <w:szCs w:val="24"/>
        </w:rPr>
        <w:t>2138</w:t>
      </w:r>
      <w:r w:rsidR="00F52D62" w:rsidRPr="00D862C3">
        <w:rPr>
          <w:sz w:val="24"/>
          <w:szCs w:val="24"/>
        </w:rPr>
        <w:t>/2018</w:t>
      </w:r>
      <w:r w:rsidR="00BF0BCF" w:rsidRPr="00D862C3">
        <w:rPr>
          <w:sz w:val="24"/>
          <w:szCs w:val="24"/>
        </w:rPr>
        <w:t xml:space="preserve"> </w:t>
      </w:r>
      <w:r w:rsidRPr="00D862C3">
        <w:rPr>
          <w:sz w:val="24"/>
          <w:szCs w:val="24"/>
        </w:rPr>
        <w:t xml:space="preserve">od </w:t>
      </w:r>
      <w:r w:rsidR="00674294">
        <w:rPr>
          <w:sz w:val="24"/>
          <w:szCs w:val="24"/>
        </w:rPr>
        <w:t>28</w:t>
      </w:r>
      <w:r w:rsidR="004B79F5" w:rsidRPr="00D862C3">
        <w:rPr>
          <w:sz w:val="24"/>
          <w:szCs w:val="24"/>
        </w:rPr>
        <w:t xml:space="preserve">. </w:t>
      </w:r>
      <w:r w:rsidR="00674294">
        <w:rPr>
          <w:sz w:val="24"/>
          <w:szCs w:val="24"/>
        </w:rPr>
        <w:t>veljače</w:t>
      </w:r>
      <w:r w:rsidR="004B79F5" w:rsidRPr="00D862C3">
        <w:rPr>
          <w:sz w:val="24"/>
          <w:szCs w:val="24"/>
        </w:rPr>
        <w:t xml:space="preserve"> 2018</w:t>
      </w:r>
      <w:r w:rsidRPr="00D862C3">
        <w:rPr>
          <w:sz w:val="24"/>
          <w:szCs w:val="24"/>
        </w:rPr>
        <w:t xml:space="preserve"> g. pokrenut je prethodni postupak radi utvrđivanja </w:t>
      </w:r>
      <w:r w:rsidR="00BF0BCF" w:rsidRPr="00D862C3">
        <w:rPr>
          <w:sz w:val="24"/>
          <w:szCs w:val="24"/>
        </w:rPr>
        <w:t>predpostavki</w:t>
      </w:r>
      <w:r w:rsidRPr="00D862C3">
        <w:rPr>
          <w:sz w:val="24"/>
          <w:szCs w:val="24"/>
        </w:rPr>
        <w:t xml:space="preserve"> za otvaranje stečajnog postupka nad duž</w:t>
      </w:r>
      <w:r w:rsidRPr="009E01A8">
        <w:rPr>
          <w:sz w:val="24"/>
          <w:szCs w:val="24"/>
        </w:rPr>
        <w:t>nikom</w:t>
      </w:r>
      <w:r w:rsidR="00BF0BCF" w:rsidRPr="009E01A8">
        <w:rPr>
          <w:sz w:val="24"/>
          <w:szCs w:val="24"/>
        </w:rPr>
        <w:t xml:space="preserve"> </w:t>
      </w:r>
      <w:r w:rsidR="00674294">
        <w:rPr>
          <w:b/>
          <w:sz w:val="28"/>
          <w:szCs w:val="24"/>
        </w:rPr>
        <w:t xml:space="preserve">ASPECTA SCIO  </w:t>
      </w:r>
      <w:r w:rsidR="00674294" w:rsidRPr="00436984">
        <w:rPr>
          <w:b/>
          <w:sz w:val="28"/>
          <w:szCs w:val="24"/>
        </w:rPr>
        <w:t>d.o.o.</w:t>
      </w:r>
      <w:r w:rsidR="00674294">
        <w:rPr>
          <w:b/>
          <w:sz w:val="28"/>
          <w:szCs w:val="24"/>
        </w:rPr>
        <w:t xml:space="preserve">, Jastrebarsko, </w:t>
      </w:r>
      <w:proofErr w:type="spellStart"/>
      <w:r w:rsidR="00674294">
        <w:rPr>
          <w:b/>
          <w:sz w:val="28"/>
          <w:szCs w:val="24"/>
        </w:rPr>
        <w:t>Cvetkovačka</w:t>
      </w:r>
      <w:proofErr w:type="spellEnd"/>
      <w:r w:rsidR="00674294">
        <w:rPr>
          <w:b/>
          <w:sz w:val="28"/>
          <w:szCs w:val="24"/>
        </w:rPr>
        <w:t xml:space="preserve"> 10, </w:t>
      </w:r>
      <w:r w:rsidR="00674294" w:rsidRPr="00436984">
        <w:rPr>
          <w:b/>
          <w:sz w:val="28"/>
          <w:szCs w:val="24"/>
        </w:rPr>
        <w:t xml:space="preserve">OIB </w:t>
      </w:r>
      <w:r w:rsidR="00674294">
        <w:rPr>
          <w:b/>
          <w:sz w:val="28"/>
          <w:szCs w:val="24"/>
        </w:rPr>
        <w:t>28595511578.</w:t>
      </w:r>
    </w:p>
    <w:p w:rsidRDefault="00674294" w:rsidP="00674294" w:rsidR="00674294" w:rsidRPr="00674294">
      <w:pPr>
        <w:rPr>
          <w:sz w:val="24"/>
          <w:szCs w:val="24"/>
        </w:rPr>
      </w:pPr>
    </w:p>
    <w:p w:rsidRDefault="00674294" w:rsidP="00A74716" w:rsidR="00C6342D" w:rsidRPr="00F52D62">
      <w:pPr>
        <w:pStyle w:val="Tijeloteksta"/>
        <w:numPr>
          <w:ilvl w:val="0"/>
          <w:numId w:val="4"/>
        </w:num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Gospodarski položaj</w:t>
      </w:r>
      <w:r w:rsidR="00A74716" w:rsidRPr="00F52D62">
        <w:rPr>
          <w:b/>
          <w:sz w:val="24"/>
          <w:szCs w:val="24"/>
          <w:u w:val="single"/>
        </w:rPr>
        <w:t xml:space="preserve"> </w:t>
      </w:r>
      <w:r w:rsidR="00C6342D" w:rsidRPr="00F52D62">
        <w:rPr>
          <w:b/>
          <w:sz w:val="24"/>
          <w:szCs w:val="24"/>
          <w:u w:val="single"/>
        </w:rPr>
        <w:t xml:space="preserve"> dužnika </w:t>
      </w:r>
    </w:p>
    <w:p w:rsidRDefault="00C6342D" w:rsidP="00A74716" w:rsidR="00C6342D" w:rsidRPr="00F52D62">
      <w:pPr>
        <w:pStyle w:val="Tijeloteksta"/>
        <w:jc w:val="both"/>
        <w:rPr>
          <w:b/>
          <w:sz w:val="24"/>
          <w:szCs w:val="24"/>
          <w:u w:val="single"/>
        </w:rPr>
      </w:pPr>
    </w:p>
    <w:p w:rsidRDefault="00B763DC" w:rsidP="000F130A" w:rsidR="000F130A" w:rsidRPr="00F52D62">
      <w:pPr>
        <w:pStyle w:val="Tijeloteksta"/>
        <w:jc w:val="both"/>
        <w:rPr>
          <w:sz w:val="24"/>
          <w:szCs w:val="24"/>
        </w:rPr>
      </w:pPr>
      <w:r w:rsidRPr="00F52D62">
        <w:rPr>
          <w:sz w:val="24"/>
          <w:szCs w:val="24"/>
        </w:rPr>
        <w:t xml:space="preserve">Za potrebe ovog izvješća </w:t>
      </w:r>
      <w:r w:rsidR="000F130A" w:rsidRPr="00F52D62">
        <w:rPr>
          <w:sz w:val="24"/>
          <w:szCs w:val="24"/>
        </w:rPr>
        <w:t xml:space="preserve">prikupljeni su </w:t>
      </w:r>
      <w:r w:rsidR="009E01A8">
        <w:rPr>
          <w:sz w:val="24"/>
          <w:szCs w:val="24"/>
        </w:rPr>
        <w:t xml:space="preserve">raspoloživi </w:t>
      </w:r>
      <w:r w:rsidR="000F130A" w:rsidRPr="00F52D62">
        <w:rPr>
          <w:sz w:val="24"/>
          <w:szCs w:val="24"/>
        </w:rPr>
        <w:t xml:space="preserve">podaci iz </w:t>
      </w:r>
      <w:r w:rsidR="00F406A8">
        <w:rPr>
          <w:sz w:val="24"/>
          <w:szCs w:val="24"/>
        </w:rPr>
        <w:t>javnih</w:t>
      </w:r>
      <w:r w:rsidR="000F130A" w:rsidRPr="00F52D62">
        <w:rPr>
          <w:sz w:val="24"/>
          <w:szCs w:val="24"/>
        </w:rPr>
        <w:t xml:space="preserve"> baza i regista</w:t>
      </w:r>
      <w:r w:rsidR="00F406A8">
        <w:rPr>
          <w:sz w:val="24"/>
          <w:szCs w:val="24"/>
        </w:rPr>
        <w:t>ra.  U</w:t>
      </w:r>
      <w:r w:rsidR="00750713" w:rsidRPr="00F52D62">
        <w:rPr>
          <w:sz w:val="24"/>
          <w:szCs w:val="24"/>
        </w:rPr>
        <w:t>spostavljen</w:t>
      </w:r>
      <w:r w:rsidR="00F406A8">
        <w:rPr>
          <w:sz w:val="24"/>
          <w:szCs w:val="24"/>
        </w:rPr>
        <w:t xml:space="preserve"> je</w:t>
      </w:r>
      <w:r w:rsidR="00750713" w:rsidRPr="00F52D62">
        <w:rPr>
          <w:sz w:val="24"/>
          <w:szCs w:val="24"/>
        </w:rPr>
        <w:t xml:space="preserve"> kontakt</w:t>
      </w:r>
      <w:r w:rsidR="00672716" w:rsidRPr="00F52D62">
        <w:rPr>
          <w:sz w:val="24"/>
          <w:szCs w:val="24"/>
        </w:rPr>
        <w:t xml:space="preserve"> </w:t>
      </w:r>
      <w:r w:rsidR="000F130A" w:rsidRPr="00F52D62">
        <w:rPr>
          <w:sz w:val="24"/>
          <w:szCs w:val="24"/>
        </w:rPr>
        <w:t xml:space="preserve"> sa </w:t>
      </w:r>
      <w:r w:rsidR="009E01A8">
        <w:rPr>
          <w:sz w:val="24"/>
          <w:szCs w:val="24"/>
        </w:rPr>
        <w:t xml:space="preserve"> direktorom </w:t>
      </w:r>
      <w:r w:rsidR="00921625">
        <w:rPr>
          <w:sz w:val="24"/>
          <w:szCs w:val="24"/>
        </w:rPr>
        <w:t>Antom Stipićem</w:t>
      </w:r>
      <w:r w:rsidR="00674294">
        <w:rPr>
          <w:sz w:val="24"/>
          <w:szCs w:val="24"/>
        </w:rPr>
        <w:t xml:space="preserve"> koji je dostavio tražene knjigovodstvene podatke o imovini.</w:t>
      </w:r>
      <w:r w:rsidR="009E01A8">
        <w:rPr>
          <w:sz w:val="24"/>
          <w:szCs w:val="24"/>
        </w:rPr>
        <w:t xml:space="preserve"> Provjerom u evidenciji javne objave godišnjih financijskih izvještaja</w:t>
      </w:r>
      <w:r w:rsidR="0004520A">
        <w:rPr>
          <w:sz w:val="24"/>
          <w:szCs w:val="24"/>
        </w:rPr>
        <w:t xml:space="preserve"> na FINI</w:t>
      </w:r>
      <w:r w:rsidR="009E01A8">
        <w:rPr>
          <w:sz w:val="24"/>
          <w:szCs w:val="24"/>
        </w:rPr>
        <w:t xml:space="preserve"> nisu pronađeni podaci</w:t>
      </w:r>
      <w:r w:rsidR="003F5043">
        <w:rPr>
          <w:sz w:val="24"/>
          <w:szCs w:val="24"/>
        </w:rPr>
        <w:t xml:space="preserve">. Dužnik je vodio poslovne knjige i dostavljao izvješća </w:t>
      </w:r>
      <w:r w:rsidR="00921625">
        <w:rPr>
          <w:sz w:val="24"/>
          <w:szCs w:val="24"/>
        </w:rPr>
        <w:t xml:space="preserve">samo </w:t>
      </w:r>
      <w:r w:rsidR="003F5043">
        <w:rPr>
          <w:sz w:val="24"/>
          <w:szCs w:val="24"/>
        </w:rPr>
        <w:t>Poreznoj upravi.</w:t>
      </w:r>
    </w:p>
    <w:p w:rsidRDefault="00B763DC" w:rsidP="004700E1" w:rsidR="00316BEF">
      <w:pPr>
        <w:pStyle w:val="Tijeloteksta"/>
        <w:jc w:val="both"/>
        <w:rPr>
          <w:sz w:val="24"/>
          <w:szCs w:val="24"/>
        </w:rPr>
      </w:pPr>
      <w:r w:rsidRPr="00F52D62">
        <w:rPr>
          <w:sz w:val="24"/>
          <w:szCs w:val="24"/>
        </w:rPr>
        <w:t xml:space="preserve">Društvo, stečajni dužnik, je osnovano </w:t>
      </w:r>
      <w:r w:rsidR="004B79F5">
        <w:rPr>
          <w:sz w:val="24"/>
          <w:szCs w:val="24"/>
        </w:rPr>
        <w:t>201</w:t>
      </w:r>
      <w:r w:rsidR="00674294">
        <w:rPr>
          <w:sz w:val="24"/>
          <w:szCs w:val="24"/>
        </w:rPr>
        <w:t>6</w:t>
      </w:r>
      <w:r w:rsidR="003F25B2" w:rsidRPr="00F52D62">
        <w:rPr>
          <w:sz w:val="24"/>
          <w:szCs w:val="24"/>
        </w:rPr>
        <w:t xml:space="preserve">. godine </w:t>
      </w:r>
      <w:r w:rsidR="004700E1">
        <w:rPr>
          <w:sz w:val="24"/>
          <w:szCs w:val="24"/>
        </w:rPr>
        <w:t xml:space="preserve">i obavljalo je </w:t>
      </w:r>
      <w:r w:rsidR="00674294">
        <w:rPr>
          <w:sz w:val="24"/>
          <w:szCs w:val="24"/>
        </w:rPr>
        <w:t xml:space="preserve">građevinsku </w:t>
      </w:r>
      <w:r w:rsidR="004700E1">
        <w:rPr>
          <w:sz w:val="24"/>
          <w:szCs w:val="24"/>
        </w:rPr>
        <w:t xml:space="preserve">djelatnost </w:t>
      </w:r>
      <w:r w:rsidR="00674294">
        <w:rPr>
          <w:sz w:val="24"/>
          <w:szCs w:val="24"/>
        </w:rPr>
        <w:t>– izvođenje gips kartonskih radova</w:t>
      </w:r>
      <w:r w:rsidR="004700E1">
        <w:rPr>
          <w:sz w:val="24"/>
          <w:szCs w:val="24"/>
        </w:rPr>
        <w:t>.</w:t>
      </w:r>
      <w:r w:rsidR="00674294">
        <w:rPr>
          <w:sz w:val="24"/>
          <w:szCs w:val="24"/>
        </w:rPr>
        <w:t xml:space="preserve"> </w:t>
      </w:r>
      <w:r w:rsidR="003F5043">
        <w:rPr>
          <w:sz w:val="24"/>
          <w:szCs w:val="24"/>
        </w:rPr>
        <w:t>R</w:t>
      </w:r>
      <w:r w:rsidR="00674294">
        <w:rPr>
          <w:sz w:val="24"/>
          <w:szCs w:val="24"/>
        </w:rPr>
        <w:t>adilo</w:t>
      </w:r>
      <w:r w:rsidR="003F5043">
        <w:rPr>
          <w:sz w:val="24"/>
          <w:szCs w:val="24"/>
        </w:rPr>
        <w:t xml:space="preserve"> je</w:t>
      </w:r>
      <w:r w:rsidR="00674294">
        <w:rPr>
          <w:sz w:val="24"/>
          <w:szCs w:val="24"/>
        </w:rPr>
        <w:t xml:space="preserve"> do </w:t>
      </w:r>
      <w:r w:rsidR="005112DC">
        <w:rPr>
          <w:sz w:val="24"/>
          <w:szCs w:val="24"/>
        </w:rPr>
        <w:t xml:space="preserve">kraja </w:t>
      </w:r>
      <w:r w:rsidR="00674294">
        <w:rPr>
          <w:sz w:val="24"/>
          <w:szCs w:val="24"/>
        </w:rPr>
        <w:t xml:space="preserve"> 201</w:t>
      </w:r>
      <w:r w:rsidR="005112DC">
        <w:rPr>
          <w:sz w:val="24"/>
          <w:szCs w:val="24"/>
        </w:rPr>
        <w:t>7</w:t>
      </w:r>
      <w:r w:rsidR="00674294">
        <w:rPr>
          <w:sz w:val="24"/>
          <w:szCs w:val="24"/>
        </w:rPr>
        <w:t>.</w:t>
      </w:r>
      <w:r w:rsidR="005112DC">
        <w:rPr>
          <w:sz w:val="24"/>
          <w:szCs w:val="24"/>
        </w:rPr>
        <w:t xml:space="preserve">  </w:t>
      </w:r>
      <w:r w:rsidR="00674294">
        <w:rPr>
          <w:sz w:val="24"/>
          <w:szCs w:val="24"/>
        </w:rPr>
        <w:t xml:space="preserve">kada je </w:t>
      </w:r>
      <w:r w:rsidR="005112DC">
        <w:rPr>
          <w:sz w:val="24"/>
          <w:szCs w:val="24"/>
        </w:rPr>
        <w:t xml:space="preserve">kao posljedica </w:t>
      </w:r>
      <w:r w:rsidR="0004362A">
        <w:rPr>
          <w:sz w:val="24"/>
          <w:szCs w:val="24"/>
        </w:rPr>
        <w:t xml:space="preserve"> </w:t>
      </w:r>
      <w:r w:rsidR="005112DC">
        <w:rPr>
          <w:sz w:val="24"/>
          <w:szCs w:val="24"/>
        </w:rPr>
        <w:t xml:space="preserve">poreznog nadzora utvrđena </w:t>
      </w:r>
      <w:r w:rsidR="0004362A">
        <w:rPr>
          <w:sz w:val="24"/>
          <w:szCs w:val="24"/>
        </w:rPr>
        <w:t xml:space="preserve">velika </w:t>
      </w:r>
      <w:r w:rsidR="003F5043">
        <w:rPr>
          <w:sz w:val="24"/>
          <w:szCs w:val="24"/>
        </w:rPr>
        <w:t xml:space="preserve">porezna </w:t>
      </w:r>
      <w:r w:rsidR="0004362A">
        <w:rPr>
          <w:sz w:val="24"/>
          <w:szCs w:val="24"/>
        </w:rPr>
        <w:t>obveza</w:t>
      </w:r>
      <w:r w:rsidR="005112DC">
        <w:rPr>
          <w:sz w:val="24"/>
          <w:szCs w:val="24"/>
        </w:rPr>
        <w:t xml:space="preserve"> nakon čega je ubrzo </w:t>
      </w:r>
      <w:r w:rsidR="0004362A">
        <w:rPr>
          <w:sz w:val="24"/>
          <w:szCs w:val="24"/>
        </w:rPr>
        <w:t xml:space="preserve"> </w:t>
      </w:r>
      <w:r w:rsidR="00674294">
        <w:rPr>
          <w:sz w:val="24"/>
          <w:szCs w:val="24"/>
        </w:rPr>
        <w:t xml:space="preserve"> došlo</w:t>
      </w:r>
      <w:r w:rsidR="005112DC">
        <w:rPr>
          <w:sz w:val="24"/>
          <w:szCs w:val="24"/>
        </w:rPr>
        <w:t xml:space="preserve"> i</w:t>
      </w:r>
      <w:r w:rsidR="00674294">
        <w:rPr>
          <w:sz w:val="24"/>
          <w:szCs w:val="24"/>
        </w:rPr>
        <w:t xml:space="preserve"> do blokade računa</w:t>
      </w:r>
      <w:r w:rsidR="005112DC">
        <w:rPr>
          <w:sz w:val="24"/>
          <w:szCs w:val="24"/>
        </w:rPr>
        <w:t>. te</w:t>
      </w:r>
      <w:r w:rsidR="00674294">
        <w:rPr>
          <w:sz w:val="24"/>
          <w:szCs w:val="24"/>
        </w:rPr>
        <w:t xml:space="preserve"> nemogućnosti daljeg obavljanja djelatnosti</w:t>
      </w:r>
      <w:r w:rsidR="0004362A">
        <w:rPr>
          <w:sz w:val="24"/>
          <w:szCs w:val="24"/>
        </w:rPr>
        <w:t>.</w:t>
      </w:r>
    </w:p>
    <w:p w:rsidRDefault="001F5164" w:rsidP="00B763DC" w:rsidR="00B763DC">
      <w:pPr>
        <w:pStyle w:val="Tijeloteksta"/>
        <w:jc w:val="both"/>
        <w:rPr>
          <w:sz w:val="24"/>
          <w:szCs w:val="24"/>
        </w:rPr>
      </w:pPr>
      <w:r>
        <w:rPr>
          <w:sz w:val="24"/>
          <w:szCs w:val="24"/>
        </w:rPr>
        <w:t>U društvu nema zaposlenih.</w:t>
      </w:r>
    </w:p>
    <w:p w:rsidRDefault="001F5164" w:rsidP="00A74716" w:rsidR="001F5164">
      <w:pPr>
        <w:pStyle w:val="Tijeloteksta"/>
        <w:jc w:val="both"/>
        <w:rPr>
          <w:b/>
          <w:sz w:val="24"/>
          <w:szCs w:val="24"/>
          <w:u w:val="single"/>
        </w:rPr>
      </w:pPr>
    </w:p>
    <w:p w:rsidRDefault="00C6342D" w:rsidP="00544AE4" w:rsidR="00C6342D" w:rsidRPr="00F52D62">
      <w:pPr>
        <w:pStyle w:val="Tijeloteksta"/>
        <w:numPr>
          <w:ilvl w:val="0"/>
          <w:numId w:val="4"/>
        </w:numPr>
        <w:jc w:val="both"/>
        <w:rPr>
          <w:b/>
          <w:sz w:val="24"/>
          <w:szCs w:val="24"/>
          <w:u w:val="single"/>
        </w:rPr>
      </w:pPr>
      <w:r w:rsidRPr="00F52D62">
        <w:rPr>
          <w:b/>
          <w:sz w:val="24"/>
          <w:szCs w:val="24"/>
          <w:u w:val="single"/>
        </w:rPr>
        <w:t xml:space="preserve"> Imovina i obveze dužnika</w:t>
      </w:r>
    </w:p>
    <w:p w:rsidRDefault="00921625" w:rsidP="00A74716" w:rsidR="00921625">
      <w:pPr>
        <w:pStyle w:val="Tijeloteksta"/>
        <w:jc w:val="both"/>
        <w:rPr>
          <w:b/>
          <w:sz w:val="24"/>
          <w:szCs w:val="24"/>
          <w:u w:val="single"/>
        </w:rPr>
      </w:pPr>
    </w:p>
    <w:p w:rsidRDefault="006A2AE3" w:rsidP="00A74716" w:rsidR="006A2AE3">
      <w:pPr>
        <w:pStyle w:val="Tijeloteksta"/>
        <w:jc w:val="both"/>
        <w:rPr>
          <w:b/>
          <w:sz w:val="24"/>
          <w:szCs w:val="24"/>
          <w:u w:val="single"/>
        </w:rPr>
      </w:pPr>
      <w:r w:rsidRPr="006A2AE3">
        <w:rPr>
          <w:b/>
          <w:sz w:val="24"/>
          <w:szCs w:val="24"/>
          <w:u w:val="single"/>
        </w:rPr>
        <w:t xml:space="preserve">Imovina </w:t>
      </w:r>
    </w:p>
    <w:p w:rsidRDefault="0004362A" w:rsidP="00A74716" w:rsidR="0004362A">
      <w:pPr>
        <w:pStyle w:val="Tijeloteksta"/>
        <w:jc w:val="both"/>
        <w:rPr>
          <w:sz w:val="24"/>
          <w:szCs w:val="24"/>
        </w:rPr>
      </w:pPr>
    </w:p>
    <w:p w:rsidRDefault="006A2AE3" w:rsidP="00A74716" w:rsidR="0004362A">
      <w:pPr>
        <w:pStyle w:val="Tijeloteksta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4520A">
        <w:rPr>
          <w:sz w:val="24"/>
          <w:szCs w:val="24"/>
        </w:rPr>
        <w:t xml:space="preserve">rema izjavi direktora </w:t>
      </w:r>
      <w:r w:rsidR="003F5043">
        <w:rPr>
          <w:sz w:val="24"/>
          <w:szCs w:val="24"/>
        </w:rPr>
        <w:t xml:space="preserve">i dokumentaciji  dužnika </w:t>
      </w:r>
      <w:r w:rsidR="0004520A">
        <w:rPr>
          <w:sz w:val="24"/>
          <w:szCs w:val="24"/>
        </w:rPr>
        <w:t>društvo ne raspolaže imovinom</w:t>
      </w:r>
      <w:r w:rsidR="0004362A">
        <w:rPr>
          <w:sz w:val="24"/>
          <w:szCs w:val="24"/>
        </w:rPr>
        <w:t xml:space="preserve"> iako iz službene evidencije registracije cestovnih vozila MUP-a proizlazi da je dužnik vlasnik dva vozila:</w:t>
      </w:r>
    </w:p>
    <w:p w:rsidRDefault="0004362A" w:rsidP="0004362A" w:rsidR="0004362A">
      <w:pPr>
        <w:pStyle w:val="Tijeloteksta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M1, marka VOLKSWAGEN 1.9 TD iz 1996. </w:t>
      </w:r>
      <w:proofErr w:type="spellStart"/>
      <w:r>
        <w:rPr>
          <w:sz w:val="24"/>
          <w:szCs w:val="24"/>
        </w:rPr>
        <w:t>godine,broj</w:t>
      </w:r>
      <w:proofErr w:type="spellEnd"/>
      <w:r>
        <w:rPr>
          <w:sz w:val="24"/>
          <w:szCs w:val="24"/>
        </w:rPr>
        <w:t xml:space="preserve"> šasije WV2ZZZ70ZTH212072, zg781EG i</w:t>
      </w:r>
    </w:p>
    <w:p w:rsidRDefault="0004362A" w:rsidP="0004362A" w:rsidR="0004362A">
      <w:pPr>
        <w:pStyle w:val="Tijeloteksta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N1, marka FORD DBL CAB IZ 2000. godine, broj šasije WF0CXXGBFCYR27505, ZG7422GP.</w:t>
      </w:r>
    </w:p>
    <w:p w:rsidRDefault="00921625" w:rsidP="0004362A" w:rsidR="0004362A">
      <w:pPr>
        <w:pStyle w:val="Tijeloteksta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Uvidom u izlazne račune utvrđeno je da su navedena vozila prodana društvu ASPECTA SCIO-konzalting d.o.o. za graditeljstvo i usluge iz Jastrebarskog, OIB 63582360388</w:t>
      </w:r>
      <w:r w:rsidR="005112DC">
        <w:rPr>
          <w:sz w:val="24"/>
          <w:szCs w:val="24"/>
        </w:rPr>
        <w:t xml:space="preserve">.  Faktura broj 15/PJ1/1 od 14.06.2018. na iznos od 3.600,00 kuna  je  uplaćena </w:t>
      </w:r>
      <w:r w:rsidR="009B3E8F">
        <w:rPr>
          <w:sz w:val="24"/>
          <w:szCs w:val="24"/>
        </w:rPr>
        <w:t>a</w:t>
      </w:r>
      <w:r w:rsidR="005112DC">
        <w:rPr>
          <w:sz w:val="24"/>
          <w:szCs w:val="24"/>
        </w:rPr>
        <w:t xml:space="preserve"> nalazi </w:t>
      </w:r>
      <w:r w:rsidR="009B3E8F">
        <w:rPr>
          <w:sz w:val="24"/>
          <w:szCs w:val="24"/>
        </w:rPr>
        <w:t xml:space="preserve">se </w:t>
      </w:r>
      <w:r w:rsidR="005112DC">
        <w:rPr>
          <w:sz w:val="24"/>
          <w:szCs w:val="24"/>
        </w:rPr>
        <w:t>u privitku izvješća.</w:t>
      </w:r>
    </w:p>
    <w:p w:rsidRDefault="0004362A" w:rsidP="0004362A" w:rsidR="0004362A">
      <w:pPr>
        <w:pStyle w:val="Tijelotekst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Upit o postojanju </w:t>
      </w:r>
      <w:r w:rsidR="005112DC">
        <w:rPr>
          <w:sz w:val="24"/>
          <w:szCs w:val="24"/>
        </w:rPr>
        <w:t>nekretnina</w:t>
      </w:r>
      <w:r>
        <w:rPr>
          <w:sz w:val="24"/>
          <w:szCs w:val="24"/>
        </w:rPr>
        <w:t xml:space="preserve"> upućen</w:t>
      </w:r>
      <w:r w:rsidR="003F5043">
        <w:rPr>
          <w:sz w:val="24"/>
          <w:szCs w:val="24"/>
        </w:rPr>
        <w:t xml:space="preserve"> je Državnoj geodetskoj upravi i u</w:t>
      </w:r>
      <w:r>
        <w:rPr>
          <w:sz w:val="24"/>
          <w:szCs w:val="24"/>
        </w:rPr>
        <w:t xml:space="preserve">tvrđeno je da dužnik nije upisan kao </w:t>
      </w:r>
      <w:r w:rsidR="003F5043">
        <w:rPr>
          <w:sz w:val="24"/>
          <w:szCs w:val="24"/>
        </w:rPr>
        <w:t>nositelj prava na nekretninama koje se odnosi na područje Republike Hrvatske.</w:t>
      </w:r>
      <w:r>
        <w:rPr>
          <w:sz w:val="24"/>
          <w:szCs w:val="24"/>
        </w:rPr>
        <w:t xml:space="preserve">  </w:t>
      </w:r>
      <w:r w:rsidR="005112DC">
        <w:rPr>
          <w:sz w:val="24"/>
          <w:szCs w:val="24"/>
        </w:rPr>
        <w:t>Također se nalazi u prilogu izvješća.</w:t>
      </w:r>
    </w:p>
    <w:p w:rsidRDefault="003D47A0" w:rsidP="00A74716" w:rsidR="00BB487D" w:rsidRPr="003D47A0">
      <w:pPr>
        <w:pStyle w:val="Tijeloteksta"/>
        <w:jc w:val="both"/>
        <w:rPr>
          <w:sz w:val="24"/>
          <w:szCs w:val="24"/>
        </w:rPr>
      </w:pPr>
      <w:r w:rsidRPr="003D47A0">
        <w:rPr>
          <w:sz w:val="24"/>
          <w:szCs w:val="24"/>
        </w:rPr>
        <w:t xml:space="preserve">  </w:t>
      </w:r>
    </w:p>
    <w:p w:rsidRDefault="001271AF" w:rsidP="004B5CE1" w:rsidR="004B5CE1">
      <w:pPr>
        <w:pStyle w:val="Tijeloteksta"/>
        <w:jc w:val="both"/>
        <w:rPr>
          <w:b/>
          <w:sz w:val="24"/>
          <w:szCs w:val="24"/>
          <w:u w:val="single"/>
        </w:rPr>
      </w:pPr>
      <w:r w:rsidRPr="001271AF">
        <w:rPr>
          <w:b/>
          <w:sz w:val="24"/>
          <w:szCs w:val="24"/>
          <w:u w:val="single"/>
        </w:rPr>
        <w:t>Obveze</w:t>
      </w:r>
    </w:p>
    <w:p w:rsidRDefault="005112DC" w:rsidP="004B5CE1" w:rsidR="005112DC">
      <w:pPr>
        <w:pStyle w:val="Tijeloteksta"/>
        <w:jc w:val="both"/>
        <w:rPr>
          <w:sz w:val="24"/>
          <w:szCs w:val="24"/>
        </w:rPr>
      </w:pPr>
    </w:p>
    <w:p w:rsidRDefault="005112DC" w:rsidP="004B5CE1" w:rsidR="001271AF" w:rsidRPr="00F7468B">
      <w:pPr>
        <w:pStyle w:val="Tijelotekst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</w:t>
      </w:r>
      <w:r w:rsidR="006D48DC">
        <w:rPr>
          <w:sz w:val="24"/>
          <w:szCs w:val="24"/>
        </w:rPr>
        <w:t>bilanci na dan 31.12.2017. ukupne obveze dužnika iznose 554.283,46 kuna.</w:t>
      </w:r>
    </w:p>
    <w:p w:rsidRDefault="00316BEF" w:rsidP="00316BEF" w:rsidR="00316BEF">
      <w:pPr>
        <w:pStyle w:val="Tijeloteksta"/>
        <w:ind w:left="360"/>
        <w:jc w:val="both"/>
        <w:rPr>
          <w:b/>
          <w:sz w:val="24"/>
          <w:szCs w:val="24"/>
          <w:u w:val="single"/>
        </w:rPr>
      </w:pPr>
    </w:p>
    <w:p w:rsidRDefault="00C6342D" w:rsidP="0026079B" w:rsidR="00C6342D" w:rsidRPr="00F52D62">
      <w:pPr>
        <w:pStyle w:val="Tijeloteksta"/>
        <w:numPr>
          <w:ilvl w:val="0"/>
          <w:numId w:val="13"/>
        </w:numPr>
        <w:jc w:val="both"/>
        <w:rPr>
          <w:b/>
          <w:sz w:val="24"/>
          <w:szCs w:val="24"/>
          <w:u w:val="single"/>
        </w:rPr>
      </w:pPr>
      <w:r w:rsidRPr="00F52D62">
        <w:rPr>
          <w:b/>
          <w:sz w:val="24"/>
          <w:szCs w:val="24"/>
          <w:u w:val="single"/>
        </w:rPr>
        <w:t>Stečajni razlo</w:t>
      </w:r>
      <w:r w:rsidR="003F0CF1">
        <w:rPr>
          <w:b/>
          <w:sz w:val="24"/>
          <w:szCs w:val="24"/>
          <w:u w:val="single"/>
        </w:rPr>
        <w:t>g</w:t>
      </w:r>
    </w:p>
    <w:p w:rsidRDefault="00750713" w:rsidP="00750713" w:rsidR="00750713" w:rsidRPr="00F52D62">
      <w:pPr>
        <w:pStyle w:val="Tijeloteksta"/>
        <w:ind w:left="360"/>
        <w:jc w:val="both"/>
        <w:rPr>
          <w:b/>
          <w:sz w:val="24"/>
          <w:szCs w:val="24"/>
          <w:u w:val="single"/>
        </w:rPr>
      </w:pPr>
    </w:p>
    <w:p w:rsidRDefault="00C6342D" w:rsidP="00A74716" w:rsidR="001271AF">
      <w:pPr>
        <w:pStyle w:val="Tijeloteksta"/>
        <w:jc w:val="both"/>
        <w:rPr>
          <w:sz w:val="24"/>
          <w:szCs w:val="24"/>
        </w:rPr>
      </w:pPr>
      <w:r w:rsidRPr="00F52D62">
        <w:rPr>
          <w:sz w:val="24"/>
          <w:szCs w:val="24"/>
        </w:rPr>
        <w:t xml:space="preserve">Kao što </w:t>
      </w:r>
      <w:r w:rsidR="002D0C72" w:rsidRPr="00F52D62">
        <w:rPr>
          <w:sz w:val="24"/>
          <w:szCs w:val="24"/>
        </w:rPr>
        <w:t>se može vidjeti iz priložen</w:t>
      </w:r>
      <w:r w:rsidR="00020087">
        <w:rPr>
          <w:sz w:val="24"/>
          <w:szCs w:val="24"/>
        </w:rPr>
        <w:t>og Očevidnika o redosl</w:t>
      </w:r>
      <w:r w:rsidR="000E410A">
        <w:rPr>
          <w:sz w:val="24"/>
          <w:szCs w:val="24"/>
        </w:rPr>
        <w:t>i</w:t>
      </w:r>
      <w:r w:rsidR="00020087">
        <w:rPr>
          <w:sz w:val="24"/>
          <w:szCs w:val="24"/>
        </w:rPr>
        <w:t xml:space="preserve">jedu plaćanja </w:t>
      </w:r>
      <w:r w:rsidR="006D48DC">
        <w:rPr>
          <w:sz w:val="24"/>
          <w:szCs w:val="24"/>
        </w:rPr>
        <w:t>s</w:t>
      </w:r>
      <w:r w:rsidR="00020087">
        <w:rPr>
          <w:sz w:val="24"/>
          <w:szCs w:val="24"/>
        </w:rPr>
        <w:t>a obračunatom kamatom</w:t>
      </w:r>
      <w:r w:rsidR="00EC79E3" w:rsidRPr="00F52D62">
        <w:rPr>
          <w:sz w:val="24"/>
          <w:szCs w:val="24"/>
        </w:rPr>
        <w:t xml:space="preserve"> izdano</w:t>
      </w:r>
      <w:r w:rsidR="006D48DC">
        <w:rPr>
          <w:sz w:val="24"/>
          <w:szCs w:val="24"/>
        </w:rPr>
        <w:t xml:space="preserve">g </w:t>
      </w:r>
      <w:r w:rsidR="00020087">
        <w:rPr>
          <w:sz w:val="24"/>
          <w:szCs w:val="24"/>
        </w:rPr>
        <w:t>29</w:t>
      </w:r>
      <w:r w:rsidR="00EC79E3" w:rsidRPr="00F52D62">
        <w:rPr>
          <w:sz w:val="24"/>
          <w:szCs w:val="24"/>
        </w:rPr>
        <w:t xml:space="preserve">. </w:t>
      </w:r>
      <w:r w:rsidR="00020087">
        <w:rPr>
          <w:sz w:val="24"/>
          <w:szCs w:val="24"/>
        </w:rPr>
        <w:t>travnja</w:t>
      </w:r>
      <w:r w:rsidR="00EC79E3" w:rsidRPr="00F52D62">
        <w:rPr>
          <w:sz w:val="24"/>
          <w:szCs w:val="24"/>
        </w:rPr>
        <w:t xml:space="preserve"> 201</w:t>
      </w:r>
      <w:r w:rsidR="00020087">
        <w:rPr>
          <w:sz w:val="24"/>
          <w:szCs w:val="24"/>
        </w:rPr>
        <w:t>9</w:t>
      </w:r>
      <w:r w:rsidR="00EC79E3" w:rsidRPr="00F52D62">
        <w:rPr>
          <w:sz w:val="24"/>
          <w:szCs w:val="24"/>
        </w:rPr>
        <w:t>. nepodmirene obveze po evidentiranim a neizvršenim osnovama za plaćanje iznose</w:t>
      </w:r>
      <w:r w:rsidR="001271AF">
        <w:rPr>
          <w:sz w:val="24"/>
          <w:szCs w:val="24"/>
        </w:rPr>
        <w:t xml:space="preserve">  </w:t>
      </w:r>
      <w:r w:rsidR="006D48DC">
        <w:rPr>
          <w:sz w:val="24"/>
          <w:szCs w:val="24"/>
        </w:rPr>
        <w:t>299.028,48</w:t>
      </w:r>
      <w:r w:rsidR="00020087">
        <w:rPr>
          <w:sz w:val="24"/>
          <w:szCs w:val="24"/>
        </w:rPr>
        <w:t xml:space="preserve"> </w:t>
      </w:r>
      <w:r w:rsidR="00EC79E3" w:rsidRPr="00F52D62">
        <w:rPr>
          <w:sz w:val="24"/>
          <w:szCs w:val="24"/>
        </w:rPr>
        <w:t xml:space="preserve"> kun</w:t>
      </w:r>
      <w:r w:rsidR="001271AF">
        <w:rPr>
          <w:sz w:val="24"/>
          <w:szCs w:val="24"/>
        </w:rPr>
        <w:t>a</w:t>
      </w:r>
      <w:r w:rsidR="00CD188A" w:rsidRPr="00F52D62">
        <w:rPr>
          <w:sz w:val="24"/>
          <w:szCs w:val="24"/>
        </w:rPr>
        <w:t>.</w:t>
      </w:r>
      <w:r w:rsidR="00A57C78" w:rsidRPr="00F52D62">
        <w:rPr>
          <w:sz w:val="24"/>
          <w:szCs w:val="24"/>
        </w:rPr>
        <w:t xml:space="preserve"> </w:t>
      </w:r>
    </w:p>
    <w:p w:rsidRDefault="00114E25" w:rsidP="00A74716" w:rsidR="00CD188A" w:rsidRPr="00F52D62">
      <w:pPr>
        <w:pStyle w:val="Tijeloteksta"/>
        <w:jc w:val="both"/>
        <w:rPr>
          <w:i/>
          <w:sz w:val="24"/>
          <w:szCs w:val="24"/>
          <w:u w:val="single"/>
        </w:rPr>
      </w:pPr>
      <w:r w:rsidRPr="00F52D62">
        <w:rPr>
          <w:i/>
          <w:sz w:val="24"/>
          <w:szCs w:val="24"/>
          <w:u w:val="single"/>
        </w:rPr>
        <w:t>Dužnik je</w:t>
      </w:r>
      <w:r w:rsidR="007E4AF3" w:rsidRPr="00F52D62">
        <w:rPr>
          <w:i/>
          <w:sz w:val="24"/>
          <w:szCs w:val="24"/>
          <w:u w:val="single"/>
        </w:rPr>
        <w:t>, u smislu čl.</w:t>
      </w:r>
      <w:r w:rsidR="00094093" w:rsidRPr="00F52D62">
        <w:rPr>
          <w:i/>
          <w:sz w:val="24"/>
          <w:szCs w:val="24"/>
          <w:u w:val="single"/>
        </w:rPr>
        <w:t>6</w:t>
      </w:r>
      <w:r w:rsidR="007E4AF3" w:rsidRPr="00F52D62">
        <w:rPr>
          <w:i/>
          <w:sz w:val="24"/>
          <w:szCs w:val="24"/>
          <w:u w:val="single"/>
        </w:rPr>
        <w:t xml:space="preserve">. </w:t>
      </w:r>
      <w:r w:rsidR="002D0C72" w:rsidRPr="00F52D62">
        <w:rPr>
          <w:i/>
          <w:sz w:val="24"/>
          <w:szCs w:val="24"/>
          <w:u w:val="single"/>
        </w:rPr>
        <w:t>st.</w:t>
      </w:r>
      <w:r w:rsidR="00094093" w:rsidRPr="00F52D62">
        <w:rPr>
          <w:i/>
          <w:sz w:val="24"/>
          <w:szCs w:val="24"/>
          <w:u w:val="single"/>
        </w:rPr>
        <w:t>2</w:t>
      </w:r>
      <w:r w:rsidR="002D0C72" w:rsidRPr="00F52D62">
        <w:rPr>
          <w:i/>
          <w:sz w:val="24"/>
          <w:szCs w:val="24"/>
          <w:u w:val="single"/>
        </w:rPr>
        <w:t>.</w:t>
      </w:r>
      <w:r w:rsidR="00094093" w:rsidRPr="00F52D62">
        <w:rPr>
          <w:i/>
          <w:sz w:val="24"/>
          <w:szCs w:val="24"/>
          <w:u w:val="single"/>
        </w:rPr>
        <w:t xml:space="preserve"> podstavak 1.</w:t>
      </w:r>
      <w:r w:rsidR="002D0C72" w:rsidRPr="00F52D62">
        <w:rPr>
          <w:i/>
          <w:sz w:val="24"/>
          <w:szCs w:val="24"/>
          <w:u w:val="single"/>
        </w:rPr>
        <w:t xml:space="preserve"> </w:t>
      </w:r>
      <w:r w:rsidR="007E4AF3" w:rsidRPr="00F52D62">
        <w:rPr>
          <w:i/>
          <w:sz w:val="24"/>
          <w:szCs w:val="24"/>
          <w:u w:val="single"/>
        </w:rPr>
        <w:t>Stečajnog zakona</w:t>
      </w:r>
      <w:r w:rsidR="00020087">
        <w:rPr>
          <w:i/>
          <w:sz w:val="24"/>
          <w:szCs w:val="24"/>
          <w:u w:val="single"/>
        </w:rPr>
        <w:t xml:space="preserve"> </w:t>
      </w:r>
      <w:r w:rsidR="00A16C80" w:rsidRPr="00F52D62">
        <w:rPr>
          <w:i/>
          <w:sz w:val="24"/>
          <w:szCs w:val="24"/>
          <w:u w:val="single"/>
        </w:rPr>
        <w:t>( NN</w:t>
      </w:r>
      <w:r w:rsidR="00094093" w:rsidRPr="00F52D62">
        <w:rPr>
          <w:i/>
          <w:sz w:val="24"/>
          <w:szCs w:val="24"/>
          <w:u w:val="single"/>
        </w:rPr>
        <w:t xml:space="preserve"> 71</w:t>
      </w:r>
      <w:r w:rsidR="00A16C80" w:rsidRPr="00F52D62">
        <w:rPr>
          <w:i/>
          <w:sz w:val="24"/>
          <w:szCs w:val="24"/>
          <w:u w:val="single"/>
        </w:rPr>
        <w:t>/1</w:t>
      </w:r>
      <w:r w:rsidR="00094093" w:rsidRPr="00F52D62">
        <w:rPr>
          <w:i/>
          <w:sz w:val="24"/>
          <w:szCs w:val="24"/>
          <w:u w:val="single"/>
        </w:rPr>
        <w:t>5</w:t>
      </w:r>
      <w:r w:rsidR="001271AF">
        <w:rPr>
          <w:i/>
          <w:sz w:val="24"/>
          <w:szCs w:val="24"/>
          <w:u w:val="single"/>
        </w:rPr>
        <w:t>, NN104/17</w:t>
      </w:r>
      <w:r w:rsidR="00A16C80" w:rsidRPr="00F52D62">
        <w:rPr>
          <w:i/>
          <w:sz w:val="24"/>
          <w:szCs w:val="24"/>
          <w:u w:val="single"/>
        </w:rPr>
        <w:t>)</w:t>
      </w:r>
      <w:r w:rsidR="007E4AF3" w:rsidRPr="00F52D62">
        <w:rPr>
          <w:i/>
          <w:sz w:val="24"/>
          <w:szCs w:val="24"/>
          <w:u w:val="single"/>
        </w:rPr>
        <w:t>,</w:t>
      </w:r>
      <w:r w:rsidRPr="00F52D62">
        <w:rPr>
          <w:i/>
          <w:sz w:val="24"/>
          <w:szCs w:val="24"/>
          <w:u w:val="single"/>
        </w:rPr>
        <w:t xml:space="preserve"> nesposoban za plaćanje jer </w:t>
      </w:r>
      <w:r w:rsidR="002D0C72" w:rsidRPr="00F52D62">
        <w:rPr>
          <w:i/>
          <w:sz w:val="24"/>
          <w:szCs w:val="24"/>
          <w:u w:val="single"/>
        </w:rPr>
        <w:t xml:space="preserve">prema navedenoj potvrdi Finanacijske agencije </w:t>
      </w:r>
      <w:r w:rsidRPr="00F52D62">
        <w:rPr>
          <w:i/>
          <w:sz w:val="24"/>
          <w:szCs w:val="24"/>
          <w:u w:val="single"/>
        </w:rPr>
        <w:t xml:space="preserve">ima </w:t>
      </w:r>
      <w:r w:rsidR="002D0C72" w:rsidRPr="00F52D62">
        <w:rPr>
          <w:i/>
          <w:sz w:val="24"/>
          <w:szCs w:val="24"/>
          <w:u w:val="single"/>
        </w:rPr>
        <w:t xml:space="preserve">neizvršene osnove za plaćanje </w:t>
      </w:r>
      <w:r w:rsidRPr="00F52D62">
        <w:rPr>
          <w:i/>
          <w:sz w:val="24"/>
          <w:szCs w:val="24"/>
          <w:u w:val="single"/>
        </w:rPr>
        <w:t xml:space="preserve"> u razdoblju duljem od 60 dana, a koje je trebalo, na temelju valjanih osnova za </w:t>
      </w:r>
      <w:r w:rsidR="002D0C72" w:rsidRPr="00F52D62">
        <w:rPr>
          <w:i/>
          <w:sz w:val="24"/>
          <w:szCs w:val="24"/>
          <w:u w:val="single"/>
        </w:rPr>
        <w:t>plaćanje</w:t>
      </w:r>
      <w:r w:rsidRPr="00F52D62">
        <w:rPr>
          <w:i/>
          <w:sz w:val="24"/>
          <w:szCs w:val="24"/>
          <w:u w:val="single"/>
        </w:rPr>
        <w:t>, bez daljnjeg pristanka dužnika naplatiti s bilo kojeg od njegovih računa.</w:t>
      </w:r>
    </w:p>
    <w:p w:rsidRDefault="00094093" w:rsidP="00A74716" w:rsidR="00094093" w:rsidRPr="00F52D62">
      <w:pPr>
        <w:pStyle w:val="Tijeloteksta"/>
        <w:jc w:val="both"/>
        <w:rPr>
          <w:b/>
          <w:sz w:val="24"/>
          <w:szCs w:val="24"/>
          <w:u w:val="single"/>
        </w:rPr>
      </w:pPr>
    </w:p>
    <w:p w:rsidRDefault="00A65ECD" w:rsidP="00544AE4" w:rsidR="00274340">
      <w:pPr>
        <w:pStyle w:val="Tijeloteksta3"/>
        <w:numPr>
          <w:ilvl w:val="0"/>
          <w:numId w:val="13"/>
        </w:numPr>
        <w:jc w:val="both"/>
        <w:rPr>
          <w:b/>
          <w:i w:val="false"/>
          <w:sz w:val="24"/>
          <w:szCs w:val="24"/>
          <w:u w:val="single"/>
        </w:rPr>
      </w:pPr>
      <w:r w:rsidRPr="002D5D02">
        <w:rPr>
          <w:b/>
          <w:i w:val="false"/>
          <w:sz w:val="24"/>
          <w:szCs w:val="24"/>
          <w:u w:val="single"/>
        </w:rPr>
        <w:t>Zaključak</w:t>
      </w:r>
    </w:p>
    <w:p w:rsidRDefault="002D5D02" w:rsidP="00A74716" w:rsidR="002D5D02">
      <w:pPr>
        <w:pStyle w:val="Tijeloteksta3"/>
        <w:jc w:val="both"/>
        <w:rPr>
          <w:b/>
          <w:i w:val="false"/>
          <w:sz w:val="24"/>
          <w:szCs w:val="24"/>
          <w:u w:val="single"/>
        </w:rPr>
      </w:pPr>
    </w:p>
    <w:p w:rsidRDefault="002D5D02" w:rsidP="00A74716" w:rsidR="002D5D02" w:rsidRPr="002D5D02">
      <w:pPr>
        <w:pStyle w:val="Tijeloteksta3"/>
        <w:jc w:val="both"/>
        <w:rPr>
          <w:b/>
          <w:sz w:val="24"/>
          <w:szCs w:val="24"/>
        </w:rPr>
      </w:pPr>
      <w:r w:rsidRPr="002D5D02">
        <w:rPr>
          <w:b/>
          <w:sz w:val="24"/>
          <w:szCs w:val="24"/>
        </w:rPr>
        <w:t xml:space="preserve">Dužnik je, u smislu čl.6. st.2. podstavak 1. Stečajnog zakona nesposoban za plaćanje jer ima evidentirane a neizvršene osnove za plaćanje u iznosu  od </w:t>
      </w:r>
      <w:r w:rsidR="006D48DC">
        <w:rPr>
          <w:b/>
          <w:sz w:val="24"/>
          <w:szCs w:val="24"/>
        </w:rPr>
        <w:t>299.028,48</w:t>
      </w:r>
      <w:r w:rsidRPr="002D5D02">
        <w:rPr>
          <w:b/>
          <w:sz w:val="24"/>
          <w:szCs w:val="24"/>
        </w:rPr>
        <w:t xml:space="preserve"> kuna u neprekidnom razdoblju duljem od 60 dana. </w:t>
      </w:r>
      <w:r w:rsidR="006F78CC">
        <w:rPr>
          <w:b/>
          <w:sz w:val="24"/>
          <w:szCs w:val="24"/>
        </w:rPr>
        <w:t xml:space="preserve">Prema raspoloživim informacijama dužnik </w:t>
      </w:r>
      <w:r w:rsidR="006D48DC">
        <w:rPr>
          <w:b/>
          <w:sz w:val="24"/>
          <w:szCs w:val="24"/>
        </w:rPr>
        <w:t xml:space="preserve">ne </w:t>
      </w:r>
      <w:r w:rsidRPr="002D5D02">
        <w:rPr>
          <w:b/>
          <w:sz w:val="24"/>
          <w:szCs w:val="24"/>
        </w:rPr>
        <w:t xml:space="preserve">raspolaže imovinom koja bi činila stečajnu masu i bila  dostatna za namirenje troškova stečajnog postupka.  </w:t>
      </w:r>
    </w:p>
    <w:p w:rsidRDefault="002D5D02" w:rsidP="00A74716" w:rsidR="002D5D02">
      <w:pPr>
        <w:pStyle w:val="Tijeloteksta3"/>
        <w:jc w:val="both"/>
        <w:rPr>
          <w:b/>
          <w:i w:val="false"/>
          <w:sz w:val="24"/>
          <w:szCs w:val="24"/>
          <w:u w:val="single"/>
        </w:rPr>
      </w:pPr>
    </w:p>
    <w:p w:rsidRDefault="000E410A" w:rsidP="00A74716" w:rsidR="000E410A">
      <w:pPr>
        <w:pStyle w:val="Tijeloteksta2"/>
        <w:ind w:left="4320"/>
        <w:rPr>
          <w:sz w:val="24"/>
          <w:szCs w:val="24"/>
        </w:rPr>
      </w:pPr>
    </w:p>
    <w:p w:rsidRDefault="000E410A" w:rsidP="00A74716" w:rsidR="000E410A">
      <w:pPr>
        <w:pStyle w:val="Tijeloteksta2"/>
        <w:ind w:left="4320"/>
        <w:rPr>
          <w:sz w:val="24"/>
          <w:szCs w:val="24"/>
        </w:rPr>
      </w:pPr>
    </w:p>
    <w:p w:rsidRDefault="000E410A" w:rsidP="00A74716" w:rsidR="000E410A">
      <w:pPr>
        <w:pStyle w:val="Tijeloteksta2"/>
        <w:ind w:left="4320"/>
        <w:rPr>
          <w:sz w:val="24"/>
          <w:szCs w:val="24"/>
        </w:rPr>
      </w:pPr>
    </w:p>
    <w:p w:rsidRDefault="00C6342D" w:rsidP="00A74716" w:rsidR="00C6342D" w:rsidRPr="00F52D62">
      <w:pPr>
        <w:pStyle w:val="Tijeloteksta2"/>
        <w:ind w:left="4320"/>
        <w:rPr>
          <w:sz w:val="24"/>
          <w:szCs w:val="24"/>
        </w:rPr>
      </w:pPr>
      <w:r w:rsidRPr="00F52D62">
        <w:rPr>
          <w:sz w:val="24"/>
          <w:szCs w:val="24"/>
        </w:rPr>
        <w:t>Privremena stečajna upraviteljica:</w:t>
      </w:r>
    </w:p>
    <w:p w:rsidRDefault="00535A4F" w:rsidP="00BC2B02" w:rsidR="00BC2B02" w:rsidRPr="00F52D62">
      <w:pPr>
        <w:ind w:left="4320"/>
        <w:jc w:val="both"/>
        <w:rPr>
          <w:sz w:val="24"/>
          <w:szCs w:val="24"/>
        </w:rPr>
      </w:pPr>
      <w:r w:rsidRPr="00F52D62">
        <w:rPr>
          <w:sz w:val="24"/>
          <w:szCs w:val="24"/>
        </w:rPr>
        <w:t>Vesna Stančić</w:t>
      </w:r>
    </w:p>
    <w:p w:rsidRDefault="00A736C9" w:rsidP="00BC2B02" w:rsidR="00A736C9" w:rsidRPr="00F52D62">
      <w:pPr>
        <w:jc w:val="both"/>
        <w:rPr>
          <w:sz w:val="24"/>
          <w:szCs w:val="24"/>
        </w:rPr>
      </w:pPr>
    </w:p>
    <w:p w:rsidRDefault="000F130A" w:rsidP="00BC2B02" w:rsidR="000F130A" w:rsidRPr="00F52D62">
      <w:pPr>
        <w:jc w:val="both"/>
        <w:rPr>
          <w:sz w:val="24"/>
          <w:szCs w:val="24"/>
        </w:rPr>
      </w:pPr>
      <w:r w:rsidRPr="00F52D62">
        <w:rPr>
          <w:sz w:val="24"/>
          <w:szCs w:val="24"/>
        </w:rPr>
        <w:t xml:space="preserve">U Rijeci,  </w:t>
      </w:r>
      <w:r w:rsidR="003F0CF1">
        <w:rPr>
          <w:sz w:val="24"/>
          <w:szCs w:val="24"/>
        </w:rPr>
        <w:t>29</w:t>
      </w:r>
      <w:r w:rsidRPr="00F52D62">
        <w:rPr>
          <w:sz w:val="24"/>
          <w:szCs w:val="24"/>
        </w:rPr>
        <w:t xml:space="preserve">. </w:t>
      </w:r>
      <w:r w:rsidR="003F0CF1">
        <w:rPr>
          <w:sz w:val="24"/>
          <w:szCs w:val="24"/>
        </w:rPr>
        <w:t>travnja</w:t>
      </w:r>
      <w:r w:rsidRPr="00F52D62">
        <w:rPr>
          <w:sz w:val="24"/>
          <w:szCs w:val="24"/>
        </w:rPr>
        <w:t xml:space="preserve">  201</w:t>
      </w:r>
      <w:r w:rsidR="0037160D">
        <w:rPr>
          <w:sz w:val="24"/>
          <w:szCs w:val="24"/>
        </w:rPr>
        <w:t>9</w:t>
      </w:r>
      <w:r w:rsidR="0037717F">
        <w:rPr>
          <w:sz w:val="24"/>
          <w:szCs w:val="24"/>
        </w:rPr>
        <w:t xml:space="preserve"> </w:t>
      </w:r>
      <w:r w:rsidRPr="00F52D62">
        <w:rPr>
          <w:sz w:val="24"/>
          <w:szCs w:val="24"/>
        </w:rPr>
        <w:t>g.</w:t>
      </w:r>
    </w:p>
    <w:p w:rsidRDefault="003F0CF1" w:rsidP="00A60678" w:rsidR="003F0CF1">
      <w:pPr>
        <w:rPr>
          <w:sz w:val="24"/>
          <w:szCs w:val="24"/>
        </w:rPr>
      </w:pPr>
    </w:p>
    <w:sectPr w:rsidR="003F0CF1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4A61"/>
    <w:multiLevelType w:val="hybridMultilevel"/>
    <w:tmpl w:val="72BAB35C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786ED5"/>
    <w:multiLevelType w:val="hybridMultilevel"/>
    <w:tmpl w:val="BF9418A2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A02D49"/>
    <w:multiLevelType w:val="singleLevel"/>
    <w:tmpl w:val="FB20AFE8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B35686"/>
    <w:multiLevelType w:val="singleLevel"/>
    <w:tmpl w:val="04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4">
    <w:nsid w:val="53401196"/>
    <w:multiLevelType w:val="singleLevel"/>
    <w:tmpl w:val="CE342B7E"/>
    <w:lvl w:ilvl="0">
      <w:start w:val="1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hint="default"/>
      </w:rPr>
    </w:lvl>
  </w:abstractNum>
  <w:abstractNum w:abstractNumId="5">
    <w:nsid w:val="5A1C2AA1"/>
    <w:multiLevelType w:val="hybridMultilevel"/>
    <w:tmpl w:val="4B9E55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586572"/>
    <w:multiLevelType w:val="singleLevel"/>
    <w:tmpl w:val="04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7">
    <w:nsid w:val="60DA60BA"/>
    <w:multiLevelType w:val="hybridMultilevel"/>
    <w:tmpl w:val="173CD484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61537364"/>
    <w:multiLevelType w:val="hybridMultilevel"/>
    <w:tmpl w:val="BAD2AE82"/>
    <w:lvl w:tplc="E1645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943141"/>
    <w:multiLevelType w:val="hybridMultilevel"/>
    <w:tmpl w:val="B2087B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9A359E5"/>
    <w:multiLevelType w:val="hybridMultilevel"/>
    <w:tmpl w:val="BA024D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A9828FF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</w:abstractNum>
  <w:abstractNum w:abstractNumId="12">
    <w:nsid w:val="7043011C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7996E0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81473DD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4"/>
  </w:num>
  <w:num w:numId="5">
    <w:abstractNumId w:val="11"/>
  </w:num>
  <w:num w:numId="6">
    <w:abstractNumId w:val="13"/>
  </w:num>
  <w:num w:numId="7">
    <w:abstractNumId w:val="6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5"/>
  </w:num>
  <w:num w:numId="13">
    <w:abstractNumId w:val="1"/>
  </w:num>
  <w:num w:numId="14">
    <w:abstractNumId w:val="9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526D"/>
    <w:rsid w:val="00004C78"/>
    <w:rsid w:val="00006633"/>
    <w:rsid w:val="00014513"/>
    <w:rsid w:val="00020087"/>
    <w:rsid w:val="000256C8"/>
    <w:rsid w:val="0004362A"/>
    <w:rsid w:val="0004520A"/>
    <w:rsid w:val="00073916"/>
    <w:rsid w:val="00074195"/>
    <w:rsid w:val="00091A78"/>
    <w:rsid w:val="00094093"/>
    <w:rsid w:val="000B6AED"/>
    <w:rsid w:val="000C5BDD"/>
    <w:rsid w:val="000E410A"/>
    <w:rsid w:val="000F130A"/>
    <w:rsid w:val="000F6712"/>
    <w:rsid w:val="00114E25"/>
    <w:rsid w:val="00124A82"/>
    <w:rsid w:val="001271AF"/>
    <w:rsid w:val="001448DB"/>
    <w:rsid w:val="00164D76"/>
    <w:rsid w:val="001952EA"/>
    <w:rsid w:val="001A73F3"/>
    <w:rsid w:val="001B4A22"/>
    <w:rsid w:val="001C7E53"/>
    <w:rsid w:val="001D6E61"/>
    <w:rsid w:val="001F5164"/>
    <w:rsid w:val="001F598E"/>
    <w:rsid w:val="00206A22"/>
    <w:rsid w:val="00217A85"/>
    <w:rsid w:val="00220944"/>
    <w:rsid w:val="00254209"/>
    <w:rsid w:val="0026079B"/>
    <w:rsid w:val="00274340"/>
    <w:rsid w:val="00290040"/>
    <w:rsid w:val="002B0FAB"/>
    <w:rsid w:val="002B2719"/>
    <w:rsid w:val="002D0C72"/>
    <w:rsid w:val="002D5D02"/>
    <w:rsid w:val="002F2433"/>
    <w:rsid w:val="00301867"/>
    <w:rsid w:val="00310CC5"/>
    <w:rsid w:val="00316BEF"/>
    <w:rsid w:val="00346CFF"/>
    <w:rsid w:val="003531DF"/>
    <w:rsid w:val="0037160D"/>
    <w:rsid w:val="0037717F"/>
    <w:rsid w:val="003A2794"/>
    <w:rsid w:val="003A3EB1"/>
    <w:rsid w:val="003B51F6"/>
    <w:rsid w:val="003D47A0"/>
    <w:rsid w:val="003F0CF1"/>
    <w:rsid w:val="003F2072"/>
    <w:rsid w:val="003F25B2"/>
    <w:rsid w:val="003F5043"/>
    <w:rsid w:val="0040333E"/>
    <w:rsid w:val="00420C9D"/>
    <w:rsid w:val="00420C9E"/>
    <w:rsid w:val="00436984"/>
    <w:rsid w:val="00456958"/>
    <w:rsid w:val="004700E1"/>
    <w:rsid w:val="004A1758"/>
    <w:rsid w:val="004B4D30"/>
    <w:rsid w:val="004B5CE1"/>
    <w:rsid w:val="004B79F5"/>
    <w:rsid w:val="004D3A46"/>
    <w:rsid w:val="004D4FCC"/>
    <w:rsid w:val="005112DC"/>
    <w:rsid w:val="00527FB1"/>
    <w:rsid w:val="00534A27"/>
    <w:rsid w:val="00535A4F"/>
    <w:rsid w:val="00544AE4"/>
    <w:rsid w:val="00551CDC"/>
    <w:rsid w:val="006236F2"/>
    <w:rsid w:val="006277D3"/>
    <w:rsid w:val="00634AAB"/>
    <w:rsid w:val="00641722"/>
    <w:rsid w:val="00670F41"/>
    <w:rsid w:val="00672716"/>
    <w:rsid w:val="00674294"/>
    <w:rsid w:val="0067526D"/>
    <w:rsid w:val="006A2AE3"/>
    <w:rsid w:val="006A7C94"/>
    <w:rsid w:val="006C0904"/>
    <w:rsid w:val="006C2FD5"/>
    <w:rsid w:val="006C74C4"/>
    <w:rsid w:val="006D1CCB"/>
    <w:rsid w:val="006D48DC"/>
    <w:rsid w:val="006E195A"/>
    <w:rsid w:val="006F78CC"/>
    <w:rsid w:val="0073609B"/>
    <w:rsid w:val="00746FFC"/>
    <w:rsid w:val="0074702B"/>
    <w:rsid w:val="00750713"/>
    <w:rsid w:val="007708D8"/>
    <w:rsid w:val="00784CE3"/>
    <w:rsid w:val="007C4376"/>
    <w:rsid w:val="007C4F5B"/>
    <w:rsid w:val="007D53A0"/>
    <w:rsid w:val="007E4AF3"/>
    <w:rsid w:val="00823341"/>
    <w:rsid w:val="00853941"/>
    <w:rsid w:val="00860E4E"/>
    <w:rsid w:val="008618D3"/>
    <w:rsid w:val="00865AFD"/>
    <w:rsid w:val="008875D1"/>
    <w:rsid w:val="008D42CB"/>
    <w:rsid w:val="008D4B70"/>
    <w:rsid w:val="008E1E02"/>
    <w:rsid w:val="008E7590"/>
    <w:rsid w:val="008F3419"/>
    <w:rsid w:val="00905401"/>
    <w:rsid w:val="00921625"/>
    <w:rsid w:val="00941685"/>
    <w:rsid w:val="0096714D"/>
    <w:rsid w:val="00985F3A"/>
    <w:rsid w:val="00994FE4"/>
    <w:rsid w:val="009B3E8F"/>
    <w:rsid w:val="009C78DA"/>
    <w:rsid w:val="009E01A8"/>
    <w:rsid w:val="00A03921"/>
    <w:rsid w:val="00A07788"/>
    <w:rsid w:val="00A16C80"/>
    <w:rsid w:val="00A20D8C"/>
    <w:rsid w:val="00A23CB1"/>
    <w:rsid w:val="00A31F67"/>
    <w:rsid w:val="00A57C78"/>
    <w:rsid w:val="00A60678"/>
    <w:rsid w:val="00A65ECD"/>
    <w:rsid w:val="00A736C9"/>
    <w:rsid w:val="00A74716"/>
    <w:rsid w:val="00A91125"/>
    <w:rsid w:val="00A9390F"/>
    <w:rsid w:val="00AB3CD9"/>
    <w:rsid w:val="00AC1432"/>
    <w:rsid w:val="00AC747D"/>
    <w:rsid w:val="00AE658C"/>
    <w:rsid w:val="00B251C5"/>
    <w:rsid w:val="00B30668"/>
    <w:rsid w:val="00B34105"/>
    <w:rsid w:val="00B355DA"/>
    <w:rsid w:val="00B37C7B"/>
    <w:rsid w:val="00B763DC"/>
    <w:rsid w:val="00B818A3"/>
    <w:rsid w:val="00B92493"/>
    <w:rsid w:val="00B9502F"/>
    <w:rsid w:val="00B962CA"/>
    <w:rsid w:val="00BB487D"/>
    <w:rsid w:val="00BC2B02"/>
    <w:rsid w:val="00BF0BCF"/>
    <w:rsid w:val="00C6342D"/>
    <w:rsid w:val="00C84226"/>
    <w:rsid w:val="00CB0EC0"/>
    <w:rsid w:val="00CB798D"/>
    <w:rsid w:val="00CB7D69"/>
    <w:rsid w:val="00CD188A"/>
    <w:rsid w:val="00CE7094"/>
    <w:rsid w:val="00CF4E54"/>
    <w:rsid w:val="00D02430"/>
    <w:rsid w:val="00D1063A"/>
    <w:rsid w:val="00D21E01"/>
    <w:rsid w:val="00D24C2F"/>
    <w:rsid w:val="00D45BD9"/>
    <w:rsid w:val="00D526DA"/>
    <w:rsid w:val="00D627C1"/>
    <w:rsid w:val="00D637EC"/>
    <w:rsid w:val="00D83BC0"/>
    <w:rsid w:val="00D862C3"/>
    <w:rsid w:val="00D91220"/>
    <w:rsid w:val="00D93569"/>
    <w:rsid w:val="00DA3257"/>
    <w:rsid w:val="00DB5FB0"/>
    <w:rsid w:val="00E624DA"/>
    <w:rsid w:val="00E666C3"/>
    <w:rsid w:val="00E759D4"/>
    <w:rsid w:val="00E80113"/>
    <w:rsid w:val="00E92425"/>
    <w:rsid w:val="00EA653F"/>
    <w:rsid w:val="00EC10B5"/>
    <w:rsid w:val="00EC7315"/>
    <w:rsid w:val="00EC79E3"/>
    <w:rsid w:val="00ED06A7"/>
    <w:rsid w:val="00EF3094"/>
    <w:rsid w:val="00F30640"/>
    <w:rsid w:val="00F31A73"/>
    <w:rsid w:val="00F406A8"/>
    <w:rsid w:val="00F52D62"/>
    <w:rsid w:val="00F551A8"/>
    <w:rsid w:val="00F7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8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sz w:val="28"/>
      <w:u w:val="single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ijeloteksta" w:type="paragraph">
    <w:name w:val="Body Text"/>
    <w:basedOn w:val="Normal"/>
    <w:rPr>
      <w:sz w:val="28"/>
    </w:rPr>
  </w:style>
  <w:style w:styleId="Tijeloteksta2" w:type="paragraph">
    <w:name w:val="Body Text 2"/>
    <w:basedOn w:val="Normal"/>
    <w:pPr>
      <w:jc w:val="both"/>
    </w:pPr>
    <w:rPr>
      <w:sz w:val="28"/>
    </w:rPr>
  </w:style>
  <w:style w:styleId="Tijeloteksta3" w:type="paragraph">
    <w:name w:val="Body Text 3"/>
    <w:basedOn w:val="Normal"/>
    <w:rPr>
      <w:i/>
      <w:sz w:val="28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hAnsi="Tahoma" w:ascii="Tahoma"/>
    </w:rPr>
  </w:style>
  <w:style w:styleId="Tekstbalonia" w:type="paragraph">
    <w:name w:val="Balloon Text"/>
    <w:basedOn w:val="Normal"/>
    <w:link w:val="TekstbaloniaChar"/>
    <w:rsid w:val="006277D3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6277D3"/>
    <w:rPr>
      <w:rFonts w:cs="Segoe U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8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sz w:val="28"/>
      <w:u w:val="single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ijeloteksta" w:type="paragraph">
    <w:name w:val="Body Text"/>
    <w:basedOn w:val="Normal"/>
    <w:rPr>
      <w:sz w:val="28"/>
    </w:rPr>
  </w:style>
  <w:style w:styleId="Tijeloteksta2" w:type="paragraph">
    <w:name w:val="Body Text 2"/>
    <w:basedOn w:val="Normal"/>
    <w:pPr>
      <w:jc w:val="both"/>
    </w:pPr>
    <w:rPr>
      <w:sz w:val="28"/>
    </w:rPr>
  </w:style>
  <w:style w:styleId="Tijeloteksta3" w:type="paragraph">
    <w:name w:val="Body Text 3"/>
    <w:basedOn w:val="Normal"/>
    <w:rPr>
      <w:i/>
      <w:sz w:val="28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hAnsi="Tahoma"/>
    </w:rPr>
  </w:style>
  <w:style w:styleId="Tekstbalonia" w:type="paragraph">
    <w:name w:val="Balloon Text"/>
    <w:basedOn w:val="Normal"/>
    <w:link w:val="TekstbaloniaChar"/>
    <w:rsid w:val="006277D3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6277D3"/>
    <w:rPr>
      <w:rFonts w:ascii="Segoe UI" w:cs="Segoe U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</properties:Company>
  <properties:Pages>2</properties:Pages>
  <properties:Words>501</properties:Words>
  <properties:Characters>2860</properties:Characters>
  <properties:Lines>23</properties:Lines>
  <properties:Paragraphs>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Privremena stečajna upraviteljica</vt:lpstr>
      <vt:lpstr>Privremena stečajna upraviteljica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2019-05-08T08:05:00Z</dcterms:created>
  <dc:creator>Vesna</dc:creator>
  <cp:lastModifiedBy>Tanja Štraubert</cp:lastModifiedBy>
  <cp:lastPrinted>2019-01-03T10:39:00Z</cp:lastPrinted>
  <dcterms:modified xmlns:xsi="http://www.w3.org/2001/XMLSchema-instance" xsi:type="dcterms:W3CDTF">2019-05-08T08:05:00Z</dcterms:modified>
  <cp:revision>2</cp:revision>
  <dc:title>Privremena stečajna upraviteljica</dc:title>
</cp:coreProperties>
</file>