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1821" w14:paraId="d481821" w:rsidRDefault="001D331A" w:rsidP="00DA1BD1" w:rsidR="00DA1BD1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bCs/>
        </w:rPr>
        <w:tab/>
      </w:r>
      <w:r w:rsidR="00DA1BD1">
        <w:rPr>
          <w:bCs/>
        </w:rPr>
        <w:t xml:space="preserve">         </w:t>
      </w:r>
      <w:r w:rsidR="00DA1BD1" w:rsidRPr="006F44C4">
        <w:rPr>
          <w:noProof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BD1" w:rsidRPr="006F44C4">
        <w:rPr>
          <w:bCs/>
          <w:szCs w:val="24"/>
          <w:lang w:val="hr-HR"/>
        </w:rPr>
        <w:tab/>
      </w:r>
      <w:r w:rsidR="00DA1BD1" w:rsidRPr="006F44C4">
        <w:rPr>
          <w:bCs/>
          <w:szCs w:val="24"/>
          <w:lang w:val="hr-HR"/>
        </w:rPr>
        <w:tab/>
        <w:t xml:space="preserve">                             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TRGOVAČKI SUD U SPLITU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STALNA SLUŽBA U DUBROVNIKU</w:t>
      </w:r>
    </w:p>
    <w:p w:rsidRDefault="000E5D95" w:rsidP="00791A59" w:rsidR="00791A59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 xml:space="preserve">Dubrovnik, Dr. Ante Starčevića 23 </w:t>
      </w: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791A59" w:rsidP="00791A59" w:rsidR="000E5D95" w:rsidRPr="000E5D95">
      <w:pPr>
        <w:jc w:val="center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center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Z A K L J U Č A K</w:t>
      </w:r>
    </w:p>
    <w:p w:rsidRDefault="000E5D95" w:rsidP="000E5D95" w:rsidR="000E5D95">
      <w:pPr>
        <w:jc w:val="both"/>
        <w:rPr>
          <w:szCs w:val="24"/>
          <w:lang w:val="hr-HR"/>
        </w:rPr>
      </w:pPr>
    </w:p>
    <w:p w:rsidRDefault="00791A59" w:rsidP="000E5D95" w:rsidR="00791A59" w:rsidRPr="000E5D95">
      <w:pPr>
        <w:jc w:val="both"/>
        <w:rPr>
          <w:szCs w:val="24"/>
          <w:lang w:val="hr-HR"/>
        </w:rPr>
      </w:pPr>
    </w:p>
    <w:p w:rsidRDefault="000E5D95" w:rsidP="000E5D95" w:rsidR="001D331A">
      <w:pPr>
        <w:jc w:val="both"/>
        <w:rPr>
          <w:szCs w:val="24"/>
          <w:lang w:val="hr-HR"/>
        </w:rPr>
      </w:pPr>
      <w:r w:rsidRPr="000E5D95">
        <w:rPr>
          <w:szCs w:val="24"/>
          <w:lang w:val="hr-HR"/>
        </w:rPr>
        <w:t xml:space="preserve">           Trgovački sud u Splitu, Stalna služba u Dubrovniku po sucu tog suda Katarini Franković, u stečajnom postupku nad </w:t>
      </w:r>
      <w:r w:rsidR="00332565" w:rsidRPr="00332565">
        <w:rPr>
          <w:szCs w:val="24"/>
          <w:lang w:val="hr-HR"/>
        </w:rPr>
        <w:t xml:space="preserve">AMAI DUBROVNIK d.o.o. u stečaju, Dubrovnik, Od Batale 4, MBS: 060058151, OIB: 33597775732, zastupanog po stečajnom upravitelju Ivanka Sušić iz Dubrovnika, izvan ročišta, dana </w:t>
      </w:r>
      <w:r w:rsidR="00332565">
        <w:rPr>
          <w:szCs w:val="24"/>
          <w:lang w:val="hr-HR"/>
        </w:rPr>
        <w:t>24</w:t>
      </w:r>
      <w:r w:rsidR="00332565" w:rsidRPr="00332565">
        <w:rPr>
          <w:szCs w:val="24"/>
          <w:lang w:val="hr-HR"/>
        </w:rPr>
        <w:t xml:space="preserve">. siječnja 2018. </w:t>
      </w:r>
      <w:r w:rsidR="00332565">
        <w:rPr>
          <w:szCs w:val="24"/>
          <w:lang w:val="hr-HR"/>
        </w:rPr>
        <w:t>g</w:t>
      </w:r>
      <w:r w:rsidR="00332565" w:rsidRPr="00332565">
        <w:rPr>
          <w:szCs w:val="24"/>
          <w:lang w:val="hr-HR"/>
        </w:rPr>
        <w:t>odine</w:t>
      </w:r>
    </w:p>
    <w:p w:rsidRDefault="00791A59" w:rsidP="001D331A" w:rsidR="00791A59">
      <w:pPr>
        <w:jc w:val="center"/>
        <w:rPr>
          <w:b/>
          <w:lang w:val="hr-HR"/>
        </w:rPr>
      </w:pPr>
    </w:p>
    <w:p w:rsidRDefault="000E5D95" w:rsidP="001D331A" w:rsidR="001D331A" w:rsidRPr="000E5D95">
      <w:pPr>
        <w:jc w:val="center"/>
        <w:rPr>
          <w:b/>
          <w:lang w:val="hr-HR"/>
        </w:rPr>
      </w:pPr>
      <w:r w:rsidRPr="000E5D95">
        <w:rPr>
          <w:b/>
          <w:lang w:val="hr-HR"/>
        </w:rPr>
        <w:t>z a k lj u č i o  j e</w:t>
      </w:r>
    </w:p>
    <w:p w:rsidRDefault="001D331A" w:rsidP="001D331A" w:rsidR="001D331A">
      <w:pPr>
        <w:jc w:val="both"/>
        <w:rPr>
          <w:lang w:val="hr-HR"/>
        </w:rPr>
      </w:pPr>
    </w:p>
    <w:p w:rsidRDefault="001D331A" w:rsidP="007F5C0A" w:rsidR="001D331A">
      <w:pPr>
        <w:ind w:firstLine="720"/>
        <w:jc w:val="both"/>
        <w:rPr>
          <w:lang w:val="hr-HR"/>
        </w:rPr>
      </w:pPr>
      <w:r w:rsidRPr="00DA1BD1">
        <w:rPr>
          <w:lang w:val="hr-HR"/>
        </w:rPr>
        <w:t>Nalaže se Financijskoj agenciji vraćanje novčanih sredstava</w:t>
      </w:r>
      <w:r w:rsidR="00DA1BD1">
        <w:rPr>
          <w:lang w:val="hr-HR"/>
        </w:rPr>
        <w:t xml:space="preserve"> uplaćenih</w:t>
      </w:r>
      <w:r w:rsidR="00332565">
        <w:rPr>
          <w:lang w:val="hr-HR"/>
        </w:rPr>
        <w:t xml:space="preserve"> na račun FINE broj HR3323900011300028779</w:t>
      </w:r>
      <w:r w:rsidRPr="00DA1BD1">
        <w:rPr>
          <w:lang w:val="hr-HR"/>
        </w:rPr>
        <w:t xml:space="preserve"> s osnova jamčevine (</w:t>
      </w:r>
      <w:r w:rsidR="00DA1BD1">
        <w:rPr>
          <w:lang w:val="hr-HR"/>
        </w:rPr>
        <w:t xml:space="preserve">za identifikator nadmetanja </w:t>
      </w:r>
      <w:r w:rsidR="00332565">
        <w:rPr>
          <w:lang w:val="hr-HR"/>
        </w:rPr>
        <w:t>5129</w:t>
      </w:r>
      <w:r w:rsidRPr="00DA1BD1">
        <w:rPr>
          <w:lang w:val="hr-HR"/>
        </w:rPr>
        <w:t>)</w:t>
      </w:r>
      <w:r w:rsidR="007F5C0A">
        <w:rPr>
          <w:lang w:val="hr-HR"/>
        </w:rPr>
        <w:t xml:space="preserve"> </w:t>
      </w:r>
      <w:r w:rsidR="000E5D95" w:rsidRPr="007F5C0A">
        <w:rPr>
          <w:lang w:val="hr-HR"/>
        </w:rPr>
        <w:t xml:space="preserve">Ponuditelju </w:t>
      </w:r>
      <w:r w:rsidR="00332565" w:rsidRPr="007F5C0A">
        <w:rPr>
          <w:lang w:val="hr-HR"/>
        </w:rPr>
        <w:t>SEBASTIJAN MIŠE</w:t>
      </w:r>
      <w:r w:rsidR="000E5D95" w:rsidRPr="007F5C0A">
        <w:rPr>
          <w:lang w:val="hr-HR"/>
        </w:rPr>
        <w:t xml:space="preserve">, </w:t>
      </w:r>
      <w:r w:rsidR="00332565" w:rsidRPr="007F5C0A">
        <w:rPr>
          <w:lang w:val="hr-HR"/>
        </w:rPr>
        <w:t>Zagreb, Ulica Andrije Hebranga 18, OIB: 51187752171</w:t>
      </w:r>
      <w:r w:rsidR="000E5D95" w:rsidRPr="007F5C0A">
        <w:rPr>
          <w:lang w:val="hr-HR"/>
        </w:rPr>
        <w:t xml:space="preserve">, u iznosu od </w:t>
      </w:r>
      <w:r w:rsidR="00332565" w:rsidRPr="007F5C0A">
        <w:rPr>
          <w:lang w:val="hr-HR"/>
        </w:rPr>
        <w:t>101.534,12</w:t>
      </w:r>
      <w:r w:rsidR="000E5D95" w:rsidRPr="007F5C0A">
        <w:rPr>
          <w:lang w:val="hr-HR"/>
        </w:rPr>
        <w:t xml:space="preserve"> kuna, na broj računa IBAN:</w:t>
      </w:r>
      <w:r w:rsidR="00332565" w:rsidRPr="007F5C0A">
        <w:rPr>
          <w:lang w:val="hr-HR"/>
        </w:rPr>
        <w:t xml:space="preserve"> HR4124840083200437108</w:t>
      </w:r>
      <w:r w:rsidR="007912B2" w:rsidRPr="007F5C0A">
        <w:rPr>
          <w:lang w:val="hr-HR"/>
        </w:rPr>
        <w:t>.</w:t>
      </w:r>
    </w:p>
    <w:p w:rsidRDefault="00791A59" w:rsidP="001D331A" w:rsidR="00791A59">
      <w:pPr>
        <w:jc w:val="both"/>
        <w:rPr>
          <w:lang w:val="hr-HR"/>
        </w:rPr>
      </w:pPr>
    </w:p>
    <w:p w:rsidRDefault="001D331A" w:rsidP="001D331A" w:rsidR="001D331A" w:rsidRPr="007912B2">
      <w:pPr>
        <w:ind w:left="3600"/>
        <w:rPr>
          <w:b/>
          <w:lang w:val="hr-HR"/>
        </w:rPr>
      </w:pPr>
      <w:r w:rsidRPr="007912B2">
        <w:rPr>
          <w:b/>
          <w:lang w:val="hr-HR"/>
        </w:rPr>
        <w:t>Obrazloženje</w:t>
      </w:r>
    </w:p>
    <w:p w:rsidRDefault="00791A59" w:rsidP="001D331A" w:rsidR="00791A59">
      <w:pPr>
        <w:tabs>
          <w:tab w:pos="567" w:val="left"/>
        </w:tabs>
        <w:jc w:val="both"/>
        <w:rPr>
          <w:lang w:val="hr-HR"/>
        </w:rPr>
      </w:pP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332565">
        <w:rPr>
          <w:lang w:val="hr-HR"/>
        </w:rPr>
        <w:t>Ponuditelj koji je naveden</w:t>
      </w:r>
      <w:r>
        <w:rPr>
          <w:lang w:val="hr-HR"/>
        </w:rPr>
        <w:t xml:space="preserve"> u izreci ovog </w:t>
      </w:r>
      <w:r w:rsidR="00B15A41">
        <w:rPr>
          <w:lang w:val="hr-HR"/>
        </w:rPr>
        <w:t xml:space="preserve">zaključka </w:t>
      </w:r>
      <w:r w:rsidR="00332565">
        <w:rPr>
          <w:lang w:val="hr-HR"/>
        </w:rPr>
        <w:t>uplatio je</w:t>
      </w:r>
      <w:r>
        <w:rPr>
          <w:lang w:val="hr-HR"/>
        </w:rPr>
        <w:t xml:space="preserve"> prema podacima Financijske agencije iz Izvještaja o provedenoj elektroničkoj javnoj dražbi</w:t>
      </w:r>
      <w:r w:rsidR="00B15A41">
        <w:rPr>
          <w:lang w:val="hr-HR"/>
        </w:rPr>
        <w:t xml:space="preserve"> od </w:t>
      </w:r>
      <w:r w:rsidR="007912B2">
        <w:rPr>
          <w:lang w:val="hr-HR"/>
        </w:rPr>
        <w:t xml:space="preserve">9. </w:t>
      </w:r>
      <w:r w:rsidR="00332565">
        <w:rPr>
          <w:lang w:val="hr-HR"/>
        </w:rPr>
        <w:t>siječnja 2018</w:t>
      </w:r>
      <w:r w:rsidR="00B15A41">
        <w:rPr>
          <w:lang w:val="hr-HR"/>
        </w:rPr>
        <w:t xml:space="preserve">., </w:t>
      </w:r>
      <w:r>
        <w:rPr>
          <w:lang w:val="hr-HR"/>
        </w:rPr>
        <w:t>Klasa: O/110-10/1</w:t>
      </w:r>
      <w:r w:rsidR="00332565">
        <w:rPr>
          <w:lang w:val="hr-HR"/>
        </w:rPr>
        <w:t>7-01/9</w:t>
      </w:r>
      <w:r w:rsidR="007912B2">
        <w:rPr>
          <w:lang w:val="hr-HR"/>
        </w:rPr>
        <w:t>55</w:t>
      </w:r>
      <w:r>
        <w:rPr>
          <w:lang w:val="hr-HR"/>
        </w:rPr>
        <w:t>, Ur. broj:</w:t>
      </w:r>
      <w:r w:rsidR="00332565">
        <w:rPr>
          <w:lang w:val="hr-HR"/>
        </w:rPr>
        <w:t xml:space="preserve"> 04-09-18-45</w:t>
      </w:r>
      <w:r w:rsidR="00B15A41">
        <w:rPr>
          <w:lang w:val="hr-HR"/>
        </w:rPr>
        <w:t xml:space="preserve">, </w:t>
      </w:r>
      <w:r w:rsidR="00332565">
        <w:rPr>
          <w:lang w:val="hr-HR"/>
        </w:rPr>
        <w:t>jamčevinu</w:t>
      </w:r>
      <w:r>
        <w:rPr>
          <w:lang w:val="hr-HR"/>
        </w:rPr>
        <w:t xml:space="preserve"> za sudjelovanje u javnoj dražbi za prodaju nekretnin</w:t>
      </w:r>
      <w:r w:rsidR="007912B2">
        <w:rPr>
          <w:lang w:val="hr-HR"/>
        </w:rPr>
        <w:t>e</w:t>
      </w:r>
      <w:r>
        <w:rPr>
          <w:lang w:val="hr-HR"/>
        </w:rPr>
        <w:t xml:space="preserve"> ovog stečajnog dužnika.</w:t>
      </w: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</w:p>
    <w:p w:rsidRDefault="005C4A0D" w:rsidP="001D331A" w:rsidR="001D331A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  <w:t xml:space="preserve">S obzirom da </w:t>
      </w:r>
      <w:r w:rsidR="00332565">
        <w:rPr>
          <w:lang w:val="hr-HR"/>
        </w:rPr>
        <w:t>nije dao valjanu ponudu, a dražba je završila</w:t>
      </w:r>
      <w:r>
        <w:rPr>
          <w:lang w:val="hr-HR"/>
        </w:rPr>
        <w:t xml:space="preserve">, valjalo je ostalim sudionicima dražbe koji su uplatili jamčevinu, istu vratiti u skladu s čl. </w:t>
      </w:r>
      <w:r w:rsidR="001D331A">
        <w:rPr>
          <w:lang w:val="hr-HR"/>
        </w:rPr>
        <w:t>132.</w:t>
      </w:r>
      <w:r>
        <w:rPr>
          <w:lang w:val="hr-HR"/>
        </w:rPr>
        <w:t xml:space="preserve"> e st. 4. Ovršnog zakona (Narodne novine broj 112/12, 25/13 i 93/14).</w:t>
      </w:r>
    </w:p>
    <w:p w:rsidRDefault="001D331A" w:rsidP="001D331A" w:rsidR="001D331A">
      <w:pPr>
        <w:jc w:val="both"/>
        <w:rPr>
          <w:lang w:val="hr-HR"/>
        </w:rPr>
      </w:pPr>
    </w:p>
    <w:p w:rsidRDefault="001D331A" w:rsidP="001D331A" w:rsidR="001D331A" w:rsidRPr="00791A59">
      <w:pPr>
        <w:rPr>
          <w:b/>
          <w:szCs w:val="24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Pr="00791A59">
        <w:rPr>
          <w:b/>
          <w:szCs w:val="24"/>
          <w:lang w:val="hr-HR"/>
        </w:rPr>
        <w:t xml:space="preserve">U </w:t>
      </w:r>
      <w:r w:rsidR="007912B2" w:rsidRPr="00791A59">
        <w:rPr>
          <w:b/>
          <w:szCs w:val="24"/>
          <w:lang w:val="hr-HR"/>
        </w:rPr>
        <w:t>Dubrovniku</w:t>
      </w:r>
      <w:r w:rsidRPr="00791A59">
        <w:rPr>
          <w:b/>
          <w:szCs w:val="24"/>
          <w:lang w:val="hr-HR"/>
        </w:rPr>
        <w:t xml:space="preserve">, </w:t>
      </w:r>
      <w:r w:rsidR="007F5C0A">
        <w:rPr>
          <w:b/>
          <w:szCs w:val="24"/>
          <w:lang w:val="hr-HR"/>
        </w:rPr>
        <w:t>24</w:t>
      </w:r>
      <w:r w:rsidR="00DA1BD1" w:rsidRPr="00791A59">
        <w:rPr>
          <w:b/>
          <w:szCs w:val="24"/>
          <w:lang w:val="hr-HR"/>
        </w:rPr>
        <w:t xml:space="preserve">. </w:t>
      </w:r>
      <w:r w:rsidR="007912B2" w:rsidRPr="00791A59">
        <w:rPr>
          <w:b/>
          <w:szCs w:val="24"/>
          <w:lang w:val="hr-HR"/>
        </w:rPr>
        <w:t>siječnj</w:t>
      </w:r>
      <w:r w:rsidR="00DA1BD1" w:rsidRPr="00791A59">
        <w:rPr>
          <w:b/>
          <w:szCs w:val="24"/>
          <w:lang w:val="hr-HR"/>
        </w:rPr>
        <w:t>a</w:t>
      </w:r>
      <w:r w:rsidRPr="00791A59">
        <w:rPr>
          <w:b/>
          <w:szCs w:val="24"/>
          <w:lang w:val="hr-HR"/>
        </w:rPr>
        <w:t xml:space="preserve"> 201</w:t>
      </w:r>
      <w:r w:rsidR="007912B2" w:rsidRPr="00791A59">
        <w:rPr>
          <w:b/>
          <w:szCs w:val="24"/>
          <w:lang w:val="hr-HR"/>
        </w:rPr>
        <w:t>8</w:t>
      </w:r>
      <w:r w:rsidRPr="00791A59">
        <w:rPr>
          <w:b/>
          <w:szCs w:val="24"/>
          <w:lang w:val="hr-HR"/>
        </w:rPr>
        <w:t>.</w:t>
      </w:r>
      <w:r w:rsidR="007912B2" w:rsidRPr="00791A59">
        <w:rPr>
          <w:b/>
          <w:szCs w:val="24"/>
          <w:lang w:val="hr-HR"/>
        </w:rPr>
        <w:t xml:space="preserve"> godine</w:t>
      </w:r>
    </w:p>
    <w:p w:rsidRDefault="001D331A" w:rsidP="001D331A" w:rsidR="001D331A" w:rsidRPr="00791A59">
      <w:pPr>
        <w:rPr>
          <w:b/>
          <w:szCs w:val="24"/>
          <w:lang w:val="hr-HR"/>
        </w:rPr>
      </w:pPr>
    </w:p>
    <w:p w:rsidRDefault="007912B2" w:rsidP="00DA1BD1" w:rsidR="00DA1BD1" w:rsidRPr="00791A59">
      <w:pPr>
        <w:ind w:firstLine="96" w:left="6384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Sudac:</w:t>
      </w:r>
    </w:p>
    <w:p w:rsidRDefault="00DA1BD1" w:rsidP="00DA1BD1" w:rsidR="00DA1BD1" w:rsidRPr="006F44C4">
      <w:pPr>
        <w:ind w:firstLine="708" w:left="5664"/>
        <w:jc w:val="both"/>
        <w:rPr>
          <w:szCs w:val="24"/>
          <w:lang w:val="hr-HR"/>
        </w:rPr>
      </w:pPr>
    </w:p>
    <w:p w:rsidRDefault="007912B2" w:rsidP="00791A59" w:rsidR="00DA1BD1" w:rsidRPr="00791A59">
      <w:pPr>
        <w:ind w:firstLine="708" w:left="5676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Katarina Franković</w:t>
      </w:r>
    </w:p>
    <w:p w:rsidRDefault="00B15A41" w:rsidP="00B15A41" w:rsidR="00B15A41" w:rsidRPr="00791A59">
      <w:pPr>
        <w:ind w:firstLine="708" w:left="4956"/>
        <w:jc w:val="both"/>
        <w:rPr>
          <w:b/>
          <w:szCs w:val="24"/>
          <w:lang w:val="hr-HR"/>
        </w:rPr>
      </w:pPr>
    </w:p>
    <w:p w:rsidRDefault="00DA1BD1" w:rsidP="001D331A" w:rsidR="00DA1BD1" w:rsidRPr="00791A59">
      <w:pPr>
        <w:jc w:val="both"/>
        <w:rPr>
          <w:b/>
          <w:lang w:val="hr-HR"/>
        </w:rPr>
      </w:pPr>
    </w:p>
    <w:p w:rsidRDefault="00791A59" w:rsidP="001D331A" w:rsidR="001D331A" w:rsidRPr="00791A59">
      <w:pPr>
        <w:jc w:val="both"/>
        <w:rPr>
          <w:b/>
          <w:lang w:val="hr-HR"/>
        </w:rPr>
      </w:pPr>
      <w:r>
        <w:rPr>
          <w:b/>
          <w:lang w:val="hr-HR"/>
        </w:rPr>
        <w:t>POUKA O PRAVNOM LIJEKU:</w:t>
      </w:r>
    </w:p>
    <w:p w:rsidRDefault="001D331A" w:rsidP="001D331A" w:rsidR="001D331A">
      <w:pPr>
        <w:jc w:val="both"/>
        <w:rPr>
          <w:lang w:val="hr-HR"/>
        </w:rPr>
      </w:pPr>
      <w:r>
        <w:rPr>
          <w:lang w:val="hr-HR"/>
        </w:rPr>
        <w:t>Protiv ovog zaključka nije dopušten pravni lijek.</w:t>
      </w:r>
    </w:p>
    <w:p w:rsidRDefault="00B15A41" w:rsidP="001D331A" w:rsidR="00B15A41">
      <w:pPr>
        <w:jc w:val="both"/>
        <w:rPr>
          <w:lang w:val="hr-HR"/>
        </w:rPr>
      </w:pPr>
    </w:p>
    <w:p w:rsidRDefault="005C4A0D" w:rsidP="001D331A" w:rsidR="005C4A0D">
      <w:pPr>
        <w:jc w:val="both"/>
        <w:rPr>
          <w:lang w:val="hr-HR"/>
        </w:rPr>
      </w:pPr>
    </w:p>
    <w:p w:rsidRDefault="001D331A" w:rsidP="001D331A" w:rsidR="001D331A" w:rsidRPr="00791A59">
      <w:pPr>
        <w:jc w:val="both"/>
        <w:rPr>
          <w:b/>
          <w:lang w:val="hr-HR"/>
        </w:rPr>
      </w:pPr>
      <w:r w:rsidRPr="00791A59">
        <w:rPr>
          <w:b/>
          <w:lang w:val="hr-HR"/>
        </w:rPr>
        <w:t xml:space="preserve"> </w:t>
      </w:r>
      <w:r w:rsidR="005F2300" w:rsidRPr="00791A59">
        <w:rPr>
          <w:b/>
          <w:lang w:val="hr-HR"/>
        </w:rPr>
        <w:t>DNA</w:t>
      </w:r>
      <w:r w:rsidRPr="00791A59">
        <w:rPr>
          <w:b/>
          <w:lang w:val="hr-HR"/>
        </w:rPr>
        <w:t>:</w:t>
      </w:r>
    </w:p>
    <w:p w:rsidRDefault="001D331A" w:rsidP="005C4A0D" w:rsidR="001D331A">
      <w:pPr>
        <w:numPr>
          <w:ilvl w:val="0"/>
          <w:numId w:val="14"/>
        </w:numPr>
        <w:jc w:val="both"/>
        <w:textAlignment w:val="auto"/>
        <w:rPr>
          <w:lang w:val="hr-HR"/>
        </w:rPr>
      </w:pPr>
      <w:r>
        <w:rPr>
          <w:lang w:val="hr-HR"/>
        </w:rPr>
        <w:t xml:space="preserve">Financijska agencija, </w:t>
      </w:r>
      <w:r w:rsidR="00791A59">
        <w:rPr>
          <w:lang w:val="hr-HR"/>
        </w:rPr>
        <w:t>RC Split</w:t>
      </w:r>
    </w:p>
    <w:p w:rsidRDefault="005C4A0D" w:rsidP="007F5C0A" w:rsidR="007F5C0A" w:rsidRPr="005C4A0D">
      <w:pPr>
        <w:pStyle w:val="Odlomakpopisa"/>
        <w:numPr>
          <w:ilvl w:val="0"/>
          <w:numId w:val="14"/>
        </w:numPr>
        <w:rPr>
          <w:lang w:val="hr-HR"/>
        </w:rPr>
      </w:pPr>
      <w:r>
        <w:rPr>
          <w:lang w:val="hr-HR"/>
        </w:rPr>
        <w:t xml:space="preserve">E-oglasna ploča za </w:t>
      </w:r>
      <w:r w:rsidR="007F5C0A">
        <w:rPr>
          <w:lang w:val="hr-HR"/>
        </w:rPr>
        <w:t>Sebastijan Miše</w:t>
      </w:r>
      <w:r>
        <w:rPr>
          <w:lang w:val="hr-HR"/>
        </w:rPr>
        <w:t xml:space="preserve"> </w:t>
      </w:r>
      <w:r w:rsidR="007F5C0A">
        <w:rPr>
          <w:lang w:val="hr-HR"/>
        </w:rPr>
        <w:t>po punomoćniku Mira Pavić, odvjetnica u Zagrebu</w:t>
      </w:r>
    </w:p>
    <w:p w:rsidRDefault="005F2300" w:rsidP="00791A59" w:rsidR="005F2300" w:rsidRPr="005C4A0D">
      <w:pPr>
        <w:pStyle w:val="Odlomakpopisa"/>
        <w:ind w:left="283"/>
        <w:jc w:val="both"/>
        <w:rPr>
          <w:lang w:val="hr-HR"/>
        </w:rPr>
      </w:pPr>
    </w:p>
    <w:sectPr w:rsidSect="00B15A41" w:rsidR="005F2300" w:rsidRPr="005C4A0D">
      <w:headerReference w:type="even" r:id="rId11"/>
      <w:headerReference w:type="default" r:id="rId12"/>
      <w:headerReference w:type="first" r:id="rId13"/>
      <w:pgSz w:h="16840" w:w="11907"/>
      <w:pgMar w:gutter="0" w:footer="720" w:header="720" w:left="1418" w:bottom="42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3DC" w:rsidR="007023DC">
      <w:r>
        <w:separator/>
      </w:r>
    </w:p>
  </w:endnote>
  <w:endnote w:id="0" w:type="continuationSeparator">
    <w:p w:rsidRDefault="007023DC" w:rsidR="0070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3DC" w:rsidR="007023DC">
      <w:r>
        <w:separator/>
      </w:r>
    </w:p>
  </w:footnote>
  <w:footnote w:id="0" w:type="continuationSeparator">
    <w:p w:rsidRDefault="007023DC" w:rsidR="0070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5C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6A0B50" w:rsidR="00221421" w:rsidRPr="00281977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6A1203" w:rsidP="00B15A41" w:rsidR="00B15A41">
    <w:pPr>
      <w:pStyle w:val="Zaglavlje"/>
    </w:pPr>
    <w:r>
      <w:tab/>
      <w:t xml:space="preserve">   </w:t>
    </w:r>
    <w:r w:rsidR="00B15A41">
      <w:tab/>
    </w:r>
    <w:r>
      <w:t xml:space="preserve"> </w:t>
    </w:r>
    <w:r w:rsidR="007912B2" w:rsidRPr="007912B2">
      <w:t>Posl. br. 18 St-</w:t>
    </w:r>
    <w:r w:rsidR="00332565">
      <w:t>2002</w:t>
    </w:r>
    <w:r w:rsidR="007912B2" w:rsidRPr="007912B2">
      <w:t>/2016-81</w:t>
    </w:r>
  </w:p>
  <w:p w:rsidRDefault="00221421" w:rsidP="006A0B50" w:rsidR="00221421">
    <w:pPr>
      <w:pStyle w:val="Zaglavlje"/>
      <w:tabs>
        <w:tab w:pos="4536" w:val="clear"/>
        <w:tab w:pos="9072" w:val="clear"/>
        <w:tab w:pos="5930" w:val="left"/>
      </w:tabs>
    </w:pPr>
  </w:p>
  <w:p w:rsidRDefault="006A1203" w:rsidP="006A0B50" w:rsidR="006A1203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203" w:rsidR="006A1203">
    <w:pPr>
      <w:pStyle w:val="Zaglavlje"/>
      <w:jc w:val="center"/>
    </w:pPr>
  </w:p>
  <w:p w:rsidRDefault="005763D5" w:rsidR="006A1203" w:rsidRPr="007912B2">
    <w:pPr>
      <w:pStyle w:val="Zaglavlje"/>
      <w:rPr>
        <w:b/>
      </w:rPr>
    </w:pPr>
    <w:r>
      <w:tab/>
    </w:r>
    <w:r>
      <w:tab/>
    </w:r>
    <w:r w:rsidRPr="007912B2">
      <w:rPr>
        <w:b/>
      </w:rPr>
      <w:t>Posl</w:t>
    </w:r>
    <w:r w:rsidR="007912B2" w:rsidRPr="007912B2">
      <w:rPr>
        <w:b/>
      </w:rPr>
      <w:t>. br.</w:t>
    </w:r>
    <w:r w:rsidRPr="007912B2">
      <w:rPr>
        <w:b/>
      </w:rPr>
      <w:t xml:space="preserve"> </w:t>
    </w:r>
    <w:r w:rsidR="00332565">
      <w:rPr>
        <w:b/>
      </w:rPr>
      <w:t>18 St-2002</w:t>
    </w:r>
    <w:r w:rsidR="00DA1BD1" w:rsidRPr="007912B2">
      <w:rPr>
        <w:b/>
      </w:rPr>
      <w:t>/</w:t>
    </w:r>
    <w:r w:rsidR="000E5D95" w:rsidRPr="007912B2">
      <w:rPr>
        <w:b/>
      </w:rPr>
      <w:t>2016</w:t>
    </w:r>
    <w:r w:rsidR="00DA1BD1" w:rsidRPr="007912B2">
      <w:rPr>
        <w:b/>
      </w:rPr>
      <w:t>-</w:t>
    </w:r>
    <w:r w:rsidR="000E5D95" w:rsidRPr="007912B2">
      <w:rPr>
        <w:b/>
      </w:rPr>
      <w:t>81</w:t>
    </w:r>
  </w:p>
  <w:p w:rsidRDefault="006A1203" w:rsidR="006A12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3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6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451692"/>
    <w:multiLevelType w:val="hybridMultilevel"/>
    <w:tmpl w:val="E38C2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1166EB"/>
    <w:multiLevelType w:val="hybridMultilevel"/>
    <w:tmpl w:val="BBB6A5D8"/>
    <w:lvl w:tplc="7598C9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13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11"/>
  </w:num>
  <w:num w:numId="14">
    <w:abstractNumId w:val="5"/>
    <w:lvlOverride w:ilvl="0">
      <w:startOverride w:val="1"/>
    </w:lvlOverride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82EC3"/>
    <w:rsid w:val="00097273"/>
    <w:rsid w:val="000A4D18"/>
    <w:rsid w:val="000C2FD1"/>
    <w:rsid w:val="000C38D7"/>
    <w:rsid w:val="000C531F"/>
    <w:rsid w:val="000D11D7"/>
    <w:rsid w:val="000D65BB"/>
    <w:rsid w:val="000D6EBD"/>
    <w:rsid w:val="000E5D95"/>
    <w:rsid w:val="000F13A5"/>
    <w:rsid w:val="00110D36"/>
    <w:rsid w:val="0012505B"/>
    <w:rsid w:val="00144D67"/>
    <w:rsid w:val="00146119"/>
    <w:rsid w:val="00146799"/>
    <w:rsid w:val="001474F7"/>
    <w:rsid w:val="001618B8"/>
    <w:rsid w:val="00164199"/>
    <w:rsid w:val="001D1E67"/>
    <w:rsid w:val="001D331A"/>
    <w:rsid w:val="001E25FA"/>
    <w:rsid w:val="001E7993"/>
    <w:rsid w:val="00200D65"/>
    <w:rsid w:val="002017C7"/>
    <w:rsid w:val="00207455"/>
    <w:rsid w:val="00214375"/>
    <w:rsid w:val="0022042F"/>
    <w:rsid w:val="00221421"/>
    <w:rsid w:val="0022305E"/>
    <w:rsid w:val="00230545"/>
    <w:rsid w:val="00244673"/>
    <w:rsid w:val="00252B82"/>
    <w:rsid w:val="00274284"/>
    <w:rsid w:val="00281977"/>
    <w:rsid w:val="00287648"/>
    <w:rsid w:val="0029326C"/>
    <w:rsid w:val="00297179"/>
    <w:rsid w:val="002A3F4D"/>
    <w:rsid w:val="002A5584"/>
    <w:rsid w:val="002B0EC9"/>
    <w:rsid w:val="002F447A"/>
    <w:rsid w:val="00300D35"/>
    <w:rsid w:val="003029E7"/>
    <w:rsid w:val="00312D11"/>
    <w:rsid w:val="00332565"/>
    <w:rsid w:val="00334B26"/>
    <w:rsid w:val="00335666"/>
    <w:rsid w:val="003376A8"/>
    <w:rsid w:val="003555FA"/>
    <w:rsid w:val="00364823"/>
    <w:rsid w:val="00395E0D"/>
    <w:rsid w:val="003C70E9"/>
    <w:rsid w:val="003E6273"/>
    <w:rsid w:val="003E72EE"/>
    <w:rsid w:val="004042A6"/>
    <w:rsid w:val="00425167"/>
    <w:rsid w:val="004253C9"/>
    <w:rsid w:val="00470C56"/>
    <w:rsid w:val="00471DC7"/>
    <w:rsid w:val="00473D4E"/>
    <w:rsid w:val="00482D59"/>
    <w:rsid w:val="004A1924"/>
    <w:rsid w:val="004A3C15"/>
    <w:rsid w:val="004B7752"/>
    <w:rsid w:val="004C0F98"/>
    <w:rsid w:val="004D147E"/>
    <w:rsid w:val="004D3A88"/>
    <w:rsid w:val="004D74CF"/>
    <w:rsid w:val="004F2228"/>
    <w:rsid w:val="00501FA7"/>
    <w:rsid w:val="005023F0"/>
    <w:rsid w:val="005035E0"/>
    <w:rsid w:val="00515FED"/>
    <w:rsid w:val="0052685A"/>
    <w:rsid w:val="00556D74"/>
    <w:rsid w:val="0055784E"/>
    <w:rsid w:val="005708F9"/>
    <w:rsid w:val="005740B5"/>
    <w:rsid w:val="005763D5"/>
    <w:rsid w:val="005772F7"/>
    <w:rsid w:val="00581EE1"/>
    <w:rsid w:val="00586D04"/>
    <w:rsid w:val="00587499"/>
    <w:rsid w:val="005C4A0D"/>
    <w:rsid w:val="005D7BD6"/>
    <w:rsid w:val="005E44FF"/>
    <w:rsid w:val="005F2300"/>
    <w:rsid w:val="005F6A74"/>
    <w:rsid w:val="005F6A7D"/>
    <w:rsid w:val="00610C81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C63"/>
    <w:rsid w:val="006A0B50"/>
    <w:rsid w:val="006A1203"/>
    <w:rsid w:val="006D06C0"/>
    <w:rsid w:val="006D53D2"/>
    <w:rsid w:val="006E61B5"/>
    <w:rsid w:val="006F0F97"/>
    <w:rsid w:val="006F7121"/>
    <w:rsid w:val="006F7791"/>
    <w:rsid w:val="007023DC"/>
    <w:rsid w:val="00711827"/>
    <w:rsid w:val="007275E5"/>
    <w:rsid w:val="007367C8"/>
    <w:rsid w:val="00753BCF"/>
    <w:rsid w:val="00764AAE"/>
    <w:rsid w:val="00765090"/>
    <w:rsid w:val="00781114"/>
    <w:rsid w:val="00783C76"/>
    <w:rsid w:val="007912B2"/>
    <w:rsid w:val="00791A59"/>
    <w:rsid w:val="007B1807"/>
    <w:rsid w:val="007D50CB"/>
    <w:rsid w:val="007E1538"/>
    <w:rsid w:val="007F5C0A"/>
    <w:rsid w:val="00807F10"/>
    <w:rsid w:val="0081243E"/>
    <w:rsid w:val="00815CF1"/>
    <w:rsid w:val="00833B09"/>
    <w:rsid w:val="008642D2"/>
    <w:rsid w:val="0089672D"/>
    <w:rsid w:val="008B4500"/>
    <w:rsid w:val="008C660E"/>
    <w:rsid w:val="009204F6"/>
    <w:rsid w:val="0094713F"/>
    <w:rsid w:val="0095396B"/>
    <w:rsid w:val="00956F9C"/>
    <w:rsid w:val="00984709"/>
    <w:rsid w:val="009915D4"/>
    <w:rsid w:val="009A17C6"/>
    <w:rsid w:val="009B7B24"/>
    <w:rsid w:val="009C1035"/>
    <w:rsid w:val="009C74C0"/>
    <w:rsid w:val="009D3E05"/>
    <w:rsid w:val="009E61C2"/>
    <w:rsid w:val="009E74BD"/>
    <w:rsid w:val="009F659D"/>
    <w:rsid w:val="00A014A3"/>
    <w:rsid w:val="00A0571C"/>
    <w:rsid w:val="00A06FEF"/>
    <w:rsid w:val="00A441BD"/>
    <w:rsid w:val="00A50EFC"/>
    <w:rsid w:val="00A53E49"/>
    <w:rsid w:val="00A54311"/>
    <w:rsid w:val="00A75D4F"/>
    <w:rsid w:val="00A82C73"/>
    <w:rsid w:val="00AB1C9B"/>
    <w:rsid w:val="00AB3773"/>
    <w:rsid w:val="00AC1765"/>
    <w:rsid w:val="00AD4D38"/>
    <w:rsid w:val="00AD7221"/>
    <w:rsid w:val="00B010A7"/>
    <w:rsid w:val="00B15A41"/>
    <w:rsid w:val="00B21322"/>
    <w:rsid w:val="00B65541"/>
    <w:rsid w:val="00B73083"/>
    <w:rsid w:val="00B97922"/>
    <w:rsid w:val="00BB1E66"/>
    <w:rsid w:val="00BC5A3E"/>
    <w:rsid w:val="00BC7819"/>
    <w:rsid w:val="00BE52E7"/>
    <w:rsid w:val="00BF7BBC"/>
    <w:rsid w:val="00C01483"/>
    <w:rsid w:val="00C11A8F"/>
    <w:rsid w:val="00C23B0B"/>
    <w:rsid w:val="00C274FA"/>
    <w:rsid w:val="00C32E25"/>
    <w:rsid w:val="00C35D77"/>
    <w:rsid w:val="00C4253C"/>
    <w:rsid w:val="00C577A6"/>
    <w:rsid w:val="00CA1FA2"/>
    <w:rsid w:val="00CB43F6"/>
    <w:rsid w:val="00CB7801"/>
    <w:rsid w:val="00CB7940"/>
    <w:rsid w:val="00CF0A93"/>
    <w:rsid w:val="00CF6606"/>
    <w:rsid w:val="00CF719F"/>
    <w:rsid w:val="00D034B5"/>
    <w:rsid w:val="00D155E0"/>
    <w:rsid w:val="00D25E48"/>
    <w:rsid w:val="00D26768"/>
    <w:rsid w:val="00D43651"/>
    <w:rsid w:val="00D44D1B"/>
    <w:rsid w:val="00DA1BD1"/>
    <w:rsid w:val="00DA5034"/>
    <w:rsid w:val="00DA73E3"/>
    <w:rsid w:val="00DB7BA3"/>
    <w:rsid w:val="00DC5E80"/>
    <w:rsid w:val="00DF2626"/>
    <w:rsid w:val="00DF5DD9"/>
    <w:rsid w:val="00DF658B"/>
    <w:rsid w:val="00E20177"/>
    <w:rsid w:val="00E22DF4"/>
    <w:rsid w:val="00E26E84"/>
    <w:rsid w:val="00E2720A"/>
    <w:rsid w:val="00E30761"/>
    <w:rsid w:val="00E50571"/>
    <w:rsid w:val="00E8199B"/>
    <w:rsid w:val="00E86DFB"/>
    <w:rsid w:val="00E936DC"/>
    <w:rsid w:val="00EA0399"/>
    <w:rsid w:val="00EC17EB"/>
    <w:rsid w:val="00ED633D"/>
    <w:rsid w:val="00EE3B96"/>
    <w:rsid w:val="00EF2F7A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D0BA8"/>
    <w:rsid w:val="00FD16E5"/>
    <w:rsid w:val="00FE3434"/>
    <w:rsid w:val="00FF4E08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true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1BD1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A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A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1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1BD1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A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A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19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41B809-0D7D-4145-B630-851A687557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1371</properties:Characters>
  <properties:Lines>48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1658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2018-01-24T10:25:00Z</dcterms:created>
  <dc:creator>Turek Nevenka</dc:creator>
  <cp:lastModifiedBy>Katarina Franković</cp:lastModifiedBy>
  <cp:lastPrinted>2018-01-24T10:25:00Z</cp:lastPrinted>
  <dcterms:modified xmlns:xsi="http://www.w3.org/2001/XMLSchema-instance" xsi:type="dcterms:W3CDTF">2018-01-24T10:26:00Z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