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edea" w14:paraId="8e6edea" w:rsidRDefault="001B24A7" w:rsidP="006C7C1B" w:rsidR="001B24A7">
      <w:pPr>
        <w:jc w:val="both"/>
        <w15:collapsed w:val="false"/>
        <w:rPr>
          <w:rFonts w:cstheme="minorHAnsi" w:hAnsiTheme="minorHAnsi" w:asciiTheme="minorHAnsi"/>
          <w:lang w:val="pl-PL"/>
        </w:rPr>
      </w:pPr>
      <w:bookmarkStart w:name="_GoBack" w:id="0"/>
      <w:bookmarkEnd w:id="0"/>
    </w:p>
    <w:p w:rsidRDefault="001B24A7" w:rsidP="00147FA7" w:rsidR="001B24A7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>TRGOVAČKI SUD U ZAGREBU</w:t>
      </w:r>
    </w:p>
    <w:p w:rsidRDefault="001B24A7" w:rsidP="00147FA7" w:rsidR="001B24A7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     </w:t>
      </w:r>
    </w:p>
    <w:p w:rsidRDefault="001B24A7" w:rsidP="00147FA7" w:rsidR="001B24A7" w:rsidRPr="001B24A7">
      <w:pPr>
        <w:ind w:firstLine="6096"/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Posl.br: St- </w:t>
      </w:r>
      <w:r w:rsidR="00147FA7">
        <w:rPr>
          <w:rFonts w:cs="Calibri" w:hAnsi="Calibri" w:ascii="Calibri"/>
        </w:rPr>
        <w:t>238/2019</w:t>
      </w:r>
    </w:p>
    <w:p w:rsidRDefault="001B24A7" w:rsidP="001B24A7" w:rsidR="001B24A7" w:rsidRPr="001B24A7">
      <w:pPr>
        <w:ind w:firstLine="6096"/>
        <w:jc w:val="right"/>
        <w:rPr>
          <w:rFonts w:cs="Calibri" w:hAnsi="Calibri" w:ascii="Calibri"/>
        </w:rPr>
      </w:pPr>
    </w:p>
    <w:p w:rsidRDefault="001B24A7" w:rsidP="00147FA7" w:rsidR="001B24A7" w:rsidRPr="001B24A7">
      <w:pPr>
        <w:jc w:val="right"/>
        <w:rPr>
          <w:rFonts w:cs="Calibri" w:hAnsi="Calibri" w:ascii="Calibri"/>
        </w:rPr>
      </w:pPr>
      <w:r w:rsidRPr="001B24A7">
        <w:rPr>
          <w:rFonts w:cs="Calibri" w:hAnsi="Calibri" w:ascii="Calibri"/>
        </w:rPr>
        <w:t xml:space="preserve">stečajni sudac </w:t>
      </w:r>
      <w:r w:rsidR="00147FA7">
        <w:rPr>
          <w:rFonts w:cs="Calibri" w:hAnsi="Calibri" w:ascii="Calibri"/>
        </w:rPr>
        <w:t>Vesna Sremac Šoštar</w:t>
      </w:r>
      <w:r w:rsidRPr="001B24A7">
        <w:rPr>
          <w:rFonts w:cs="Calibri" w:hAnsi="Calibri" w:ascii="Calibri"/>
        </w:rPr>
        <w:t xml:space="preserve"> </w:t>
      </w:r>
    </w:p>
    <w:p w:rsidRDefault="001B24A7" w:rsidP="006C7C1B" w:rsidR="001B24A7">
      <w:pPr>
        <w:jc w:val="both"/>
        <w:rPr>
          <w:rFonts w:cstheme="minorHAnsi" w:hAnsiTheme="minorHAnsi" w:asciiTheme="minorHAnsi"/>
          <w:lang w:val="pl-PL"/>
        </w:rPr>
      </w:pPr>
    </w:p>
    <w:p w:rsidRDefault="001B24A7" w:rsidP="006C7C1B" w:rsidR="001B24A7" w:rsidRPr="001B24A7">
      <w:pPr>
        <w:jc w:val="both"/>
        <w:rPr>
          <w:rFonts w:cstheme="minorHAnsi" w:hAnsiTheme="minorHAnsi" w:asciiTheme="minorHAnsi"/>
          <w:lang w:val="pl-PL"/>
        </w:rPr>
      </w:pPr>
    </w:p>
    <w:p w:rsidRDefault="003D1A09" w:rsidP="003D1A09" w:rsidR="008162F3">
      <w:pPr>
        <w:ind w:hanging="2124" w:left="2124"/>
        <w:jc w:val="both"/>
        <w:rPr>
          <w:rFonts w:cstheme="minorHAnsi" w:hAnsiTheme="minorHAnsi" w:asciiTheme="minorHAnsi"/>
          <w:lang w:val="pl-PL"/>
        </w:rPr>
      </w:pPr>
      <w:r>
        <w:rPr>
          <w:rFonts w:cs="Calibri" w:hAnsi="Calibri" w:ascii="Calibri"/>
        </w:rPr>
        <w:t xml:space="preserve">Stečajni dužnik: </w:t>
      </w:r>
      <w:r>
        <w:rPr>
          <w:rFonts w:cs="Calibri" w:hAnsi="Calibri" w:ascii="Calibri"/>
        </w:rPr>
        <w:tab/>
      </w:r>
      <w:r w:rsidR="00147FA7">
        <w:rPr>
          <w:rFonts w:cstheme="minorHAnsi" w:hAnsiTheme="minorHAnsi" w:asciiTheme="minorHAnsi"/>
          <w:lang w:val="pl-PL"/>
        </w:rPr>
        <w:t>DALIA SL</w:t>
      </w:r>
      <w:r w:rsidR="00463311" w:rsidRPr="001B24A7">
        <w:rPr>
          <w:rFonts w:cstheme="minorHAnsi" w:hAnsiTheme="minorHAnsi" w:asciiTheme="minorHAnsi"/>
          <w:lang w:val="pl-PL"/>
        </w:rPr>
        <w:t xml:space="preserve">  d</w:t>
      </w:r>
      <w:r w:rsidR="007355AF" w:rsidRPr="001B24A7">
        <w:rPr>
          <w:rFonts w:cstheme="minorHAnsi" w:hAnsiTheme="minorHAnsi" w:asciiTheme="minorHAnsi"/>
          <w:lang w:val="pl-PL"/>
        </w:rPr>
        <w:t>.o.o. u stečaju</w:t>
      </w:r>
      <w:r w:rsidR="00147FA7">
        <w:rPr>
          <w:rFonts w:cstheme="minorHAnsi" w:hAnsiTheme="minorHAnsi" w:asciiTheme="minorHAnsi"/>
          <w:lang w:val="pl-PL"/>
        </w:rPr>
        <w:t>, Zagreb</w:t>
      </w:r>
      <w:r w:rsidR="008162F3" w:rsidRPr="001B24A7">
        <w:rPr>
          <w:rFonts w:cstheme="minorHAnsi" w:hAnsiTheme="minorHAnsi" w:asciiTheme="minorHAnsi"/>
          <w:lang w:val="pl-PL"/>
        </w:rPr>
        <w:t xml:space="preserve">, </w:t>
      </w:r>
      <w:r w:rsidR="00147FA7">
        <w:rPr>
          <w:rFonts w:cstheme="minorHAnsi" w:hAnsiTheme="minorHAnsi" w:asciiTheme="minorHAnsi"/>
          <w:lang w:val="pl-PL"/>
        </w:rPr>
        <w:t>Radnička cesta 57</w:t>
      </w:r>
      <w:r w:rsidR="008162F3" w:rsidRPr="001B24A7">
        <w:rPr>
          <w:rFonts w:cstheme="minorHAnsi" w:hAnsiTheme="minorHAnsi" w:asciiTheme="minorHAnsi"/>
          <w:lang w:val="pl-PL"/>
        </w:rPr>
        <w:t xml:space="preserve">, </w:t>
      </w:r>
      <w:r w:rsidR="00463311" w:rsidRPr="001B24A7">
        <w:rPr>
          <w:rFonts w:cstheme="minorHAnsi" w:hAnsiTheme="minorHAnsi" w:asciiTheme="minorHAnsi"/>
          <w:lang w:val="pl-PL"/>
        </w:rPr>
        <w:t>OIB:</w:t>
      </w:r>
      <w:r w:rsidR="008162F3" w:rsidRPr="001B24A7">
        <w:rPr>
          <w:rFonts w:cstheme="minorHAnsi" w:hAnsiTheme="minorHAnsi" w:asciiTheme="minorHAnsi"/>
          <w:lang w:val="pl-PL"/>
        </w:rPr>
        <w:t xml:space="preserve"> </w:t>
      </w:r>
      <w:r w:rsidR="00147FA7">
        <w:rPr>
          <w:rFonts w:cstheme="minorHAnsi" w:hAnsiTheme="minorHAnsi" w:asciiTheme="minorHAnsi"/>
          <w:lang w:val="pl-PL"/>
        </w:rPr>
        <w:t>41695155060</w:t>
      </w:r>
      <w:r w:rsidR="00D15D5D" w:rsidRPr="001B24A7">
        <w:rPr>
          <w:rFonts w:cstheme="minorHAnsi" w:hAnsiTheme="minorHAnsi" w:asciiTheme="minorHAnsi"/>
          <w:lang w:val="pl-PL"/>
        </w:rPr>
        <w:t xml:space="preserve">, koga zastupa stečajni upravitelj </w:t>
      </w:r>
      <w:r w:rsidR="00C24E3A">
        <w:rPr>
          <w:rFonts w:cstheme="minorHAnsi" w:hAnsiTheme="minorHAnsi" w:asciiTheme="minorHAnsi"/>
          <w:lang w:val="pl-PL"/>
        </w:rPr>
        <w:t>Jurica Tončić</w:t>
      </w:r>
      <w:r w:rsidR="001B24A7" w:rsidRPr="001B24A7">
        <w:rPr>
          <w:rFonts w:cstheme="minorHAnsi" w:hAnsiTheme="minorHAnsi" w:asciiTheme="minorHAnsi"/>
          <w:lang w:val="pl-PL"/>
        </w:rPr>
        <w:t xml:space="preserve">, </w:t>
      </w:r>
      <w:r w:rsidR="00C24E3A">
        <w:rPr>
          <w:rFonts w:cstheme="minorHAnsi" w:hAnsiTheme="minorHAnsi" w:asciiTheme="minorHAnsi"/>
          <w:lang w:val="pl-PL"/>
        </w:rPr>
        <w:t>Ignjata Đorđića 19</w:t>
      </w:r>
      <w:r w:rsidR="001B24A7" w:rsidRPr="001B24A7">
        <w:rPr>
          <w:rFonts w:cstheme="minorHAnsi" w:hAnsiTheme="minorHAnsi" w:asciiTheme="minorHAnsi"/>
          <w:lang w:val="pl-PL"/>
        </w:rPr>
        <w:t>,  Zagreb</w:t>
      </w:r>
    </w:p>
    <w:p w:rsidRDefault="008162F3" w:rsidP="00B94C35" w:rsidR="008162F3">
      <w:pPr>
        <w:rPr>
          <w:rFonts w:cs="Calibri" w:hAnsi="Calibri" w:ascii="Calibri"/>
        </w:rPr>
      </w:pPr>
    </w:p>
    <w:p w:rsidRDefault="00690AB6" w:rsidP="007550ED" w:rsidR="007550ED">
      <w:pPr>
        <w:jc w:val="center"/>
        <w:rPr>
          <w:rFonts w:cstheme="minorHAnsi" w:hAnsiTheme="minorHAnsi" w:asciiTheme="minorHAnsi"/>
          <w:lang w:val="pl-PL"/>
        </w:rPr>
      </w:pPr>
      <w:r w:rsidRPr="002C1B53">
        <w:rPr>
          <w:rFonts w:cstheme="minorHAnsi" w:hAnsiTheme="minorHAnsi" w:asciiTheme="minorHAnsi"/>
          <w:lang w:val="pl-PL"/>
        </w:rPr>
        <w:t xml:space="preserve">POPIS </w:t>
      </w:r>
      <w:r w:rsidR="007550ED">
        <w:rPr>
          <w:rFonts w:cstheme="minorHAnsi" w:hAnsiTheme="minorHAnsi" w:asciiTheme="minorHAnsi"/>
          <w:lang w:val="pl-PL"/>
        </w:rPr>
        <w:t xml:space="preserve">SVIH DUŽNIKOVIH VJEROVNIKA </w:t>
      </w:r>
      <w:r w:rsidRPr="002C1B53">
        <w:rPr>
          <w:rFonts w:cstheme="minorHAnsi" w:hAnsiTheme="minorHAnsi" w:asciiTheme="minorHAnsi"/>
          <w:lang w:val="pl-PL"/>
        </w:rPr>
        <w:t xml:space="preserve"> (članak 22</w:t>
      </w:r>
      <w:r w:rsidR="007550ED">
        <w:rPr>
          <w:rFonts w:cstheme="minorHAnsi" w:hAnsiTheme="minorHAnsi" w:asciiTheme="minorHAnsi"/>
          <w:lang w:val="pl-PL"/>
        </w:rPr>
        <w:t>2</w:t>
      </w:r>
      <w:r w:rsidRPr="002C1B53">
        <w:rPr>
          <w:rFonts w:cstheme="minorHAnsi" w:hAnsiTheme="minorHAnsi" w:asciiTheme="minorHAnsi"/>
          <w:lang w:val="pl-PL"/>
        </w:rPr>
        <w:t xml:space="preserve"> SZ-a)</w:t>
      </w:r>
    </w:p>
    <w:p w:rsidRDefault="00E03599" w:rsidP="007550ED" w:rsidR="00E03599">
      <w:pPr>
        <w:jc w:val="center"/>
        <w:rPr>
          <w:rFonts w:cstheme="minorHAnsi" w:hAnsiTheme="minorHAnsi" w:asciiTheme="minorHAnsi"/>
          <w:lang w:val="pl-PL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2"/>
        <w:gridCol w:w="4360"/>
        <w:gridCol w:w="2033"/>
        <w:gridCol w:w="1744"/>
      </w:tblGrid>
      <w:tr w:rsidTr="00B64E80" w:rsidR="00E03599" w:rsidRPr="00C24E3A">
        <w:trPr>
          <w:jc w:val="center"/>
        </w:trPr>
        <w:tc>
          <w:tcPr>
            <w:tcW w:type="pct" w:w="553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pct" w:w="2383"/>
            <w:vAlign w:val="center"/>
          </w:tcPr>
          <w:p w:rsidRDefault="00E03599" w:rsidP="00B64E80" w:rsidR="00E03599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pct" w:w="1111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Iznos priznate tražbine</w:t>
            </w:r>
          </w:p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type="pct" w:w="953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Isplatni red</w:t>
            </w:r>
          </w:p>
        </w:tc>
      </w:tr>
      <w:tr w:rsidTr="00F006E6" w:rsidR="00E03599" w:rsidRPr="00C24E3A">
        <w:trPr>
          <w:jc w:val="center"/>
        </w:trPr>
        <w:tc>
          <w:tcPr>
            <w:tcW w:type="pct" w:w="553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383"/>
            <w:vAlign w:val="center"/>
          </w:tcPr>
          <w:p w:rsidRDefault="00E03599" w:rsidP="00B64E80" w:rsidR="00E03599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Filip Gelo, Zagreb, Šestinski vrh 59B, OIB: 68066482877</w:t>
            </w:r>
            <w:r w:rsidRPr="00C24E3A">
              <w:rPr>
                <w:rFonts w:cs="Calibri"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type="pct" w:w="1111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58.248,11</w:t>
            </w:r>
            <w:r w:rsidRPr="00C24E3A">
              <w:rPr>
                <w:rFonts w:cs="Calibri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pct" w:w="953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I. viši</w:t>
            </w:r>
          </w:p>
        </w:tc>
      </w:tr>
      <w:tr w:rsidTr="00F006E6" w:rsidR="00E03599" w:rsidRPr="00C24E3A">
        <w:trPr>
          <w:jc w:val="center"/>
        </w:trPr>
        <w:tc>
          <w:tcPr>
            <w:tcW w:type="pct" w:w="553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2383"/>
          </w:tcPr>
          <w:p w:rsidRDefault="00E03599" w:rsidP="00B64E80" w:rsidR="00E03599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Monika Sedmak, Lukavec, Nova cesta 27, OIB: 25689469970</w:t>
            </w:r>
          </w:p>
        </w:tc>
        <w:tc>
          <w:tcPr>
            <w:tcW w:type="pct" w:w="1111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5.673,38</w:t>
            </w:r>
            <w:r w:rsidRPr="00C24E3A">
              <w:rPr>
                <w:rFonts w:cs="Calibri"/>
                <w:sz w:val="24"/>
                <w:szCs w:val="24"/>
                <w:lang w:eastAsia="hr-HR"/>
              </w:rPr>
              <w:t xml:space="preserve"> kn </w:t>
            </w:r>
          </w:p>
        </w:tc>
        <w:tc>
          <w:tcPr>
            <w:tcW w:type="pct" w:w="953"/>
            <w:vAlign w:val="center"/>
          </w:tcPr>
          <w:p w:rsidRDefault="00E03599" w:rsidP="00B64E80" w:rsidR="00E03599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 xml:space="preserve">I. viši </w:t>
            </w:r>
          </w:p>
        </w:tc>
      </w:tr>
      <w:tr w:rsidTr="00B64E80" w:rsidR="00E03599" w:rsidRPr="00C24E3A">
        <w:trPr>
          <w:jc w:val="center"/>
        </w:trPr>
        <w:tc>
          <w:tcPr>
            <w:tcW w:type="pct" w:w="2936"/>
            <w:gridSpan w:val="2"/>
          </w:tcPr>
          <w:p w:rsidRDefault="00E03599" w:rsidP="00B64E80" w:rsidR="00E03599" w:rsidRPr="00147FA7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UKUPNO VJEROVNICI I. VIŠEG ISPLATNOG REDA</w:t>
            </w:r>
          </w:p>
        </w:tc>
        <w:tc>
          <w:tcPr>
            <w:tcW w:type="pct" w:w="2064"/>
            <w:gridSpan w:val="2"/>
          </w:tcPr>
          <w:p w:rsidRDefault="00E03599" w:rsidP="00B64E80" w:rsidR="00E03599" w:rsidRPr="00C24E3A">
            <w:pPr>
              <w:pStyle w:val="Bezproreda"/>
              <w:jc w:val="right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63.921,49 kn</w:t>
            </w:r>
          </w:p>
        </w:tc>
      </w:tr>
    </w:tbl>
    <w:p w:rsidRDefault="007550ED" w:rsidP="007550ED" w:rsidR="007550ED">
      <w:pPr>
        <w:rPr>
          <w:rFonts w:cstheme="minorHAnsi" w:hAnsiTheme="minorHAnsi" w:asciiTheme="minorHAnsi"/>
          <w:lang w:val="pl-PL"/>
        </w:rPr>
      </w:pPr>
    </w:p>
    <w:p w:rsidRDefault="007550ED" w:rsidP="007550ED" w:rsidR="007550ED">
      <w:pPr>
        <w:rPr>
          <w:rFonts w:cstheme="minorHAnsi" w:hAnsiTheme="minorHAnsi" w:asciiTheme="minorHAnsi"/>
          <w:lang w:val="pl-PL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12"/>
        <w:gridCol w:w="4360"/>
        <w:gridCol w:w="2033"/>
        <w:gridCol w:w="1744"/>
      </w:tblGrid>
      <w:tr w:rsidTr="00147FA7" w:rsidR="007550ED" w:rsidRPr="00310070">
        <w:trPr>
          <w:jc w:val="center"/>
        </w:trPr>
        <w:tc>
          <w:tcPr>
            <w:tcW w:type="pct" w:w="553"/>
            <w:vAlign w:val="center"/>
          </w:tcPr>
          <w:p w:rsidRDefault="007550ED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pct" w:w="2383"/>
            <w:vAlign w:val="center"/>
          </w:tcPr>
          <w:p w:rsidRDefault="007550ED" w:rsidP="007550ED" w:rsidR="007550ED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pct" w:w="1111"/>
            <w:vAlign w:val="center"/>
          </w:tcPr>
          <w:p w:rsidRDefault="007550ED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Iznos priznate tražbine</w:t>
            </w:r>
          </w:p>
          <w:p w:rsidRDefault="007550ED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type="pct" w:w="953"/>
          </w:tcPr>
          <w:p w:rsidRDefault="007550ED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Isplatni red</w:t>
            </w:r>
          </w:p>
        </w:tc>
      </w:tr>
      <w:tr w:rsidTr="00F006E6" w:rsidR="007550ED" w:rsidRPr="00310070">
        <w:trPr>
          <w:jc w:val="center"/>
        </w:trPr>
        <w:tc>
          <w:tcPr>
            <w:tcW w:type="pct" w:w="553"/>
          </w:tcPr>
          <w:p w:rsidRDefault="00E03599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1</w:t>
            </w:r>
            <w:r w:rsidR="007550ED" w:rsidRPr="00C24E3A">
              <w:rPr>
                <w:rFonts w:cs="Calibri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383"/>
          </w:tcPr>
          <w:p w:rsidRDefault="00147FA7" w:rsidP="00147FA7" w:rsidR="007550ED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BAU</w:t>
            </w:r>
            <w:r w:rsidR="009A3CED">
              <w:rPr>
                <w:rFonts w:cs="Calibri"/>
                <w:sz w:val="24"/>
                <w:szCs w:val="24"/>
                <w:lang w:eastAsia="hr-HR"/>
              </w:rPr>
              <w:t>ERF</w:t>
            </w:r>
            <w:r>
              <w:rPr>
                <w:rFonts w:cs="Calibri"/>
                <w:sz w:val="24"/>
                <w:szCs w:val="24"/>
                <w:lang w:eastAsia="hr-HR"/>
              </w:rPr>
              <w:t>EIND d.o.o., Zagreb, Goleška 20, OIB: 05769955462</w:t>
            </w:r>
          </w:p>
        </w:tc>
        <w:tc>
          <w:tcPr>
            <w:tcW w:type="pct" w:w="1111"/>
            <w:vAlign w:val="center"/>
          </w:tcPr>
          <w:p w:rsidRDefault="00147FA7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45.589,34</w:t>
            </w:r>
            <w:r w:rsidR="007550ED" w:rsidRPr="00C24E3A">
              <w:rPr>
                <w:rFonts w:cs="Calibri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pct" w:w="953"/>
            <w:vAlign w:val="center"/>
          </w:tcPr>
          <w:p w:rsidRDefault="007550ED" w:rsidP="00A901CF" w:rsidR="007550ED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II. viši</w:t>
            </w:r>
          </w:p>
        </w:tc>
      </w:tr>
      <w:tr w:rsidTr="00F006E6" w:rsidR="00147FA7" w:rsidRPr="00310070">
        <w:trPr>
          <w:jc w:val="center"/>
        </w:trPr>
        <w:tc>
          <w:tcPr>
            <w:tcW w:type="pct" w:w="553"/>
          </w:tcPr>
          <w:p w:rsidRDefault="00E03599" w:rsidP="00147FA7" w:rsidR="00147FA7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2</w:t>
            </w:r>
            <w:r w:rsidR="00147FA7" w:rsidRPr="00C24E3A">
              <w:rPr>
                <w:rFonts w:cs="Calibri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2383"/>
            <w:vAlign w:val="center"/>
          </w:tcPr>
          <w:p w:rsidRDefault="00147FA7" w:rsidP="00147FA7" w:rsidR="00147FA7" w:rsidRPr="00C24E3A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 w:rsidRPr="00147FA7">
              <w:rPr>
                <w:rFonts w:cs="Calibri"/>
                <w:sz w:val="24"/>
                <w:szCs w:val="24"/>
                <w:lang w:eastAsia="hr-HR"/>
              </w:rPr>
              <w:t>RH, Ministarstvo financija, Porezna uprava, Područni ured Zagreb, zastupana po ŽDO u Zagrebu</w:t>
            </w:r>
            <w:r>
              <w:rPr>
                <w:rFonts w:cs="Calibri"/>
                <w:sz w:val="24"/>
                <w:szCs w:val="24"/>
                <w:lang w:eastAsia="hr-HR"/>
              </w:rPr>
              <w:t>, Zagreb, Avenija Dubrovnik 32, OIB: 18683136487</w:t>
            </w:r>
          </w:p>
        </w:tc>
        <w:tc>
          <w:tcPr>
            <w:tcW w:type="pct" w:w="1111"/>
            <w:vAlign w:val="center"/>
          </w:tcPr>
          <w:p w:rsidRDefault="0065520F" w:rsidP="00147FA7" w:rsidR="00147FA7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1.821,71</w:t>
            </w:r>
            <w:r w:rsidR="00147FA7" w:rsidRPr="00C24E3A">
              <w:rPr>
                <w:rFonts w:cs="Calibri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type="pct" w:w="953"/>
            <w:vAlign w:val="center"/>
          </w:tcPr>
          <w:p w:rsidRDefault="00147FA7" w:rsidP="00147FA7" w:rsidR="00147FA7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 w:rsidRPr="00C24E3A">
              <w:rPr>
                <w:rFonts w:cs="Calibri"/>
                <w:sz w:val="24"/>
                <w:szCs w:val="24"/>
                <w:lang w:eastAsia="hr-HR"/>
              </w:rPr>
              <w:t>II. viši</w:t>
            </w:r>
          </w:p>
        </w:tc>
      </w:tr>
      <w:tr w:rsidTr="00F006E6" w:rsidR="001C3F7C" w:rsidRPr="00310070">
        <w:trPr>
          <w:jc w:val="center"/>
        </w:trPr>
        <w:tc>
          <w:tcPr>
            <w:tcW w:type="pct" w:w="553"/>
          </w:tcPr>
          <w:p w:rsidRDefault="001C3F7C" w:rsidP="00147FA7" w:rsidR="001C3F7C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2383"/>
            <w:vAlign w:val="center"/>
          </w:tcPr>
          <w:p w:rsidRDefault="001C3F7C" w:rsidP="00147FA7" w:rsidR="001C3F7C" w:rsidRPr="00147FA7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 w:rsidRPr="001C3F7C">
              <w:rPr>
                <w:rFonts w:cs="Calibri"/>
                <w:sz w:val="24"/>
                <w:szCs w:val="24"/>
                <w:lang w:eastAsia="hr-HR"/>
              </w:rPr>
              <w:t>NOUS CONSULTING &amp; INVESTMENT GROUP d.o.o., Radnička cesta 57, Zagreb, OIB: 03995181049</w:t>
            </w:r>
          </w:p>
        </w:tc>
        <w:tc>
          <w:tcPr>
            <w:tcW w:type="pct" w:w="1111"/>
            <w:vAlign w:val="center"/>
          </w:tcPr>
          <w:p w:rsidRDefault="001C3F7C" w:rsidP="00147FA7" w:rsidR="001C3F7C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11.800,00 kn</w:t>
            </w:r>
          </w:p>
        </w:tc>
        <w:tc>
          <w:tcPr>
            <w:tcW w:type="pct" w:w="953"/>
            <w:vAlign w:val="center"/>
          </w:tcPr>
          <w:p w:rsidRDefault="001C3F7C" w:rsidP="00147FA7" w:rsidR="001C3F7C" w:rsidRPr="00C24E3A">
            <w:pPr>
              <w:pStyle w:val="Bezproreda"/>
              <w:jc w:val="center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II. viši</w:t>
            </w:r>
          </w:p>
        </w:tc>
      </w:tr>
      <w:tr w:rsidTr="00147FA7" w:rsidR="00147FA7" w:rsidRPr="00310070">
        <w:trPr>
          <w:jc w:val="center"/>
        </w:trPr>
        <w:tc>
          <w:tcPr>
            <w:tcW w:type="pct" w:w="2936"/>
            <w:gridSpan w:val="2"/>
          </w:tcPr>
          <w:p w:rsidRDefault="00147FA7" w:rsidP="00147FA7" w:rsidR="00147FA7" w:rsidRPr="00147FA7">
            <w:pPr>
              <w:pStyle w:val="Bezproreda"/>
              <w:jc w:val="both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UKUPNO VJEROVNICI II. VIŠEG ISPLATNOG REDA</w:t>
            </w:r>
          </w:p>
        </w:tc>
        <w:tc>
          <w:tcPr>
            <w:tcW w:type="pct" w:w="2064"/>
            <w:gridSpan w:val="2"/>
          </w:tcPr>
          <w:p w:rsidRDefault="001C3F7C" w:rsidP="0065520F" w:rsidR="00147FA7" w:rsidRPr="00C24E3A">
            <w:pPr>
              <w:pStyle w:val="Bezproreda"/>
              <w:jc w:val="right"/>
              <w:rPr>
                <w:rFonts w:cs="Calibri"/>
                <w:sz w:val="24"/>
                <w:szCs w:val="24"/>
                <w:lang w:eastAsia="hr-HR"/>
              </w:rPr>
            </w:pPr>
            <w:r>
              <w:rPr>
                <w:rFonts w:cs="Calibri"/>
                <w:sz w:val="24"/>
                <w:szCs w:val="24"/>
                <w:lang w:eastAsia="hr-HR"/>
              </w:rPr>
              <w:t>59.211,05</w:t>
            </w:r>
            <w:r w:rsidR="00147FA7">
              <w:rPr>
                <w:rFonts w:cs="Calibri"/>
                <w:sz w:val="24"/>
                <w:szCs w:val="24"/>
                <w:lang w:eastAsia="hr-HR"/>
              </w:rPr>
              <w:t xml:space="preserve"> kn</w:t>
            </w:r>
          </w:p>
        </w:tc>
      </w:tr>
    </w:tbl>
    <w:p w:rsidRDefault="00D47B9F" w:rsidP="00702487" w:rsidR="00D47B9F" w:rsidRPr="007355AF">
      <w:pPr>
        <w:jc w:val="center"/>
        <w:rPr>
          <w:rFonts w:cstheme="minorHAnsi" w:hAnsiTheme="minorHAnsi" w:asciiTheme="minorHAnsi"/>
        </w:rPr>
      </w:pPr>
    </w:p>
    <w:p w:rsidRDefault="00D47B9F" w:rsidP="00702487" w:rsidR="00D47B9F" w:rsidRPr="007355AF">
      <w:pPr>
        <w:jc w:val="center"/>
        <w:rPr>
          <w:rFonts w:cstheme="minorHAnsi" w:hAnsiTheme="minorHAnsi" w:asciiTheme="minorHAnsi"/>
        </w:rPr>
      </w:pPr>
    </w:p>
    <w:p w:rsidRDefault="00702487" w:rsidP="00702487" w:rsidR="00702487" w:rsidRPr="00401E69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 xml:space="preserve">Mjesto i datum </w:t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 w:rsidRPr="00401E69">
        <w:rPr>
          <w:rFonts w:cstheme="minorHAnsi" w:hAnsiTheme="minorHAnsi" w:asciiTheme="minorHAnsi"/>
        </w:rPr>
        <w:t>Stečajni upravitelj</w:t>
      </w:r>
      <w:r w:rsidR="00515B03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6121E9"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</w:p>
    <w:p w:rsidRDefault="006121E9" w:rsidR="00C61F72" w:rsidRPr="007355AF">
      <w:pPr>
        <w:rPr>
          <w:rFonts w:cstheme="minorHAnsi" w:hAnsiTheme="minorHAnsi" w:asciiTheme="minorHAnsi"/>
        </w:rPr>
      </w:pPr>
      <w:r w:rsidRPr="00401E69">
        <w:rPr>
          <w:rFonts w:cstheme="minorHAnsi" w:hAnsiTheme="minorHAnsi" w:asciiTheme="minorHAnsi"/>
        </w:rPr>
        <w:t>Zagreb,</w:t>
      </w:r>
      <w:r w:rsidR="0099690F" w:rsidRPr="00401E69">
        <w:rPr>
          <w:rFonts w:cstheme="minorHAnsi" w:hAnsiTheme="minorHAnsi" w:asciiTheme="minorHAnsi"/>
        </w:rPr>
        <w:t xml:space="preserve"> </w:t>
      </w:r>
      <w:r w:rsidR="0065520F">
        <w:rPr>
          <w:rFonts w:cstheme="minorHAnsi" w:hAnsiTheme="minorHAnsi" w:asciiTheme="minorHAnsi"/>
        </w:rPr>
        <w:t>03</w:t>
      </w:r>
      <w:r w:rsidR="00236B46">
        <w:rPr>
          <w:rFonts w:cstheme="minorHAnsi" w:hAnsiTheme="minorHAnsi" w:asciiTheme="minorHAnsi"/>
        </w:rPr>
        <w:t xml:space="preserve">. </w:t>
      </w:r>
      <w:r w:rsidR="0065520F">
        <w:rPr>
          <w:rFonts w:cstheme="minorHAnsi" w:hAnsiTheme="minorHAnsi" w:asciiTheme="minorHAnsi"/>
        </w:rPr>
        <w:t>lipnja</w:t>
      </w:r>
      <w:r w:rsidR="002913AB">
        <w:rPr>
          <w:rFonts w:cstheme="minorHAnsi" w:hAnsiTheme="minorHAnsi" w:asciiTheme="minorHAnsi"/>
        </w:rPr>
        <w:t xml:space="preserve"> </w:t>
      </w:r>
      <w:r w:rsidR="0099690F" w:rsidRPr="00401E69">
        <w:rPr>
          <w:rFonts w:cstheme="minorHAnsi" w:hAnsiTheme="minorHAnsi" w:asciiTheme="minorHAnsi"/>
        </w:rPr>
        <w:t>201</w:t>
      </w:r>
      <w:r w:rsidR="00C24E3A">
        <w:rPr>
          <w:rFonts w:cstheme="minorHAnsi" w:hAnsiTheme="minorHAnsi" w:asciiTheme="minorHAnsi"/>
        </w:rPr>
        <w:t>9</w:t>
      </w:r>
      <w:r w:rsidR="002913AB">
        <w:rPr>
          <w:rFonts w:cstheme="minorHAnsi" w:hAnsiTheme="minorHAnsi" w:asciiTheme="minorHAnsi"/>
        </w:rPr>
        <w:t>.</w:t>
      </w:r>
      <w:r w:rsidR="0099690F" w:rsidRPr="00401E69">
        <w:rPr>
          <w:rFonts w:cstheme="minorHAnsi" w:hAnsiTheme="minorHAnsi" w:asciiTheme="minorHAnsi"/>
        </w:rPr>
        <w:t xml:space="preserve"> godine</w:t>
      </w:r>
      <w:r w:rsidR="00702487" w:rsidRPr="00401E69">
        <w:rPr>
          <w:rFonts w:cstheme="minorHAnsi" w:hAnsiTheme="minorHAnsi" w:asciiTheme="minorHAnsi"/>
        </w:rPr>
        <w:t xml:space="preserve"> </w:t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="00702487" w:rsidRPr="00401E69">
        <w:rPr>
          <w:rFonts w:cstheme="minorHAnsi" w:hAnsiTheme="minorHAnsi" w:asciiTheme="minorHAnsi"/>
        </w:rPr>
        <w:tab/>
      </w:r>
      <w:r w:rsidRPr="00401E69">
        <w:rPr>
          <w:rFonts w:cstheme="minorHAnsi" w:hAnsiTheme="minorHAnsi" w:asciiTheme="minorHAnsi"/>
        </w:rPr>
        <w:tab/>
      </w:r>
      <w:r w:rsidR="00515B03">
        <w:rPr>
          <w:rFonts w:cstheme="minorHAnsi" w:hAnsiTheme="minorHAnsi" w:asciiTheme="minorHAnsi"/>
        </w:rPr>
        <w:tab/>
      </w:r>
      <w:r w:rsidR="00C24E3A">
        <w:rPr>
          <w:rFonts w:cstheme="minorHAnsi" w:hAnsiTheme="minorHAnsi" w:asciiTheme="minorHAnsi"/>
        </w:rPr>
        <w:t>Jurica Tončić</w:t>
      </w:r>
    </w:p>
    <w:sectPr w:rsidSect="001B24A7" w:rsidR="00C61F72" w:rsidRPr="007355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F1E" w:rsidP="00702487" w:rsidR="00834F1E">
      <w:r>
        <w:separator/>
      </w:r>
    </w:p>
  </w:endnote>
  <w:endnote w:id="0" w:type="continuationSeparator">
    <w:p w:rsidRDefault="00834F1E" w:rsidP="00702487" w:rsidR="00834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F1E" w:rsidP="00702487" w:rsidR="00834F1E">
      <w:r>
        <w:separator/>
      </w:r>
    </w:p>
  </w:footnote>
  <w:footnote w:id="0" w:type="continuationSeparator">
    <w:p w:rsidRDefault="00834F1E" w:rsidP="00702487" w:rsidR="00834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599" w:rsidP="00E03599" w:rsidR="00E03599" w:rsidRPr="00BF282A">
    <w:pPr>
      <w:pStyle w:val="Zaglavlje"/>
      <w:jc w:val="center"/>
      <w:rPr>
        <w:rFonts w:hAnsiTheme="minorHAnsi" w:asciiTheme="minorHAnsi"/>
      </w:rPr>
    </w:pPr>
    <w:r w:rsidRPr="00BF282A">
      <w:rPr>
        <w:rFonts w:hAnsiTheme="minorHAnsi" w:asciiTheme="minorHAnsi"/>
        <w:b/>
      </w:rPr>
      <w:t>DALIA SL d.o.o. u stečaju, Zagreb, Radnička cesta 57, OIB: 41695155060</w:t>
    </w:r>
    <w:r w:rsidRPr="00BF282A">
      <w:rPr>
        <w:rFonts w:hAnsiTheme="minorHAnsi" w:asciiTheme="minorHAnsi"/>
      </w:rPr>
      <w:t>,</w:t>
    </w:r>
  </w:p>
  <w:p w:rsidRDefault="00E03599" w:rsidP="00E03599" w:rsidR="00E03599" w:rsidRPr="00BF282A">
    <w:pPr>
      <w:pStyle w:val="Zaglavlje"/>
      <w:jc w:val="center"/>
      <w:rPr>
        <w:rFonts w:hAnsiTheme="minorHAnsi" w:asciiTheme="minorHAnsi"/>
      </w:rPr>
    </w:pPr>
    <w:r w:rsidRPr="00BF282A">
      <w:rPr>
        <w:rFonts w:hAnsiTheme="minorHAnsi" w:asciiTheme="minorHAnsi"/>
      </w:rPr>
      <w:t>zastupano po stečajnom upravitelju Jurici Tončić iz Zagreba, Ignjata Đorđića 19,</w:t>
    </w:r>
  </w:p>
  <w:p w:rsidRDefault="00E03599" w:rsidP="00E03599" w:rsidR="00E03599" w:rsidRPr="00BF282A">
    <w:pPr>
      <w:pStyle w:val="Zaglavlje"/>
      <w:pBdr>
        <w:bottom w:space="1" w:sz="4" w:color="auto" w:val="single"/>
      </w:pBdr>
      <w:jc w:val="center"/>
      <w:rPr>
        <w:rFonts w:hAnsiTheme="minorHAnsi" w:asciiTheme="minorHAnsi"/>
      </w:rPr>
    </w:pPr>
    <w:r w:rsidRPr="00BF282A">
      <w:rPr>
        <w:rFonts w:hAnsiTheme="minorHAnsi" w:asciiTheme="minorHAnsi"/>
      </w:rPr>
      <w:t xml:space="preserve">OIB: 44669013271, e-mail: </w:t>
    </w:r>
    <w:hyperlink r:id="rId1" w:history="true">
      <w:r w:rsidRPr="00BF282A">
        <w:rPr>
          <w:rStyle w:val="Hiperveza"/>
          <w:rFonts w:hAnsiTheme="minorHAnsi" w:asciiTheme="minorHAnsi"/>
        </w:rPr>
        <w:t>toncic4@yahoo.com</w:t>
      </w:r>
    </w:hyperlink>
  </w:p>
  <w:p w:rsidRDefault="00E03599" w:rsidP="00E03599" w:rsidR="00E0359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937625"/>
    <w:multiLevelType w:val="hybridMultilevel"/>
    <w:tmpl w:val="FBC089BE"/>
    <w:lvl w:tplc="B4E8A538" w:ilvl="0">
      <w:start w:val="7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3">
    <w:nsid w:val="3F9A2600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4D4B7E"/>
    <w:multiLevelType w:val="hybridMultilevel"/>
    <w:tmpl w:val="470E4EB8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62B8"/>
    <w:rsid w:val="00017707"/>
    <w:rsid w:val="00020F4B"/>
    <w:rsid w:val="00032F56"/>
    <w:rsid w:val="00037C7E"/>
    <w:rsid w:val="000418D9"/>
    <w:rsid w:val="000A230B"/>
    <w:rsid w:val="000B21BD"/>
    <w:rsid w:val="000B30FF"/>
    <w:rsid w:val="000B4A6A"/>
    <w:rsid w:val="000B7941"/>
    <w:rsid w:val="000E066A"/>
    <w:rsid w:val="000E70BE"/>
    <w:rsid w:val="000F02EA"/>
    <w:rsid w:val="000F290F"/>
    <w:rsid w:val="000F7E21"/>
    <w:rsid w:val="00101B82"/>
    <w:rsid w:val="00112463"/>
    <w:rsid w:val="00130F45"/>
    <w:rsid w:val="00143937"/>
    <w:rsid w:val="00144702"/>
    <w:rsid w:val="00147FA7"/>
    <w:rsid w:val="001511F2"/>
    <w:rsid w:val="00171937"/>
    <w:rsid w:val="001B24A7"/>
    <w:rsid w:val="001C3F7C"/>
    <w:rsid w:val="001D0338"/>
    <w:rsid w:val="001D0D7D"/>
    <w:rsid w:val="00220880"/>
    <w:rsid w:val="00236B46"/>
    <w:rsid w:val="00243046"/>
    <w:rsid w:val="00263E5E"/>
    <w:rsid w:val="00267BD3"/>
    <w:rsid w:val="002913AB"/>
    <w:rsid w:val="002A1183"/>
    <w:rsid w:val="002B77BD"/>
    <w:rsid w:val="002C1B53"/>
    <w:rsid w:val="002E68BD"/>
    <w:rsid w:val="00300416"/>
    <w:rsid w:val="00310070"/>
    <w:rsid w:val="00315222"/>
    <w:rsid w:val="00326DB5"/>
    <w:rsid w:val="00343C7A"/>
    <w:rsid w:val="00345E7D"/>
    <w:rsid w:val="003460F6"/>
    <w:rsid w:val="0035471E"/>
    <w:rsid w:val="003569B3"/>
    <w:rsid w:val="003578E1"/>
    <w:rsid w:val="00374705"/>
    <w:rsid w:val="003879FB"/>
    <w:rsid w:val="003A01DE"/>
    <w:rsid w:val="003A086A"/>
    <w:rsid w:val="003A5E02"/>
    <w:rsid w:val="003C4997"/>
    <w:rsid w:val="003D03DD"/>
    <w:rsid w:val="003D1A09"/>
    <w:rsid w:val="003F3B0A"/>
    <w:rsid w:val="00401E69"/>
    <w:rsid w:val="00406581"/>
    <w:rsid w:val="00411A5A"/>
    <w:rsid w:val="0041746B"/>
    <w:rsid w:val="00446E67"/>
    <w:rsid w:val="00463311"/>
    <w:rsid w:val="00472E25"/>
    <w:rsid w:val="004C2FB6"/>
    <w:rsid w:val="004D451B"/>
    <w:rsid w:val="004E1D00"/>
    <w:rsid w:val="00513B3F"/>
    <w:rsid w:val="00515B03"/>
    <w:rsid w:val="00527B1F"/>
    <w:rsid w:val="00527BF0"/>
    <w:rsid w:val="00535072"/>
    <w:rsid w:val="005659E6"/>
    <w:rsid w:val="00571EF5"/>
    <w:rsid w:val="005C1252"/>
    <w:rsid w:val="005C1859"/>
    <w:rsid w:val="005C3C35"/>
    <w:rsid w:val="005E126E"/>
    <w:rsid w:val="005E7E13"/>
    <w:rsid w:val="005F6379"/>
    <w:rsid w:val="005F702E"/>
    <w:rsid w:val="005F79CA"/>
    <w:rsid w:val="006056B0"/>
    <w:rsid w:val="006121E9"/>
    <w:rsid w:val="00617D00"/>
    <w:rsid w:val="0064127D"/>
    <w:rsid w:val="0065520F"/>
    <w:rsid w:val="00674A26"/>
    <w:rsid w:val="00681BE4"/>
    <w:rsid w:val="00690AB6"/>
    <w:rsid w:val="006A5FFA"/>
    <w:rsid w:val="006B091E"/>
    <w:rsid w:val="006B335C"/>
    <w:rsid w:val="006C7C1B"/>
    <w:rsid w:val="006D1384"/>
    <w:rsid w:val="006D34CA"/>
    <w:rsid w:val="006D5B1E"/>
    <w:rsid w:val="00702487"/>
    <w:rsid w:val="00713478"/>
    <w:rsid w:val="00714719"/>
    <w:rsid w:val="007311AD"/>
    <w:rsid w:val="007355AF"/>
    <w:rsid w:val="00754E28"/>
    <w:rsid w:val="007550ED"/>
    <w:rsid w:val="0077130B"/>
    <w:rsid w:val="007800C6"/>
    <w:rsid w:val="007974F7"/>
    <w:rsid w:val="007B0E43"/>
    <w:rsid w:val="007B372D"/>
    <w:rsid w:val="007B64FA"/>
    <w:rsid w:val="007D1A0E"/>
    <w:rsid w:val="00803577"/>
    <w:rsid w:val="008162F3"/>
    <w:rsid w:val="00820E3C"/>
    <w:rsid w:val="008243CA"/>
    <w:rsid w:val="00834F1E"/>
    <w:rsid w:val="00840AE5"/>
    <w:rsid w:val="0084339F"/>
    <w:rsid w:val="008512FB"/>
    <w:rsid w:val="00852A9E"/>
    <w:rsid w:val="00853591"/>
    <w:rsid w:val="00856825"/>
    <w:rsid w:val="0086230A"/>
    <w:rsid w:val="00867101"/>
    <w:rsid w:val="00880A34"/>
    <w:rsid w:val="00881B1F"/>
    <w:rsid w:val="00884D6E"/>
    <w:rsid w:val="008A11D4"/>
    <w:rsid w:val="008A5B2C"/>
    <w:rsid w:val="008C164A"/>
    <w:rsid w:val="008C4CC8"/>
    <w:rsid w:val="008C6E08"/>
    <w:rsid w:val="008D1713"/>
    <w:rsid w:val="008D76E0"/>
    <w:rsid w:val="008E343A"/>
    <w:rsid w:val="008F439D"/>
    <w:rsid w:val="00912917"/>
    <w:rsid w:val="009132D4"/>
    <w:rsid w:val="00930437"/>
    <w:rsid w:val="00936922"/>
    <w:rsid w:val="00936A22"/>
    <w:rsid w:val="00963DDD"/>
    <w:rsid w:val="00977DA0"/>
    <w:rsid w:val="00981CB8"/>
    <w:rsid w:val="0099690F"/>
    <w:rsid w:val="009A2165"/>
    <w:rsid w:val="009A3CED"/>
    <w:rsid w:val="009F2D40"/>
    <w:rsid w:val="00A21A07"/>
    <w:rsid w:val="00A47518"/>
    <w:rsid w:val="00A76F6D"/>
    <w:rsid w:val="00A86EFB"/>
    <w:rsid w:val="00A91C87"/>
    <w:rsid w:val="00AC1DD1"/>
    <w:rsid w:val="00AC3198"/>
    <w:rsid w:val="00AD252C"/>
    <w:rsid w:val="00AE3A5C"/>
    <w:rsid w:val="00AE3B74"/>
    <w:rsid w:val="00AE53B8"/>
    <w:rsid w:val="00AF794F"/>
    <w:rsid w:val="00B035CE"/>
    <w:rsid w:val="00B03CC1"/>
    <w:rsid w:val="00B24234"/>
    <w:rsid w:val="00B343C6"/>
    <w:rsid w:val="00B343E3"/>
    <w:rsid w:val="00B377E4"/>
    <w:rsid w:val="00B551DD"/>
    <w:rsid w:val="00B63B6F"/>
    <w:rsid w:val="00B94C35"/>
    <w:rsid w:val="00BB2A4B"/>
    <w:rsid w:val="00BD0D8F"/>
    <w:rsid w:val="00BD19CD"/>
    <w:rsid w:val="00BD243A"/>
    <w:rsid w:val="00BE2DB1"/>
    <w:rsid w:val="00C15EC0"/>
    <w:rsid w:val="00C15FFF"/>
    <w:rsid w:val="00C24E3A"/>
    <w:rsid w:val="00C33BA8"/>
    <w:rsid w:val="00C34A79"/>
    <w:rsid w:val="00C61F72"/>
    <w:rsid w:val="00C9527F"/>
    <w:rsid w:val="00CA5955"/>
    <w:rsid w:val="00CA6658"/>
    <w:rsid w:val="00CA7C9F"/>
    <w:rsid w:val="00CB16CE"/>
    <w:rsid w:val="00CB5380"/>
    <w:rsid w:val="00CB6397"/>
    <w:rsid w:val="00CD230C"/>
    <w:rsid w:val="00CD4813"/>
    <w:rsid w:val="00CE1765"/>
    <w:rsid w:val="00CF04C8"/>
    <w:rsid w:val="00CF08EB"/>
    <w:rsid w:val="00D07284"/>
    <w:rsid w:val="00D1465B"/>
    <w:rsid w:val="00D15D5D"/>
    <w:rsid w:val="00D160A5"/>
    <w:rsid w:val="00D473AE"/>
    <w:rsid w:val="00D47B9F"/>
    <w:rsid w:val="00DB0D9E"/>
    <w:rsid w:val="00DD3549"/>
    <w:rsid w:val="00DF4E27"/>
    <w:rsid w:val="00E02633"/>
    <w:rsid w:val="00E03599"/>
    <w:rsid w:val="00E17E4A"/>
    <w:rsid w:val="00E20CDB"/>
    <w:rsid w:val="00E21B20"/>
    <w:rsid w:val="00E26319"/>
    <w:rsid w:val="00E3724F"/>
    <w:rsid w:val="00E54BD2"/>
    <w:rsid w:val="00E6444A"/>
    <w:rsid w:val="00E90930"/>
    <w:rsid w:val="00E969D8"/>
    <w:rsid w:val="00EA5840"/>
    <w:rsid w:val="00EA7493"/>
    <w:rsid w:val="00EC7F11"/>
    <w:rsid w:val="00ED0A98"/>
    <w:rsid w:val="00ED5BA3"/>
    <w:rsid w:val="00EE623A"/>
    <w:rsid w:val="00EF666E"/>
    <w:rsid w:val="00F006E6"/>
    <w:rsid w:val="00F03E7F"/>
    <w:rsid w:val="00F064C1"/>
    <w:rsid w:val="00F27E03"/>
    <w:rsid w:val="00F91D93"/>
    <w:rsid w:val="00FB684B"/>
    <w:rsid w:val="00FB7B9B"/>
    <w:rsid w:val="00FC02C4"/>
    <w:rsid w:val="00FC5A5B"/>
    <w:rsid w:val="00FD2E3F"/>
    <w:rsid w:val="00FD6351"/>
    <w:rsid w:val="00FE111C"/>
    <w:rsid w:val="00FF2C0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A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true" w:styleId="tekst" w:type="paragraph">
    <w:name w:val="tekst"/>
    <w:rsid w:val="00263E5E"/>
    <w:pPr>
      <w:widowControl w:val="false"/>
      <w:autoSpaceDE w:val="false"/>
      <w:autoSpaceDN w:val="false"/>
      <w:adjustRightInd w:val="false"/>
      <w:spacing w:lineRule="auto" w:line="240" w:after="57" w:before="57"/>
      <w:ind w:firstLine="397"/>
      <w:jc w:val="both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C1B5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035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359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5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3599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E03599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24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24F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658"/>
    <w:rPr>
      <w:rFonts w:cs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658"/>
    <w:rPr>
      <w:rFonts w:cs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658"/>
    <w:rPr>
      <w:rFonts w:cs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A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913AB"/>
    <w:pPr>
      <w:ind w:left="720"/>
      <w:contextualSpacing/>
    </w:pPr>
  </w:style>
  <w:style w:customStyle="1" w:styleId="tekst" w:type="paragraph">
    <w:name w:val="tekst"/>
    <w:rsid w:val="00263E5E"/>
    <w:pPr>
      <w:widowControl w:val="0"/>
      <w:autoSpaceDE w:val="0"/>
      <w:autoSpaceDN w:val="0"/>
      <w:adjustRightInd w:val="0"/>
      <w:spacing w:after="57" w:before="57" w:line="240" w:lineRule="auto"/>
      <w:ind w:firstLine="397"/>
      <w:jc w:val="both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2C1B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035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359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5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3599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E03599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24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24F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658"/>
    <w:rPr>
      <w:rFonts w:asciiTheme="minorHAnsi" w:cs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658"/>
    <w:rPr>
      <w:rFonts w:asciiTheme="minorHAnsi" w:cs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658"/>
    <w:rPr>
      <w:rFonts w:asciiTheme="minorHAnsi" w:cs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01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09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56860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toncic4@yahoo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6B56F-7996-4670-A507-A028AB023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181</properties:Words>
  <properties:Characters>1014</properties:Characters>
  <properties:Lines>65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2019-06-03T12:47:00Z</dcterms:created>
  <dc:creator>ADMINIBM</dc:creator>
  <cp:lastModifiedBy>Vinka Mihalinčić</cp:lastModifiedBy>
  <cp:lastPrinted>2019-06-03T12:11:00Z</cp:lastPrinted>
  <dcterms:modified xmlns:xsi="http://www.w3.org/2001/XMLSchema-instance" xsi:type="dcterms:W3CDTF">2019-06-06T06:49:00Z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St-238/2019-14 / Podnesak - Popis vjerovnika (Popis svih du~nikovih vjerovnika (rlanak 222 SZ) 03. lipnja 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