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4ec6" w14:paraId="2a64ec6" w:rsidRDefault="00C62634" w:rsidP="006470DA" w:rsidR="00C62634" w:rsidRPr="006470DA">
      <w:pPr>
        <w:spacing w:lineRule="auto" w:line="240" w:after="0"/>
        <w:jc w:val="both"/>
        <w15:collapsed w:val="false"/>
        <w:rPr>
          <w:rFonts w:cs="Times New Roman" w:hAnsi="Times New Roman" w:ascii="Times New Roman"/>
          <w:sz w:val="24"/>
          <w:szCs w:val="24"/>
        </w:rPr>
      </w:pPr>
      <w:bookmarkStart w:name="_GoBack" w:id="0"/>
      <w:bookmarkEnd w:id="0"/>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sz w:val="24"/>
          <w:szCs w:val="24"/>
        </w:rPr>
        <w:t xml:space="preserve">  </w:t>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Pr="006470DA">
        <w:rPr>
          <w:rFonts w:cs="Times New Roman" w:hAnsi="Times New Roman" w:ascii="Times New Roman"/>
          <w:sz w:val="24"/>
          <w:szCs w:val="24"/>
        </w:rPr>
        <w:t xml:space="preserve"> </w:t>
      </w:r>
      <w:r w:rsidRPr="006470DA">
        <w:rPr>
          <w:rFonts w:cs="Times New Roman" w:hAnsi="Times New Roman" w:ascii="Times New Roman"/>
          <w:b/>
          <w:sz w:val="24"/>
          <w:szCs w:val="24"/>
        </w:rPr>
        <w:t xml:space="preserve">Posl. br. </w:t>
      </w:r>
      <w:r w:rsidR="006470DA">
        <w:rPr>
          <w:rFonts w:cs="Times New Roman" w:hAnsi="Times New Roman" w:ascii="Times New Roman"/>
          <w:b/>
          <w:sz w:val="24"/>
          <w:szCs w:val="24"/>
        </w:rPr>
        <w:t>7. St.802/</w:t>
      </w:r>
      <w:r w:rsidR="002B78F5" w:rsidRPr="006470DA">
        <w:rPr>
          <w:rFonts w:cs="Times New Roman" w:hAnsi="Times New Roman" w:ascii="Times New Roman"/>
          <w:b/>
          <w:sz w:val="24"/>
          <w:szCs w:val="24"/>
        </w:rPr>
        <w:t>15</w:t>
      </w:r>
    </w:p>
    <w:p w:rsidRDefault="00D35A17" w:rsidP="006470DA" w:rsidR="00C62634" w:rsidRPr="006470DA">
      <w:pPr>
        <w:tabs>
          <w:tab w:pos="1582" w:val="left"/>
        </w:tabs>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r w:rsidRPr="006470DA">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REPUBLIKA HRVATSKA</w:t>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TRGOVAČKI SUD U SPLITU</w:t>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STALNA SLUŽBA U DUBROVNIKU</w:t>
      </w:r>
    </w:p>
    <w:p w:rsidRDefault="00C62634" w:rsidP="006470DA" w:rsidR="00C62634">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dr. Ante Starčevića 23, Dubrovnik</w:t>
      </w:r>
    </w:p>
    <w:p w:rsidRDefault="006470DA" w:rsidP="006470DA" w:rsidR="006470DA">
      <w:pPr>
        <w:spacing w:lineRule="auto" w:line="240" w:after="0"/>
        <w:jc w:val="both"/>
        <w:rPr>
          <w:rFonts w:cs="Times New Roman" w:hAnsi="Times New Roman" w:ascii="Times New Roman"/>
          <w:b/>
          <w:sz w:val="24"/>
          <w:szCs w:val="24"/>
        </w:rPr>
      </w:pPr>
    </w:p>
    <w:p w:rsidRDefault="00F860AD" w:rsidP="006470DA" w:rsidR="00F860AD">
      <w:pPr>
        <w:spacing w:lineRule="auto" w:line="240" w:after="0"/>
        <w:jc w:val="both"/>
        <w:rPr>
          <w:rFonts w:cs="Times New Roman" w:hAnsi="Times New Roman" w:ascii="Times New Roman"/>
          <w:b/>
          <w:sz w:val="24"/>
          <w:szCs w:val="24"/>
        </w:rPr>
      </w:pPr>
    </w:p>
    <w:p w:rsidRDefault="00FE5045" w:rsidP="006470DA" w:rsidR="00FE5045"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FC7E37" w:rsidP="006470DA" w:rsidR="00C62634">
      <w:pPr>
        <w:spacing w:lineRule="auto" w:line="240" w:after="0"/>
        <w:jc w:val="center"/>
        <w:rPr>
          <w:rFonts w:cs="Times New Roman" w:hAnsi="Times New Roman" w:ascii="Times New Roman"/>
          <w:b/>
          <w:sz w:val="24"/>
          <w:szCs w:val="24"/>
        </w:rPr>
      </w:pPr>
      <w:r w:rsidRPr="006470DA">
        <w:rPr>
          <w:rFonts w:cs="Times New Roman" w:hAnsi="Times New Roman" w:ascii="Times New Roman"/>
          <w:b/>
          <w:sz w:val="24"/>
          <w:szCs w:val="24"/>
        </w:rPr>
        <w:t>R E P U B L I K A  H R V A T S K A</w:t>
      </w:r>
    </w:p>
    <w:p w:rsidRDefault="00F860AD" w:rsidP="006470DA" w:rsidR="00F860AD" w:rsidRPr="006470DA">
      <w:pPr>
        <w:spacing w:lineRule="auto" w:line="240" w:after="0"/>
        <w:jc w:val="center"/>
        <w:rPr>
          <w:rFonts w:cs="Times New Roman" w:hAnsi="Times New Roman" w:ascii="Times New Roman"/>
          <w:b/>
          <w:sz w:val="24"/>
          <w:szCs w:val="24"/>
        </w:rPr>
      </w:pPr>
    </w:p>
    <w:p w:rsidRDefault="00C62634" w:rsidP="006470DA" w:rsidR="00C62634" w:rsidRPr="006470DA">
      <w:pPr>
        <w:spacing w:lineRule="auto" w:line="240" w:after="0"/>
        <w:jc w:val="center"/>
        <w:rPr>
          <w:rFonts w:cs="Times New Roman" w:hAnsi="Times New Roman" w:ascii="Times New Roman"/>
          <w:b/>
          <w:sz w:val="24"/>
          <w:szCs w:val="24"/>
        </w:rPr>
      </w:pPr>
      <w:r w:rsidRPr="006470DA">
        <w:rPr>
          <w:rFonts w:cs="Times New Roman" w:hAnsi="Times New Roman" w:ascii="Times New Roman"/>
          <w:b/>
          <w:sz w:val="24"/>
          <w:szCs w:val="24"/>
        </w:rPr>
        <w:t>R J E Š E N J 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firstLine="708"/>
        <w:jc w:val="both"/>
        <w:rPr>
          <w:rFonts w:cs="Times New Roman" w:hAnsi="Times New Roman" w:ascii="Times New Roman"/>
          <w:sz w:val="24"/>
          <w:szCs w:val="24"/>
        </w:rPr>
      </w:pPr>
      <w:r w:rsidRPr="006470DA">
        <w:rPr>
          <w:rFonts w:cs="Times New Roman" w:hAnsi="Times New Roman" w:ascii="Times New Roman"/>
          <w:sz w:val="24"/>
          <w:szCs w:val="24"/>
        </w:rPr>
        <w:t>Trgovački sud u Splitu, Stalna služba u Dubrovniku, u ime Republike Hrvatske, po sucu tog suda</w:t>
      </w:r>
      <w:r w:rsidR="00B865EB" w:rsidRPr="006470DA">
        <w:rPr>
          <w:rFonts w:cs="Times New Roman" w:hAnsi="Times New Roman" w:ascii="Times New Roman"/>
          <w:sz w:val="24"/>
          <w:szCs w:val="24"/>
        </w:rPr>
        <w:t xml:space="preserve"> Diani Butigan Granić</w:t>
      </w:r>
      <w:r w:rsidRPr="006470DA">
        <w:rPr>
          <w:rFonts w:cs="Times New Roman" w:hAnsi="Times New Roman" w:ascii="Times New Roman"/>
          <w:sz w:val="24"/>
          <w:szCs w:val="24"/>
        </w:rPr>
        <w:t xml:space="preserve">, kao stečajnom sucu, u postupku nad dužnikom </w:t>
      </w:r>
      <w:r w:rsidR="006470DA">
        <w:rPr>
          <w:rFonts w:cs="Times New Roman" w:hAnsi="Times New Roman" w:ascii="Times New Roman"/>
          <w:sz w:val="24"/>
          <w:szCs w:val="24"/>
        </w:rPr>
        <w:t xml:space="preserve">OPTIMA NOVA d.o.o., Metković,  Kralja Zvonimira 4, OIB: 59201470022, </w:t>
      </w:r>
      <w:r w:rsidRPr="006470DA">
        <w:rPr>
          <w:rFonts w:cs="Times New Roman" w:hAnsi="Times New Roman" w:ascii="Times New Roman"/>
          <w:sz w:val="24"/>
          <w:szCs w:val="24"/>
        </w:rPr>
        <w:t>zastupan po punomoć</w:t>
      </w:r>
      <w:r w:rsidR="0033015D" w:rsidRPr="006470DA">
        <w:rPr>
          <w:rFonts w:cs="Times New Roman" w:hAnsi="Times New Roman" w:ascii="Times New Roman"/>
          <w:sz w:val="24"/>
          <w:szCs w:val="24"/>
        </w:rPr>
        <w:t xml:space="preserve">niku </w:t>
      </w:r>
      <w:r w:rsidR="006470DA">
        <w:rPr>
          <w:rFonts w:cs="Times New Roman" w:hAnsi="Times New Roman" w:ascii="Times New Roman"/>
          <w:sz w:val="24"/>
          <w:szCs w:val="24"/>
        </w:rPr>
        <w:t xml:space="preserve">Stipi Obrvan, </w:t>
      </w:r>
      <w:r w:rsidR="0033015D" w:rsidRPr="006470DA">
        <w:rPr>
          <w:rFonts w:cs="Times New Roman" w:hAnsi="Times New Roman" w:ascii="Times New Roman"/>
          <w:sz w:val="24"/>
          <w:szCs w:val="24"/>
        </w:rPr>
        <w:t xml:space="preserve"> odvjetniku u</w:t>
      </w:r>
      <w:r w:rsidRPr="006470DA">
        <w:rPr>
          <w:rFonts w:cs="Times New Roman" w:hAnsi="Times New Roman" w:ascii="Times New Roman"/>
          <w:sz w:val="24"/>
          <w:szCs w:val="24"/>
        </w:rPr>
        <w:t xml:space="preserve"> </w:t>
      </w:r>
      <w:r w:rsidR="006470DA">
        <w:rPr>
          <w:rFonts w:cs="Times New Roman" w:hAnsi="Times New Roman" w:ascii="Times New Roman"/>
          <w:sz w:val="24"/>
          <w:szCs w:val="24"/>
        </w:rPr>
        <w:t>Metkoviću</w:t>
      </w:r>
      <w:r w:rsidRPr="006470DA">
        <w:rPr>
          <w:rFonts w:cs="Times New Roman" w:hAnsi="Times New Roman" w:ascii="Times New Roman"/>
          <w:sz w:val="24"/>
          <w:szCs w:val="24"/>
        </w:rPr>
        <w:t xml:space="preserve">, dana </w:t>
      </w:r>
      <w:r w:rsidR="006470DA">
        <w:rPr>
          <w:rFonts w:cs="Times New Roman" w:hAnsi="Times New Roman" w:ascii="Times New Roman"/>
          <w:sz w:val="24"/>
          <w:szCs w:val="24"/>
        </w:rPr>
        <w:t>24. veljače 2016</w:t>
      </w:r>
      <w:r w:rsidRPr="006470DA">
        <w:rPr>
          <w:rFonts w:cs="Times New Roman" w:hAnsi="Times New Roman" w:ascii="Times New Roman"/>
          <w:sz w:val="24"/>
          <w:szCs w:val="24"/>
        </w:rPr>
        <w:t>. godine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left="3540"/>
        <w:jc w:val="both"/>
        <w:rPr>
          <w:rFonts w:cs="Times New Roman" w:hAnsi="Times New Roman" w:ascii="Times New Roman"/>
          <w:b/>
          <w:sz w:val="24"/>
          <w:szCs w:val="24"/>
        </w:rPr>
      </w:pPr>
      <w:r w:rsidRPr="006470DA">
        <w:rPr>
          <w:rFonts w:cs="Times New Roman" w:hAnsi="Times New Roman" w:ascii="Times New Roman"/>
          <w:b/>
          <w:sz w:val="24"/>
          <w:szCs w:val="24"/>
        </w:rPr>
        <w:t>r i j e š i o    j 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pStyle w:val="Odlomakpopisa"/>
        <w:numPr>
          <w:ilvl w:val="0"/>
          <w:numId w:val="1"/>
        </w:num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Obustavlja se postupak nad dužnikom  </w:t>
      </w:r>
      <w:r w:rsidR="006470DA">
        <w:rPr>
          <w:rFonts w:cs="Times New Roman" w:hAnsi="Times New Roman" w:ascii="Times New Roman"/>
          <w:sz w:val="24"/>
          <w:szCs w:val="24"/>
        </w:rPr>
        <w:t>OPTIMA NOVA d.o.o., Metković,  Kralja Zvonimira 4, OIB: 59201470022</w:t>
      </w:r>
      <w:r w:rsidRPr="006470DA">
        <w:rPr>
          <w:rFonts w:cs="Times New Roman" w:hAnsi="Times New Roman" w:ascii="Times New Roman"/>
          <w:sz w:val="24"/>
          <w:szCs w:val="24"/>
        </w:rPr>
        <w:t>.</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pStyle w:val="Odlomakpopisa"/>
        <w:numPr>
          <w:ilvl w:val="0"/>
          <w:numId w:val="1"/>
        </w:num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Ukida se mjera osiguranja kojom se:</w:t>
      </w:r>
    </w:p>
    <w:p w:rsidRDefault="0062328C" w:rsidP="006470DA" w:rsidR="0062328C" w:rsidRPr="006470DA">
      <w:pPr>
        <w:pStyle w:val="Odlomakpopisa"/>
        <w:spacing w:lineRule="auto" w:line="240" w:after="0"/>
        <w:ind w:left="1080"/>
        <w:jc w:val="both"/>
        <w:rPr>
          <w:rFonts w:cs="Times New Roman" w:hAnsi="Times New Roman" w:ascii="Times New Roman"/>
          <w:sz w:val="24"/>
          <w:szCs w:val="24"/>
        </w:rPr>
      </w:pPr>
    </w:p>
    <w:p w:rsidRDefault="000A38A2" w:rsidP="006470DA" w:rsidR="000A38A2"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r w:rsidR="006470DA">
        <w:rPr>
          <w:rFonts w:cs="Times New Roman" w:hAnsi="Times New Roman" w:ascii="Times New Roman"/>
          <w:sz w:val="24"/>
          <w:szCs w:val="24"/>
        </w:rPr>
        <w:t>OPTIMA NOVA d.o.o., Metković,  Kralja Zvonimira 4, OIB: 59201470022</w:t>
      </w:r>
      <w:r w:rsidRPr="006470DA">
        <w:rPr>
          <w:rFonts w:cs="Times New Roman" w:hAnsi="Times New Roman" w:ascii="Times New Roman"/>
          <w:sz w:val="24"/>
          <w:szCs w:val="24"/>
        </w:rPr>
        <w:t xml:space="preserve">, postavlja se  privremeni stečajni upravitelj u osobi: </w:t>
      </w:r>
      <w:r w:rsidR="006470DA">
        <w:rPr>
          <w:rFonts w:cs="Times New Roman" w:hAnsi="Times New Roman" w:ascii="Times New Roman"/>
          <w:sz w:val="24"/>
          <w:szCs w:val="24"/>
        </w:rPr>
        <w:t>Stjepana Kugler, Milna, Milna 739, OIB:12448674443</w:t>
      </w:r>
      <w:r w:rsidRPr="006470DA">
        <w:rPr>
          <w:rFonts w:cs="Times New Roman" w:hAnsi="Times New Roman" w:ascii="Times New Roman"/>
          <w:sz w:val="24"/>
          <w:szCs w:val="24"/>
        </w:rPr>
        <w:t>,</w:t>
      </w:r>
    </w:p>
    <w:p w:rsidRDefault="0033015D" w:rsidP="006470DA" w:rsidR="0033015D" w:rsidRPr="006470DA">
      <w:pPr>
        <w:spacing w:lineRule="auto" w:line="240" w:after="0"/>
        <w:jc w:val="both"/>
        <w:rPr>
          <w:rFonts w:cs="Times New Roman" w:hAnsi="Times New Roman" w:ascii="Times New Roman"/>
          <w:sz w:val="24"/>
          <w:szCs w:val="24"/>
        </w:rPr>
      </w:pPr>
    </w:p>
    <w:p w:rsidRDefault="000A38A2" w:rsidP="006470DA" w:rsidR="000A38A2"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FE5045">
        <w:rPr>
          <w:rFonts w:cs="Times New Roman" w:hAnsi="Times New Roman" w:ascii="Times New Roman"/>
          <w:sz w:val="24"/>
          <w:szCs w:val="24"/>
        </w:rPr>
        <w:t xml:space="preserve"> </w:t>
      </w:r>
      <w:r w:rsidRPr="006470DA">
        <w:rPr>
          <w:rFonts w:cs="Times New Roman" w:hAnsi="Times New Roman" w:ascii="Times New Roman"/>
          <w:sz w:val="24"/>
          <w:szCs w:val="24"/>
        </w:rPr>
        <w:t>dužniku se zabranjuje raspolaganje svojom imovinom bez prethodne suglasnosti privremenog stečajnog upravitelja.</w:t>
      </w:r>
    </w:p>
    <w:p w:rsidRDefault="007B3145" w:rsidP="006470DA" w:rsidR="007B3145" w:rsidRPr="006470DA">
      <w:pPr>
        <w:spacing w:lineRule="auto" w:line="240" w:after="0"/>
        <w:jc w:val="both"/>
        <w:rPr>
          <w:rFonts w:cs="Times New Roman" w:hAnsi="Times New Roman" w:ascii="Times New Roman"/>
          <w:sz w:val="24"/>
          <w:szCs w:val="24"/>
        </w:rPr>
      </w:pPr>
    </w:p>
    <w:p w:rsidRDefault="002B78F5" w:rsidP="006470DA" w:rsidR="002B78F5" w:rsidRPr="006470DA">
      <w:pPr>
        <w:pStyle w:val="Odlomakpopisa"/>
        <w:numPr>
          <w:ilvl w:val="0"/>
          <w:numId w:val="1"/>
        </w:num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Nalaže se Zemljišnoknjižnom odjelu Općinskog suda u Dubrovniku brisanje zabilježbe mjere osiguranja kojom se:</w:t>
      </w:r>
    </w:p>
    <w:p w:rsidRDefault="002B78F5" w:rsidP="006470DA" w:rsidR="002B78F5" w:rsidRPr="006470DA">
      <w:pPr>
        <w:pStyle w:val="Odlomakpopisa"/>
        <w:spacing w:lineRule="auto" w:line="240" w:after="0"/>
        <w:ind w:left="1080"/>
        <w:jc w:val="both"/>
        <w:rPr>
          <w:rFonts w:cs="Times New Roman" w:hAnsi="Times New Roman" w:ascii="Times New Roman"/>
          <w:sz w:val="24"/>
          <w:szCs w:val="24"/>
        </w:rPr>
      </w:pPr>
    </w:p>
    <w:p w:rsidRDefault="002B78F5" w:rsidP="006470DA" w:rsidR="002B78F5"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r w:rsidR="006470DA">
        <w:rPr>
          <w:rFonts w:cs="Times New Roman" w:hAnsi="Times New Roman" w:ascii="Times New Roman"/>
          <w:sz w:val="24"/>
          <w:szCs w:val="24"/>
        </w:rPr>
        <w:t>OPTIMA NOVA d.o.o., Metković,  Kralja Zvonimira 4, OIB: 59201470022</w:t>
      </w:r>
      <w:r w:rsidRPr="006470DA">
        <w:rPr>
          <w:rFonts w:cs="Times New Roman" w:hAnsi="Times New Roman" w:ascii="Times New Roman"/>
          <w:sz w:val="24"/>
          <w:szCs w:val="24"/>
        </w:rPr>
        <w:t xml:space="preserve">, postavlja se  privremeni stečajni upravitelj u osobi: </w:t>
      </w:r>
      <w:r w:rsidR="006470DA">
        <w:rPr>
          <w:rFonts w:cs="Times New Roman" w:hAnsi="Times New Roman" w:ascii="Times New Roman"/>
          <w:sz w:val="24"/>
          <w:szCs w:val="24"/>
        </w:rPr>
        <w:t>Stjepana Kugler, Milna, Milna 739, OIB:12448674443</w:t>
      </w:r>
      <w:r w:rsidRPr="006470DA">
        <w:rPr>
          <w:rFonts w:cs="Times New Roman" w:hAnsi="Times New Roman" w:ascii="Times New Roman"/>
          <w:sz w:val="24"/>
          <w:szCs w:val="24"/>
        </w:rPr>
        <w:t>,</w:t>
      </w:r>
    </w:p>
    <w:p w:rsidRDefault="002B78F5" w:rsidP="006470DA" w:rsidR="002B78F5" w:rsidRPr="006470DA">
      <w:pPr>
        <w:spacing w:lineRule="auto" w:line="240" w:after="0"/>
        <w:jc w:val="both"/>
        <w:rPr>
          <w:rFonts w:cs="Times New Roman" w:hAnsi="Times New Roman" w:ascii="Times New Roman"/>
          <w:sz w:val="24"/>
          <w:szCs w:val="24"/>
        </w:rPr>
      </w:pPr>
    </w:p>
    <w:p w:rsidRDefault="002B78F5" w:rsidP="006470DA" w:rsidR="002B78F5"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-dužniku se zabranjuje raspolaganje svojom imovinom bez prethodne suglasnosti privremenog stečajnog upravitelja.</w:t>
      </w:r>
    </w:p>
    <w:p w:rsidRDefault="002B78F5" w:rsidP="006470DA" w:rsidR="002B78F5" w:rsidRPr="006470DA">
      <w:pPr>
        <w:spacing w:lineRule="auto" w:line="240" w:after="0"/>
        <w:jc w:val="both"/>
        <w:rPr>
          <w:rFonts w:cs="Times New Roman" w:hAnsi="Times New Roman" w:ascii="Times New Roman"/>
          <w:sz w:val="24"/>
          <w:szCs w:val="24"/>
        </w:rPr>
      </w:pPr>
    </w:p>
    <w:p w:rsidRDefault="002B78F5"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IV</w:t>
      </w:r>
      <w:r w:rsidR="007B3145" w:rsidRPr="006470DA">
        <w:rPr>
          <w:rFonts w:cs="Times New Roman" w:hAnsi="Times New Roman" w:ascii="Times New Roman"/>
          <w:sz w:val="24"/>
          <w:szCs w:val="24"/>
        </w:rPr>
        <w:t>.</w:t>
      </w:r>
      <w:r w:rsidR="007B3145" w:rsidRPr="006470DA">
        <w:rPr>
          <w:rFonts w:cs="Times New Roman" w:hAnsi="Times New Roman" w:ascii="Times New Roman"/>
          <w:sz w:val="24"/>
          <w:szCs w:val="24"/>
        </w:rPr>
        <w:tab/>
      </w:r>
      <w:r w:rsidR="00C62634" w:rsidRPr="006470DA">
        <w:rPr>
          <w:rFonts w:cs="Times New Roman" w:hAnsi="Times New Roman" w:ascii="Times New Roman"/>
          <w:sz w:val="24"/>
          <w:szCs w:val="24"/>
        </w:rPr>
        <w:t>Nalaže se dužniku</w:t>
      </w:r>
      <w:r w:rsidR="000A38A2" w:rsidRPr="006470DA">
        <w:rPr>
          <w:rFonts w:cs="Times New Roman" w:hAnsi="Times New Roman" w:ascii="Times New Roman"/>
          <w:sz w:val="24"/>
          <w:szCs w:val="24"/>
        </w:rPr>
        <w:t xml:space="preserve"> </w:t>
      </w:r>
      <w:r w:rsidR="006470DA">
        <w:rPr>
          <w:rFonts w:cs="Times New Roman" w:hAnsi="Times New Roman" w:ascii="Times New Roman"/>
          <w:sz w:val="24"/>
          <w:szCs w:val="24"/>
        </w:rPr>
        <w:t xml:space="preserve">OPTIMA NOVA d.o.o., Metković,  Kralja Zvonimira 4, OIB: 59201470022 </w:t>
      </w:r>
      <w:r w:rsidR="00A30B78" w:rsidRPr="006470DA">
        <w:rPr>
          <w:rFonts w:cs="Times New Roman" w:hAnsi="Times New Roman" w:ascii="Times New Roman"/>
          <w:sz w:val="24"/>
          <w:szCs w:val="24"/>
        </w:rPr>
        <w:t>da na ime troškova postupka u roku od 8 dana iznos</w:t>
      </w:r>
      <w:r w:rsidR="00C62634" w:rsidRPr="006470DA">
        <w:rPr>
          <w:rFonts w:cs="Times New Roman" w:hAnsi="Times New Roman" w:ascii="Times New Roman"/>
          <w:sz w:val="24"/>
          <w:szCs w:val="24"/>
        </w:rPr>
        <w:t xml:space="preserve"> od</w:t>
      </w:r>
      <w:r w:rsidR="00315B4E" w:rsidRPr="006470DA">
        <w:rPr>
          <w:rFonts w:cs="Times New Roman" w:hAnsi="Times New Roman" w:ascii="Times New Roman"/>
          <w:sz w:val="24"/>
          <w:szCs w:val="24"/>
        </w:rPr>
        <w:t xml:space="preserve"> </w:t>
      </w:r>
      <w:r w:rsidR="00D611FD" w:rsidRPr="006470DA">
        <w:rPr>
          <w:rFonts w:cs="Times New Roman" w:hAnsi="Times New Roman" w:ascii="Times New Roman"/>
          <w:sz w:val="24"/>
          <w:szCs w:val="24"/>
        </w:rPr>
        <w:t>4.586,53</w:t>
      </w:r>
      <w:r w:rsidR="00A30B78" w:rsidRPr="006470DA">
        <w:rPr>
          <w:rFonts w:cs="Times New Roman" w:hAnsi="Times New Roman" w:ascii="Times New Roman"/>
          <w:sz w:val="24"/>
          <w:szCs w:val="24"/>
        </w:rPr>
        <w:t xml:space="preserve"> kuna uplati na račun </w:t>
      </w:r>
      <w:r w:rsidR="006470DA">
        <w:t>HR1623900011300000664</w:t>
      </w:r>
      <w:r w:rsidR="00E707CF" w:rsidRPr="006470DA">
        <w:rPr>
          <w:rFonts w:cs="Times New Roman" w:hAnsi="Times New Roman" w:ascii="Times New Roman"/>
          <w:sz w:val="24"/>
          <w:szCs w:val="24"/>
        </w:rPr>
        <w:t>, poziv na broj 10-</w:t>
      </w:r>
      <w:r w:rsidR="006470DA">
        <w:rPr>
          <w:rFonts w:cs="Times New Roman" w:hAnsi="Times New Roman" w:ascii="Times New Roman"/>
          <w:sz w:val="24"/>
          <w:szCs w:val="24"/>
        </w:rPr>
        <w:t xml:space="preserve"> 8022015</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firstLine="708" w:left="2832"/>
        <w:jc w:val="both"/>
        <w:rPr>
          <w:rFonts w:cs="Times New Roman" w:hAnsi="Times New Roman" w:ascii="Times New Roman"/>
          <w:b/>
          <w:sz w:val="24"/>
          <w:szCs w:val="24"/>
        </w:rPr>
      </w:pPr>
      <w:r w:rsidRPr="006470DA">
        <w:rPr>
          <w:rFonts w:cs="Times New Roman" w:hAnsi="Times New Roman" w:ascii="Times New Roman"/>
          <w:b/>
          <w:sz w:val="24"/>
          <w:szCs w:val="24"/>
        </w:rPr>
        <w:lastRenderedPageBreak/>
        <w:t>Obrazloženje</w:t>
      </w:r>
    </w:p>
    <w:p w:rsidRDefault="00C62634" w:rsidP="006470DA" w:rsidR="00C62634"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ind w:firstLine="708"/>
        <w:jc w:val="both"/>
        <w:rPr>
          <w:rFonts w:cs="Times New Roman" w:hAnsi="Times New Roman" w:ascii="Times New Roman"/>
          <w:sz w:val="24"/>
          <w:szCs w:val="24"/>
        </w:rPr>
      </w:pPr>
      <w:r w:rsidRPr="006470DA">
        <w:rPr>
          <w:rFonts w:cs="Times New Roman" w:hAnsi="Times New Roman" w:ascii="Times New Roman"/>
          <w:sz w:val="24"/>
          <w:szCs w:val="24"/>
        </w:rPr>
        <w:t>Predlagatelj</w:t>
      </w:r>
      <w:r w:rsidR="007010FF" w:rsidRPr="006470DA">
        <w:rPr>
          <w:rFonts w:cs="Times New Roman" w:hAnsi="Times New Roman" w:ascii="Times New Roman"/>
          <w:sz w:val="24"/>
          <w:szCs w:val="24"/>
        </w:rPr>
        <w:t xml:space="preserve">  FINA</w:t>
      </w:r>
      <w:r w:rsidRPr="006470DA">
        <w:rPr>
          <w:rFonts w:cs="Times New Roman" w:hAnsi="Times New Roman" w:ascii="Times New Roman"/>
          <w:sz w:val="24"/>
          <w:szCs w:val="24"/>
        </w:rPr>
        <w:t xml:space="preserve"> je prijedlogom predanim Trgovačkom sudu u Splitu, Sta</w:t>
      </w:r>
      <w:r w:rsidR="00A30B78" w:rsidRPr="006470DA">
        <w:rPr>
          <w:rFonts w:cs="Times New Roman" w:hAnsi="Times New Roman" w:ascii="Times New Roman"/>
          <w:sz w:val="24"/>
          <w:szCs w:val="24"/>
        </w:rPr>
        <w:t xml:space="preserve">lnoj službi u Dubrovniku dana </w:t>
      </w:r>
      <w:r w:rsidR="002B78F5" w:rsidRPr="006470DA">
        <w:rPr>
          <w:rFonts w:cs="Times New Roman" w:hAnsi="Times New Roman" w:ascii="Times New Roman"/>
          <w:sz w:val="24"/>
          <w:szCs w:val="24"/>
        </w:rPr>
        <w:t>30</w:t>
      </w:r>
      <w:r w:rsidRPr="006470DA">
        <w:rPr>
          <w:rFonts w:cs="Times New Roman" w:hAnsi="Times New Roman" w:ascii="Times New Roman"/>
          <w:sz w:val="24"/>
          <w:szCs w:val="24"/>
        </w:rPr>
        <w:t xml:space="preserve">. </w:t>
      </w:r>
      <w:r w:rsidR="002B78F5" w:rsidRPr="006470DA">
        <w:rPr>
          <w:rFonts w:cs="Times New Roman" w:hAnsi="Times New Roman" w:ascii="Times New Roman"/>
          <w:sz w:val="24"/>
          <w:szCs w:val="24"/>
        </w:rPr>
        <w:t>listopada</w:t>
      </w:r>
      <w:r w:rsidR="00A30B78" w:rsidRPr="006470DA">
        <w:rPr>
          <w:rFonts w:cs="Times New Roman" w:hAnsi="Times New Roman" w:ascii="Times New Roman"/>
          <w:sz w:val="24"/>
          <w:szCs w:val="24"/>
        </w:rPr>
        <w:t xml:space="preserve"> 2015</w:t>
      </w:r>
      <w:r w:rsidRPr="006470DA">
        <w:rPr>
          <w:rFonts w:cs="Times New Roman" w:hAnsi="Times New Roman" w:ascii="Times New Roman"/>
          <w:sz w:val="24"/>
          <w:szCs w:val="24"/>
        </w:rPr>
        <w:t xml:space="preserve">. godine predložio otvaranje stečajnog postupka nad dužnikom </w:t>
      </w:r>
      <w:r w:rsidR="006470DA">
        <w:rPr>
          <w:rFonts w:cs="Times New Roman" w:hAnsi="Times New Roman" w:ascii="Times New Roman"/>
          <w:sz w:val="24"/>
          <w:szCs w:val="24"/>
        </w:rPr>
        <w:t xml:space="preserve">OPTIMA NOVA d.o.o., Metković,  Kralja Zvonimira 4, OIB: 59201470022. </w:t>
      </w:r>
      <w:r w:rsidR="002B78F5" w:rsidRPr="006470DA">
        <w:rPr>
          <w:rFonts w:cs="Times New Roman" w:hAnsi="Times New Roman" w:ascii="Times New Roman"/>
          <w:sz w:val="24"/>
          <w:szCs w:val="24"/>
        </w:rPr>
        <w:t xml:space="preserve">U prijedlogu navodi da </w:t>
      </w:r>
      <w:r w:rsidR="00A30B78" w:rsidRPr="006470DA">
        <w:rPr>
          <w:rFonts w:cs="Times New Roman" w:hAnsi="Times New Roman" w:ascii="Times New Roman"/>
          <w:sz w:val="24"/>
          <w:szCs w:val="24"/>
        </w:rPr>
        <w:t xml:space="preserve"> </w:t>
      </w:r>
      <w:r w:rsidR="002B78F5" w:rsidRPr="006470DA">
        <w:rPr>
          <w:rFonts w:cs="Times New Roman" w:hAnsi="Times New Roman" w:ascii="Times New Roman"/>
          <w:sz w:val="24"/>
          <w:szCs w:val="24"/>
        </w:rPr>
        <w:t>dužnika na dan 30. rujna 2015. godine u Očevidniku redoslijeda za plaćanje ima evidentirane neizvršene osnove za plaćanje u razdoblju od 120 dana u ukupnom iznosu od 500.158,78 kuna.</w:t>
      </w:r>
    </w:p>
    <w:p w:rsidRDefault="006470DA" w:rsidP="006470DA" w:rsidR="006470DA">
      <w:pPr>
        <w:ind w:firstLine="720"/>
        <w:jc w:val="both"/>
        <w:rPr>
          <w:rFonts w:cs="Times New Roman" w:hAnsi="Times New Roman" w:ascii="Times New Roman"/>
          <w:sz w:val="24"/>
          <w:szCs w:val="24"/>
        </w:rPr>
      </w:pP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 xml:space="preserve">Stoga je sud dana </w:t>
      </w:r>
      <w:r w:rsidR="00D611FD" w:rsidRPr="006470DA">
        <w:rPr>
          <w:rFonts w:cs="Times New Roman" w:hAnsi="Times New Roman" w:ascii="Times New Roman"/>
          <w:sz w:val="24"/>
          <w:szCs w:val="24"/>
        </w:rPr>
        <w:t>10</w:t>
      </w:r>
      <w:r w:rsidRPr="006470DA">
        <w:rPr>
          <w:rFonts w:cs="Times New Roman" w:hAnsi="Times New Roman" w:ascii="Times New Roman"/>
          <w:sz w:val="24"/>
          <w:szCs w:val="24"/>
        </w:rPr>
        <w:t>. prosinca 2015.g. donio rješenje o pokretanju prethodnog postupka radi utvrđenja pretpostavki za otvaranje stečajnog postupka (prethodni postupak) pod gornjim poslovnim brojem</w:t>
      </w:r>
      <w:r w:rsidR="00D611FD" w:rsidRPr="006470DA">
        <w:rPr>
          <w:rFonts w:cs="Times New Roman" w:hAnsi="Times New Roman" w:ascii="Times New Roman"/>
          <w:sz w:val="24"/>
          <w:szCs w:val="24"/>
        </w:rPr>
        <w:t>.</w:t>
      </w:r>
    </w:p>
    <w:p w:rsidRDefault="002B78F5" w:rsidP="006470DA" w:rsidR="002B78F5" w:rsidRPr="006470DA">
      <w:pPr>
        <w:jc w:val="both"/>
        <w:rPr>
          <w:rFonts w:cs="Times New Roman" w:hAnsi="Times New Roman" w:ascii="Times New Roman"/>
          <w:sz w:val="24"/>
          <w:szCs w:val="24"/>
        </w:rPr>
      </w:pPr>
      <w:r w:rsidRPr="006470DA">
        <w:rPr>
          <w:rFonts w:cs="Times New Roman" w:hAnsi="Times New Roman" w:ascii="Times New Roman"/>
          <w:sz w:val="24"/>
          <w:szCs w:val="24"/>
        </w:rPr>
        <w:t xml:space="preserve"> 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Pun. dužnika navodi da se protivi otvaranju stečaja, da ne postoji stečajni razlog, te da dužnik nije blokiran. Neposredno prije početka ročišta z</w:t>
      </w:r>
      <w:r w:rsidR="00D611FD" w:rsidRPr="006470DA">
        <w:rPr>
          <w:rFonts w:cs="Times New Roman" w:hAnsi="Times New Roman" w:ascii="Times New Roman"/>
          <w:sz w:val="24"/>
          <w:szCs w:val="24"/>
        </w:rPr>
        <w:t>aprimljena je potvrda FINE od 12.02.2016.g. (list spisa 50</w:t>
      </w:r>
      <w:r w:rsidRPr="006470DA">
        <w:rPr>
          <w:rFonts w:cs="Times New Roman" w:hAnsi="Times New Roman" w:ascii="Times New Roman"/>
          <w:sz w:val="24"/>
          <w:szCs w:val="24"/>
        </w:rPr>
        <w:t>) iz koje je vidljivo da dužnik nema evidentirane neizvršne osnove za plaćanje u očevidniku koji vodi FINA. Tako proizlazi da je dužnik nakon podnošenja prijedloga za pokretanjem stečajnog postupka podmirio dugovanja. Privremeni stečajni upravitelj navodi da je suglasan obzirom na dostavljenu potvrdu FINE da dužnik nije blokiran</w:t>
      </w:r>
      <w:r w:rsidR="00D611FD" w:rsidRPr="006470DA">
        <w:rPr>
          <w:rFonts w:cs="Times New Roman" w:hAnsi="Times New Roman" w:ascii="Times New Roman"/>
          <w:sz w:val="24"/>
          <w:szCs w:val="24"/>
        </w:rPr>
        <w:t>, te je naveo da su otklonjeni stečajni razlozi.</w:t>
      </w:r>
      <w:r w:rsidRPr="006470DA">
        <w:rPr>
          <w:rFonts w:cs="Times New Roman" w:hAnsi="Times New Roman" w:ascii="Times New Roman"/>
          <w:sz w:val="24"/>
          <w:szCs w:val="24"/>
        </w:rPr>
        <w:t xml:space="preserve"> </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Temeljem čl. 128. st. 9. SZ, ako dužnik do završetka prethodnog postupka postane sposoban za plaćanje, sud će postupak obustaviti, pa je stoga odlučeno kao u toč. I izreke rješenja.</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Obzirom da je obustavljen postupak, potrebno je  ukinuti i izdanu mjeru osiguranja. Stoga je sud temeljem čl. 122. SZ-a riješio kao u točki II</w:t>
      </w:r>
      <w:r w:rsidR="00D611FD" w:rsidRPr="006470DA">
        <w:rPr>
          <w:rFonts w:cs="Times New Roman" w:hAnsi="Times New Roman" w:ascii="Times New Roman"/>
          <w:sz w:val="24"/>
          <w:szCs w:val="24"/>
        </w:rPr>
        <w:t>. i III.</w:t>
      </w:r>
      <w:r w:rsidRPr="006470DA">
        <w:rPr>
          <w:rFonts w:cs="Times New Roman" w:hAnsi="Times New Roman" w:ascii="Times New Roman"/>
          <w:sz w:val="24"/>
          <w:szCs w:val="24"/>
        </w:rPr>
        <w:t xml:space="preserve"> izreke rješenja.</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lastRenderedPageBreak/>
        <w:t>Prema čl. 128. st. 9. SZ troškove provedenog postupka u slučaju obustave dužan je nadoknaditi dužnik,</w:t>
      </w:r>
      <w:r w:rsidR="00D611FD" w:rsidRPr="006470DA">
        <w:rPr>
          <w:rFonts w:cs="Times New Roman" w:hAnsi="Times New Roman" w:ascii="Times New Roman"/>
          <w:sz w:val="24"/>
          <w:szCs w:val="24"/>
        </w:rPr>
        <w:t xml:space="preserve"> pa je sud sukladno dostavljenom obračunu troškova stečajnog upravitelja (1.586,53 kn) i Uredbi o kriterijima i načinu obračuna i plaćanja nagrade stečajnim upraviteljima (3.000,00 kn) odlučio kao u toč. IV.</w:t>
      </w:r>
      <w:r w:rsidRPr="006470DA">
        <w:rPr>
          <w:rFonts w:cs="Times New Roman" w:hAnsi="Times New Roman" w:ascii="Times New Roman"/>
          <w:sz w:val="24"/>
          <w:szCs w:val="24"/>
        </w:rPr>
        <w:t xml:space="preserve"> izreke rješenja.</w:t>
      </w:r>
    </w:p>
    <w:p w:rsidRDefault="002B78F5" w:rsidP="006470DA" w:rsidR="002B78F5" w:rsidRPr="006470DA">
      <w:pPr>
        <w:spacing w:lineRule="auto" w:line="240" w:after="0"/>
        <w:ind w:firstLine="708"/>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p>
    <w:p w:rsidRDefault="00D35A1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FE5045">
        <w:rPr>
          <w:rFonts w:cs="Times New Roman" w:hAnsi="Times New Roman" w:ascii="Times New Roman"/>
          <w:b/>
          <w:sz w:val="24"/>
          <w:szCs w:val="24"/>
        </w:rPr>
        <w:t>U Dubrovniku, 24</w:t>
      </w:r>
      <w:r w:rsidR="006A7425" w:rsidRPr="006470DA">
        <w:rPr>
          <w:rFonts w:cs="Times New Roman" w:hAnsi="Times New Roman" w:ascii="Times New Roman"/>
          <w:b/>
          <w:sz w:val="24"/>
          <w:szCs w:val="24"/>
        </w:rPr>
        <w:t>. veljače 201</w:t>
      </w:r>
      <w:r w:rsidR="00FE5045">
        <w:rPr>
          <w:rFonts w:cs="Times New Roman" w:hAnsi="Times New Roman" w:ascii="Times New Roman"/>
          <w:b/>
          <w:sz w:val="24"/>
          <w:szCs w:val="24"/>
        </w:rPr>
        <w:t>6</w:t>
      </w:r>
      <w:r w:rsidR="00C62634" w:rsidRPr="006470DA">
        <w:rPr>
          <w:rFonts w:cs="Times New Roman" w:hAnsi="Times New Roman" w:ascii="Times New Roman"/>
          <w:b/>
          <w:sz w:val="24"/>
          <w:szCs w:val="24"/>
        </w:rPr>
        <w:t>. godine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FE5045" w:rsidR="00C62634" w:rsidRPr="006470DA">
      <w:pPr>
        <w:spacing w:lineRule="auto" w:line="240" w:after="0"/>
        <w:ind w:left="5664"/>
        <w:jc w:val="both"/>
        <w:rPr>
          <w:rFonts w:cs="Times New Roman" w:hAnsi="Times New Roman" w:ascii="Times New Roman"/>
          <w:b/>
          <w:sz w:val="24"/>
          <w:szCs w:val="24"/>
        </w:rPr>
      </w:pPr>
      <w:r w:rsidRPr="006470DA">
        <w:rPr>
          <w:rFonts w:cs="Times New Roman" w:hAnsi="Times New Roman" w:ascii="Times New Roman"/>
          <w:b/>
          <w:sz w:val="24"/>
          <w:szCs w:val="24"/>
        </w:rPr>
        <w:t>Stečajni sudac:</w:t>
      </w:r>
    </w:p>
    <w:p w:rsidRDefault="00C62634" w:rsidP="006470DA" w:rsidR="00C62634" w:rsidRPr="006470DA">
      <w:pPr>
        <w:spacing w:lineRule="auto" w:line="240" w:after="0"/>
        <w:jc w:val="both"/>
        <w:rPr>
          <w:rFonts w:cs="Times New Roman" w:hAnsi="Times New Roman" w:ascii="Times New Roman"/>
          <w:sz w:val="24"/>
          <w:szCs w:val="24"/>
        </w:rPr>
      </w:pPr>
    </w:p>
    <w:p w:rsidRDefault="00FE5045" w:rsidP="006470DA" w:rsidR="00C62634" w:rsidRPr="006470DA">
      <w:pPr>
        <w:spacing w:lineRule="auto" w:line="240" w:after="0"/>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6A7425" w:rsidRPr="006470DA">
        <w:rPr>
          <w:rFonts w:cs="Times New Roman" w:hAnsi="Times New Roman" w:ascii="Times New Roman"/>
          <w:b/>
          <w:sz w:val="24"/>
          <w:szCs w:val="24"/>
        </w:rPr>
        <w:t>Diana Butigan Granić</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POUKA O PRAVNOM LIJEKU:</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DN-a:</w:t>
      </w:r>
    </w:p>
    <w:p w:rsidRDefault="00B810D1"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predlagatelju</w:t>
      </w:r>
      <w:r w:rsidR="00C62634" w:rsidRPr="006470DA">
        <w:rPr>
          <w:rFonts w:cs="Times New Roman" w:hAnsi="Times New Roman" w:ascii="Times New Roman"/>
          <w:sz w:val="24"/>
          <w:szCs w:val="24"/>
        </w:rPr>
        <w:t xml:space="preserve"> </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w:t>
      </w:r>
      <w:r w:rsidRPr="006470DA">
        <w:rPr>
          <w:rFonts w:cs="Times New Roman" w:hAnsi="Times New Roman" w:ascii="Times New Roman"/>
          <w:sz w:val="24"/>
          <w:szCs w:val="24"/>
        </w:rPr>
        <w:t xml:space="preserve">privremenom stečajnom upravitelju </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w:t>
      </w:r>
      <w:r w:rsidRPr="006470DA">
        <w:rPr>
          <w:rFonts w:cs="Times New Roman" w:hAnsi="Times New Roman" w:ascii="Times New Roman"/>
          <w:sz w:val="24"/>
          <w:szCs w:val="24"/>
        </w:rPr>
        <w:t>punom. dužnika,</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w:t>
      </w:r>
      <w:r w:rsidRPr="006470DA">
        <w:rPr>
          <w:rFonts w:cs="Times New Roman" w:hAnsi="Times New Roman" w:ascii="Times New Roman"/>
          <w:sz w:val="24"/>
          <w:szCs w:val="24"/>
        </w:rPr>
        <w:t xml:space="preserve">FINA Dubrovnik </w:t>
      </w:r>
    </w:p>
    <w:p w:rsidRDefault="00B810D1" w:rsidP="006470DA" w:rsidR="00B810D1"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sve putem e-oglasne ploče</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-sudskom registru,</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-Općinskom sudu u </w:t>
      </w:r>
      <w:r w:rsidR="00D35A17" w:rsidRPr="006470DA">
        <w:rPr>
          <w:rFonts w:cs="Times New Roman" w:hAnsi="Times New Roman" w:ascii="Times New Roman"/>
          <w:sz w:val="24"/>
          <w:szCs w:val="24"/>
        </w:rPr>
        <w:t>Dubrovniku-zemljišnoknjižni odjel</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e-</w:t>
      </w:r>
      <w:r w:rsidRPr="006470DA">
        <w:rPr>
          <w:rFonts w:cs="Times New Roman" w:hAnsi="Times New Roman" w:ascii="Times New Roman"/>
          <w:sz w:val="24"/>
          <w:szCs w:val="24"/>
        </w:rPr>
        <w:t xml:space="preserve">oglasna ploča suda </w:t>
      </w:r>
    </w:p>
    <w:p w:rsidRDefault="00A97B68" w:rsidP="006470DA" w:rsidR="00A97B68" w:rsidRPr="006470DA">
      <w:pPr>
        <w:spacing w:lineRule="auto" w:line="240" w:after="0"/>
        <w:jc w:val="both"/>
        <w:rPr>
          <w:rFonts w:cs="Times New Roman" w:hAnsi="Times New Roman" w:ascii="Times New Roman"/>
          <w:sz w:val="24"/>
          <w:szCs w:val="24"/>
        </w:rPr>
      </w:pPr>
    </w:p>
    <w:sectPr w:rsidSect="006470DA" w:rsidR="00A97B68" w:rsidRPr="006470D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A07802">
          <w:rPr>
            <w:noProof/>
          </w:rPr>
          <w:t>3</w:t>
        </w:r>
        <w:r>
          <w:fldChar w:fldCharType="end"/>
        </w:r>
        <w:r>
          <w:t xml:space="preserve"> </w:t>
        </w:r>
        <w:r>
          <w:tab/>
        </w:r>
        <w:r>
          <w:tab/>
          <w:t>Posl.br.7.St.802/15</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38A2"/>
    <w:rsid w:val="000B5048"/>
    <w:rsid w:val="001876F2"/>
    <w:rsid w:val="002B78F5"/>
    <w:rsid w:val="00315B4E"/>
    <w:rsid w:val="0033015D"/>
    <w:rsid w:val="00333B8A"/>
    <w:rsid w:val="003E2AD9"/>
    <w:rsid w:val="0062328C"/>
    <w:rsid w:val="006470DA"/>
    <w:rsid w:val="006A7425"/>
    <w:rsid w:val="007010FF"/>
    <w:rsid w:val="007B3145"/>
    <w:rsid w:val="008C57C9"/>
    <w:rsid w:val="009C21D9"/>
    <w:rsid w:val="00A07802"/>
    <w:rsid w:val="00A30B78"/>
    <w:rsid w:val="00A97B68"/>
    <w:rsid w:val="00B810D1"/>
    <w:rsid w:val="00B865EB"/>
    <w:rsid w:val="00C3489E"/>
    <w:rsid w:val="00C62634"/>
    <w:rsid w:val="00D35A17"/>
    <w:rsid w:val="00D611FD"/>
    <w:rsid w:val="00E43273"/>
    <w:rsid w:val="00E707CF"/>
    <w:rsid w:val="00F763DC"/>
    <w:rsid w:val="00F860A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A07802"/>
    <w:rPr>
      <w:color w:val="808080"/>
      <w:bdr w:space="0" w:sz="0" w:color="auto" w:val="none"/>
      <w:shd w:fill="auto" w:color="auto" w:val="clear"/>
    </w:rPr>
  </w:style>
  <w:style w:customStyle="true" w:styleId="eSPISCCParagraphDefaultFont" w:type="character">
    <w:name w:val="eSPIS_CC_Paragraph Default Font"/>
    <w:basedOn w:val="Zadanifontodlomka"/>
    <w:rsid w:val="00A078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780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78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78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A07802"/>
    <w:rPr>
      <w:color w:val="808080"/>
      <w:bdr w:color="auto" w:space="0" w:sz="0" w:val="none"/>
      <w:shd w:color="auto" w:fill="auto" w:val="clear"/>
    </w:rPr>
  </w:style>
  <w:style w:customStyle="1" w:styleId="eSPISCCParagraphDefaultFont" w:type="character">
    <w:name w:val="eSPIS_CC_Paragraph Default Font"/>
    <w:basedOn w:val="Zadanifontodlomka"/>
    <w:rsid w:val="00A078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780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78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78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St-802/2015</izvorni_sadrzaj>
    <derivirana_varijabla naziv="DomainObject.Predmet.OznakaBroj_1">St-802/2015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OPTIMA NOVA d.o.o. za trgovinu i proizvodnju</izvorni_sadrzaj>
    <derivirana_varijabla naziv="DomainObject.Predmet.ProtustrankaFormated_1">  OPTIMA NOVA d.o.o. za trgovinu i proizvodnju</derivirana_varijabla>
  </DomainObject.Predmet.ProtustrankaFormated>
  <DomainObject.Predmet.ProtustrankaFormatedOIB>
    <izvorni_sadrzaj>  OPTIMA NOVA d.o.o. za trgovinu i proizvodnju, OIB 59201470022</izvorni_sadrzaj>
    <derivirana_varijabla naziv="DomainObject.Predmet.ProtustrankaFormatedOIB_1">  OPTIMA NOVA d.o.o. za trgovinu i proizvodnju, OIB 59201470022</derivirana_varijabla>
  </DomainObject.Predmet.ProtustrankaFormatedOIB>
  <DomainObject.Predmet.ProtustrankaFormatedWithAdress>
    <izvorni_sadrzaj> OPTIMA NOVA d.o.o. za trgovinu i proizvodnju, Kralja Zvonimira 4, 20350 Metković</izvorni_sadrzaj>
    <derivirana_varijabla naziv="DomainObject.Predmet.ProtustrankaFormatedWithAdress_1"> OPTIMA NOVA d.o.o. za trgovinu i proizvodnju, Kralja Zvonimira 4, 20350 Metković</derivirana_varijabla>
  </DomainObject.Predmet.ProtustrankaFormatedWithAdress>
  <DomainObject.Predmet.ProtustrankaFormatedWithAdressOIB>
    <izvorni_sadrzaj> OPTIMA NOVA d.o.o. za trgovinu i proizvodnju, OIB 59201470022, Kralja Zvonimira 4, 20350 Metković</izvorni_sadrzaj>
    <derivirana_varijabla naziv="DomainObject.Predmet.ProtustrankaFormatedWithAdressOIB_1"> OPTIMA NOVA d.o.o. za trgovinu i proizvodnju, OIB 59201470022, Kralja Zvonimira 4, 20350 Metković</derivirana_varijabla>
  </DomainObject.Predmet.ProtustrankaFormatedWithAdressOIB>
  <DomainObject.Predmet.ProtustrankaWithAdress>
    <izvorni_sadrzaj>OPTIMA NOVA d.o.o. za trgovinu i proizvodnju Kralja Zvonimira 4, 20350 Metković</izvorni_sadrzaj>
    <derivirana_varijabla naziv="DomainObject.Predmet.ProtustrankaWithAdress_1">OPTIMA NOVA d.o.o. za trgovinu i proizvodnju Kralja Zvonimira 4, 20350 Metković</derivirana_varijabla>
  </DomainObject.Predmet.ProtustrankaWithAdress>
  <DomainObject.Predmet.ProtustrankaWithAdressOIB>
    <izvorni_sadrzaj>OPTIMA NOVA d.o.o. za trgovinu i proizvodnju, OIB 59201470022, Kralja Zvonimira 4, 20350 Metković</izvorni_sadrzaj>
    <derivirana_varijabla naziv="DomainObject.Predmet.ProtustrankaWithAdressOIB_1">OPTIMA NOVA d.o.o. za trgovinu i proizvodnju, OIB 59201470022, Kralja Zvonimira 4, 20350 Metković</derivirana_varijabla>
  </DomainObject.Predmet.ProtustrankaWithAdressOIB>
  <DomainObject.Predmet.ProtustrankaNazivFormated>
    <izvorni_sadrzaj>OPTIMA NOVA d.o.o. za trgovinu i proizvodnju</izvorni_sadrzaj>
    <derivirana_varijabla naziv="DomainObject.Predmet.ProtustrankaNazivFormated_1">OPTIMA NOVA d.o.o. za trgovinu i proizvodnju</derivirana_varijabla>
  </DomainObject.Predmet.ProtustrankaNazivFormated>
  <DomainObject.Predmet.ProtustrankaNazivFormatedOIB>
    <izvorni_sadrzaj>OPTIMA NOVA d.o.o. za trgovinu i proizvodnju, OIB 59201470022</izvorni_sadrzaj>
    <derivirana_varijabla naziv="DomainObject.Predmet.ProtustrankaNazivFormatedOIB_1">OPTIMA NOVA d.o.o. za trgovinu i proizvodnju, OIB 59201470022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500158.78</izvorni_sadrzaj>
    <derivirana_varijabla naziv="DomainObject.Predmet.TrenutnaVrijednost_1">500158.78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OPTIMA NOVA d.o.o. za trgovinu i proizvodnju</item>
    </izvorni_sadrzaj>
    <derivirana_varijabla naziv="DomainObject.Predmet.ProtuStrankaListFormated_1">
      <item>OPTIMA NOVA d.o.o. za trgovinu i proizvodnju</item>
    </derivirana_varijabla>
  </DomainObject.Predmet.ProtuStrankaListFormated>
  <DomainObject.Predmet.ProtuStrankaListFormatedOIB>
    <izvorni_sadrzaj>
      <item>OPTIMA NOVA d.o.o. za trgovinu i proizvodnju, OIB 59201470022</item>
    </izvorni_sadrzaj>
    <derivirana_varijabla naziv="DomainObject.Predmet.ProtuStrankaListFormatedOIB_1">
      <item>OPTIMA NOVA d.o.o. za trgovinu i proizvodnju, OIB 59201470022</item>
    </derivirana_varijabla>
  </DomainObject.Predmet.ProtuStrankaListFormatedOIB>
  <DomainObject.Predmet.ProtuStrankaListFormatedWithAdress>
    <izvorni_sadrzaj>
      <item>OPTIMA NOVA d.o.o. za trgovinu i proizvodnju, Kralja Zvonimira 4, 20350 Metković</item>
    </izvorni_sadrzaj>
    <derivirana_varijabla naziv="DomainObject.Predmet.ProtuStrankaListFormatedWithAdress_1">
      <item>OPTIMA NOVA d.o.o. za trgovinu i proizvodnju, Kralja Zvonimira 4, 20350 Metković</item>
    </derivirana_varijabla>
  </DomainObject.Predmet.ProtuStrankaListFormatedWithAdress>
  <DomainObject.Predmet.ProtuStrankaListFormatedWithAdressOIB>
    <izvorni_sadrzaj>
      <item>OPTIMA NOVA d.o.o. za trgovinu i proizvodnju, OIB 59201470022, Kralja Zvonimira 4, 20350 Metković</item>
    </izvorni_sadrzaj>
    <derivirana_varijabla naziv="DomainObject.Predmet.ProtuStrankaListFormatedWithAdressOIB_1">
      <item>OPTIMA NOVA d.o.o. za trgovinu i proizvodnju, OIB 59201470022, Kralja Zvonimira 4, 20350 Metković</item>
    </derivirana_varijabla>
  </DomainObject.Predmet.ProtuStrankaListFormatedWithAdressOIB>
  <DomainObject.Predmet.ProtuStrankaListNazivFormated>
    <izvorni_sadrzaj>
      <item>OPTIMA NOVA d.o.o. za trgovinu i proizvodnju</item>
    </izvorni_sadrzaj>
    <derivirana_varijabla naziv="DomainObject.Predmet.ProtuStrankaListNazivFormated_1">
      <item>OPTIMA NOVA d.o.o. za trgovinu i proizvodnju</item>
    </derivirana_varijabla>
  </DomainObject.Predmet.ProtuStrankaListNazivFormated>
  <DomainObject.Predmet.ProtuStrankaListNazivFormatedOIB>
    <izvorni_sadrzaj>
      <item>OPTIMA NOVA d.o.o. za trgovinu i proizvodnju, OIB 59201470022</item>
    </izvorni_sadrzaj>
    <derivirana_varijabla naziv="DomainObject.Predmet.ProtuStrankaListNazivFormatedOIB_1">
      <item>OPTIMA NOVA d.o.o. za trgovinu i proizvodnju, OIB 59201470022</item>
    </derivirana_varijabla>
  </DomainObject.Predmet.ProtuStrankaListNazivFormatedOIB>
  <DomainObject.Predmet.OstaliListFormated>
    <izvorni_sadrzaj>
      <item>IVAN ŠTEKO</item>
      <item>Stjepan Kugler</item>
      <item>odv. Stipe Obrvan</item>
    </izvorni_sadrzaj>
    <derivirana_varijabla naziv="DomainObject.Predmet.OstaliListFormated_1">
      <item>IVAN ŠTEKO</item>
      <item>Stjepan Kugler</item>
      <item>odv. Stipe Obrvan</item>
    </derivirana_varijabla>
  </DomainObject.Predmet.OstaliListFormated>
  <DomainObject.Predmet.OstaliListFormatedOIB>
    <izvorni_sadrzaj>
      <item>IVAN ŠTEKO, OIB 17080810514</item>
      <item>Stjepan Kugler, OIB 12448674443</item>
      <item>odv. Stipe Obrvan</item>
    </izvorni_sadrzaj>
    <derivirana_varijabla naziv="DomainObject.Predmet.OstaliListFormatedOIB_1">
      <item>IVAN ŠTEKO, OIB 17080810514</item>
      <item>Stjepan Kugler, OIB 12448674443</item>
      <item>odv. Stipe Obrvan</item>
    </derivirana_varijabla>
  </DomainObject.Predmet.OstaliListFormatedOIB>
  <DomainObject.Predmet.OstaliListFormatedWithAdress>
    <izvorni_sadrzaj>
      <item>IVAN ŠTEKO, Kralja Tomislava 8, 21260 Imotski</item>
      <item>Stjepan Kugler</item>
      <item>odv. Stipe Obrvan</item>
    </izvorni_sadrzaj>
    <derivirana_varijabla naziv="DomainObject.Predmet.OstaliListFormatedWithAdress_1">
      <item>IVAN ŠTEKO, Kralja Tomislava 8, 21260 Imotski</item>
      <item>Stjepan Kugler</item>
      <item>odv. Stipe Obrvan</item>
    </derivirana_varijabla>
  </DomainObject.Predmet.OstaliListFormatedWithAdress>
  <DomainObject.Predmet.OstaliListFormatedWithAdressOIB>
    <izvorni_sadrzaj>
      <item>IVAN ŠTEKO, OIB 17080810514, Kralja Tomislava 8, 21260 Imotski</item>
      <item>Stjepan Kugler, OIB 12448674443</item>
      <item>odv. Stipe Obrvan</item>
    </izvorni_sadrzaj>
    <derivirana_varijabla naziv="DomainObject.Predmet.OstaliListFormatedWithAdressOIB_1">
      <item>IVAN ŠTEKO, OIB 17080810514, Kralja Tomislava 8, 21260 Imotski</item>
      <item>Stjepan Kugler, OIB 12448674443</item>
      <item>odv. Stipe Obrvan</item>
    </derivirana_varijabla>
  </DomainObject.Predmet.OstaliListFormatedWithAdressOIB>
  <DomainObject.Predmet.OstaliListNazivFormated>
    <izvorni_sadrzaj>
      <item>IVAN ŠTEKO</item>
      <item>Stjepan Kugler</item>
      <item>odv. Stipe Obrvan</item>
    </izvorni_sadrzaj>
    <derivirana_varijabla naziv="DomainObject.Predmet.OstaliListNazivFormated_1">
      <item>IVAN ŠTEKO</item>
      <item>Stjepan Kugler</item>
      <item>odv. Stipe Obrvan</item>
    </derivirana_varijabla>
  </DomainObject.Predmet.OstaliListNazivFormated>
  <DomainObject.Predmet.OstaliListNazivFormatedOIB>
    <izvorni_sadrzaj>
      <item>IVAN ŠTEKO, OIB 17080810514</item>
      <item>Stjepan Kugler, OIB 12448674443</item>
      <item>odv. Stipe Obrvan</item>
    </izvorni_sadrzaj>
    <derivirana_varijabla naziv="DomainObject.Predmet.OstaliListNazivFormatedOIB_1">
      <item>IVAN ŠTEKO, OIB 17080810514</item>
      <item>Stjepan Kugler, OIB 12448674443</item>
      <item>odv. Stipe Obrvan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OPTIMA NOVA d.o.o. za trgovinu i proizvodnju</izvorni_sadrzaj>
    <derivirana_varijabla naziv="DomainObject.Predmet.ProtustrankaIDrugi_1">OPTIMA NOVA d.o.o. za trgovinu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OPTIMA NOVA d.o.o. za trgovinu i proizvodnju, OIB 59201470022, Kralja Zvonimira 4, 20350 Metković</izvorni_sadrzaj>
    <derivirana_varijabla naziv="DomainObject.Predmet.ProtustrankaIDrugiAdressOIB_1">OPTIMA NOVA d.o.o. za trgovinu i proizvodnju, OIB 59201470022, Kralja Zvonimira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OPTIMA NOVA d.o.o. za trgovinu i proizvodnju</item>
      <item>IVAN ŠTEKO</item>
      <item>Stjepan Kugler</item>
      <item>odv. Stipe Obrvan</item>
    </izvorni_sadrzaj>
    <derivirana_varijabla naziv="DomainObject.Predmet.SudioniciListNaziv_1">
      <item>FINA, RC Split, Podružnica Dubrovnik</item>
      <item>OPTIMA NOVA d.o.o. za trgovinu i proizvodnju</item>
      <item>IVAN ŠTEKO</item>
      <item>Stjepan Kugler</item>
      <item>odv. Stipe Obrvan</item>
    </derivirana_varijabla>
  </DomainObject.Predmet.SudioniciListNaziv>
  <DomainObject.Predmet.SudioniciListAdressOIB>
    <izvorni_sadrzaj>
      <item>FINA, RC Split, Podružnica Dubrovnik, OIB 85821130368, Vukovarska 2,20000 Dubrovnik</item>
      <item>OPTIMA NOVA d.o.o. za trgovinu i proizvodnju, OIB 59201470022, Kralja Zvonimira 4,20350 Metković</item>
      <item>IVAN ŠTEKO, OIB 17080810514, Kralja Tomislava 8,21260 Imotski</item>
      <item>Stjepan Kugler, OIB 12448674443</item>
      <item>odv. Stipe Obrvan</item>
    </izvorni_sadrzaj>
    <derivirana_varijabla naziv="DomainObject.Predmet.SudioniciListAdressOIB_1">
      <item>FINA, RC Split, Podružnica Dubrovnik, OIB 85821130368, Vukovarska 2,20000 Dubrovnik</item>
      <item>OPTIMA NOVA d.o.o. za trgovinu i proizvodnju, OIB 59201470022, Kralja Zvonimira 4,20350 Metković</item>
      <item>IVAN ŠTEKO, OIB 17080810514, Kralja Tomislava 8,21260 Imotski</item>
      <item>Stjepan Kugler, OIB 12448674443</item>
      <item>odv. Stipe Obrvan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59201470022</item>
      <item>, OIB 17080810514</item>
      <item>, OIB 12448674443</item>
      <item>, OIB null</item>
    </izvorni_sadrzaj>
    <derivirana_varijabla naziv="DomainObject.Predmet.SudioniciListNazivOIB_1">
      <item>, OIB 85821130368</item>
      <item>, OIB 59201470022</item>
      <item>, OIB 17080810514</item>
      <item>, OIB 12448674443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825</properties:Words>
  <properties:Characters>4687</properties:Characters>
  <properties:Lines>117</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2016-02-23T09:30:00Z</dcterms:created>
  <dc:creator>Diana Butigan Granić</dc:creator>
  <cp:lastModifiedBy>Mara Marčinko</cp:lastModifiedBy>
  <cp:lastPrinted>2015-02-09T11:38:00Z</cp:lastPrinted>
  <dcterms:modified xmlns:xsi="http://www.w3.org/2001/XMLSchema-instance" xsi:type="dcterms:W3CDTF">2016-02-24T12:33:00Z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