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0cae8" w14:paraId="000cae8" w:rsidRDefault="00A3422C" w:rsidP="00CE6104" w:rsidR="00A3422C">
      <w:pPr>
        <w:tabs>
          <w:tab w:pos="7860" w:val="left"/>
        </w:tabs>
        <w:jc w:val="right"/>
        <w15:collapsed w:val="false"/>
      </w:pPr>
      <w:bookmarkStart w:name="_GoBack" w:id="0"/>
      <w:bookmarkEnd w:id="0"/>
      <w:r w:rsidRPr="00142A0B">
        <w:t xml:space="preserve">Posl.br. </w:t>
      </w:r>
      <w:r w:rsidR="009F2DB8">
        <w:t xml:space="preserve">16 </w:t>
      </w:r>
      <w:r w:rsidR="00EC4AAB">
        <w:t>Sp-1/16-5</w:t>
      </w:r>
    </w:p>
    <w:p w:rsidRDefault="00CE6104" w:rsidP="00CE6104" w:rsidR="00CE6104" w:rsidRPr="00142A0B">
      <w:pPr>
        <w:tabs>
          <w:tab w:pos="7860" w:val="left"/>
        </w:tabs>
        <w:jc w:val="right"/>
      </w:pPr>
    </w:p>
    <w:p w:rsidRDefault="00A3422C" w:rsidP="00142A0B" w:rsidR="00A3422C">
      <w:pPr>
        <w:jc w:val="center"/>
      </w:pPr>
      <w:r>
        <w:t xml:space="preserve"> </w:t>
      </w:r>
    </w:p>
    <w:p w:rsidRDefault="00142A0B" w:rsidP="00602404" w:rsidR="00142A0B" w:rsidRPr="003F69BA">
      <w:pPr>
        <w:tabs>
          <w:tab w:pos="3528" w:val="left"/>
        </w:tabs>
      </w:pPr>
      <w:r w:rsidRPr="003F69BA">
        <w:rPr>
          <w:b/>
          <w:spacing w:val="20"/>
        </w:rPr>
        <w:t>REPUBLIKA HRVATSKA</w:t>
      </w:r>
      <w:r w:rsidRPr="003F69BA">
        <w:rPr>
          <w:b/>
          <w:spacing w:val="20"/>
        </w:rPr>
        <w:tab/>
      </w:r>
    </w:p>
    <w:p w:rsidRDefault="00142A0B" w:rsidP="00602404" w:rsidR="00142A0B" w:rsidRPr="003F69BA">
      <w:pPr>
        <w:tabs>
          <w:tab w:pos="3528" w:val="left"/>
        </w:tabs>
        <w:rPr>
          <w:b/>
          <w:sz w:val="22"/>
          <w:szCs w:val="22"/>
        </w:rPr>
      </w:pPr>
      <w:r w:rsidRPr="003F69BA">
        <w:rPr>
          <w:b/>
          <w:sz w:val="22"/>
          <w:szCs w:val="22"/>
        </w:rPr>
        <w:t xml:space="preserve"> OPĆINSKI SUD U KARLOVCU</w:t>
      </w:r>
    </w:p>
    <w:p w:rsidRDefault="00142A0B" w:rsidP="00602404" w:rsidR="00142A0B" w:rsidRPr="003F69BA">
      <w:pPr>
        <w:tabs>
          <w:tab w:pos="3528" w:val="left"/>
        </w:tabs>
      </w:pPr>
      <w:r w:rsidRPr="003F69BA">
        <w:rPr>
          <w:b/>
          <w:sz w:val="20"/>
          <w:szCs w:val="22"/>
        </w:rPr>
        <w:t xml:space="preserve">      </w:t>
      </w:r>
      <w:r w:rsidRPr="003F69BA">
        <w:rPr>
          <w:b/>
          <w:sz w:val="18"/>
          <w:szCs w:val="22"/>
        </w:rPr>
        <w:t>STALNA SLUŽBA U OGULINU</w:t>
      </w:r>
      <w:r w:rsidRPr="003F69BA">
        <w:rPr>
          <w:b/>
          <w:sz w:val="22"/>
          <w:szCs w:val="22"/>
        </w:rPr>
        <w:tab/>
      </w:r>
    </w:p>
    <w:p w:rsidRDefault="00142A0B" w:rsidP="00602404" w:rsidR="00142A0B" w:rsidRPr="003F69BA">
      <w:pPr>
        <w:rPr>
          <w:sz w:val="22"/>
        </w:rPr>
      </w:pPr>
      <w:r w:rsidRPr="003F69BA">
        <w:rPr>
          <w:b/>
        </w:rPr>
        <w:t xml:space="preserve">      </w:t>
      </w:r>
      <w:r w:rsidRPr="003F69BA">
        <w:rPr>
          <w:sz w:val="22"/>
        </w:rPr>
        <w:t xml:space="preserve">Ogulin, B. Frankopana br. 1 </w:t>
      </w:r>
    </w:p>
    <w:p w:rsidRDefault="00142A0B" w:rsidP="00E74D0B" w:rsidR="00A3422C" w:rsidRPr="00E74D0B">
      <w:pPr>
        <w:rPr>
          <w:b/>
          <w:bCs/>
        </w:rPr>
      </w:pPr>
      <w:r>
        <w:rPr>
          <w:b/>
          <w:bCs/>
        </w:rPr>
        <w:t xml:space="preserve"> </w:t>
      </w:r>
    </w:p>
    <w:p w:rsidRDefault="00893330" w:rsidP="003A561A" w:rsidR="00893330"/>
    <w:p w:rsidRDefault="006C33B6" w:rsidP="003A561A" w:rsidR="006C33B6"/>
    <w:p w:rsidRDefault="006C33B6" w:rsidP="003A561A" w:rsidR="006C33B6">
      <w:r>
        <w:t>Pravna stvar:</w:t>
      </w:r>
    </w:p>
    <w:p w:rsidRDefault="006C33B6" w:rsidP="00967C40" w:rsidR="006C33B6">
      <w:pPr>
        <w:jc w:val="both"/>
      </w:pPr>
      <w:r>
        <w:t xml:space="preserve">Izvanparnični postupak stečaja potrošača nad imovinom potrošača </w:t>
      </w:r>
      <w:r w:rsidR="00EC4AAB">
        <w:t>ŽELJKA JURČIĆ</w:t>
      </w:r>
      <w:r w:rsidR="00967C40">
        <w:t>A</w:t>
      </w:r>
      <w:r w:rsidR="00EC4AAB">
        <w:t xml:space="preserve"> iz Duge Rese, Naselje Curak 69, OIB: 44125887803</w:t>
      </w:r>
    </w:p>
    <w:p w:rsidRDefault="00EC4AAB" w:rsidP="00EC4AAB" w:rsidR="00EC4AAB"/>
    <w:p w:rsidRDefault="00EC4AAB" w:rsidP="00EC4AAB" w:rsidR="00EC4AAB"/>
    <w:p w:rsidRDefault="00EC4AAB" w:rsidP="00EC4AAB" w:rsidR="00EC4AAB">
      <w:pPr>
        <w:jc w:val="center"/>
        <w:rPr>
          <w:b/>
        </w:rPr>
      </w:pPr>
      <w:r>
        <w:rPr>
          <w:b/>
        </w:rPr>
        <w:t>Z A K L J U Č A K</w:t>
      </w:r>
    </w:p>
    <w:p w:rsidRDefault="00EC4AAB" w:rsidP="00EC4AAB" w:rsidR="00EC4AAB">
      <w:pPr>
        <w:jc w:val="center"/>
        <w:rPr>
          <w:b/>
        </w:rPr>
      </w:pPr>
    </w:p>
    <w:p w:rsidRDefault="00EC4AAB" w:rsidP="00EC4AAB" w:rsidR="00EC4AAB">
      <w:pPr>
        <w:jc w:val="center"/>
        <w:rPr>
          <w:b/>
        </w:rPr>
      </w:pPr>
    </w:p>
    <w:p w:rsidRDefault="00DD674C" w:rsidP="00EC4AAB" w:rsidR="00EC4AAB">
      <w:pPr>
        <w:ind w:firstLine="708"/>
        <w:jc w:val="both"/>
      </w:pPr>
      <w:r>
        <w:t>I.</w:t>
      </w:r>
      <w:r w:rsidR="00EC4AAB">
        <w:t xml:space="preserve"> Poziva se Željko Jurčić da u roku od 30 dana predujmi troškove postupka na žiro račun  suda prema sl</w:t>
      </w:r>
      <w:r w:rsidR="00967C40">
        <w:t>i</w:t>
      </w:r>
      <w:r w:rsidR="00EC4AAB">
        <w:t>jedećim podacima:</w:t>
      </w:r>
    </w:p>
    <w:p w:rsidRDefault="00EC4AAB" w:rsidP="00EC4AAB" w:rsidR="00EC4AAB">
      <w:pPr>
        <w:jc w:val="both"/>
        <w:outlineLvl w:val="0"/>
      </w:pPr>
      <w:r>
        <w:tab/>
        <w:t xml:space="preserve">Primatelj: Općinski sud u Karlovcu - predujam za troškove stečaja potrošača u iznosu od 1.000,00 kn, broj računa HR2023900011300000592, model: 00, poziv na broj odobrenja:  1-16-44, opis plaćanja: predujam za troškove stečaja potrošača u predmetu Sp-1/16. </w:t>
      </w:r>
    </w:p>
    <w:p w:rsidRDefault="00EC4AAB" w:rsidP="00EC4AAB" w:rsidR="00EC4AAB">
      <w:pPr>
        <w:jc w:val="both"/>
        <w:outlineLvl w:val="0"/>
      </w:pPr>
    </w:p>
    <w:p w:rsidRDefault="00EC4AAB" w:rsidP="00EC4AAB" w:rsidR="00EC4AAB">
      <w:pPr>
        <w:ind w:firstLine="708"/>
        <w:jc w:val="both"/>
      </w:pPr>
      <w:r>
        <w:t xml:space="preserve">Dokaz o uplati tj. jedan primjerak uplatnice dostaviti u spis pozivom na broj spisa. </w:t>
      </w:r>
    </w:p>
    <w:p w:rsidRDefault="00EC4AAB" w:rsidP="00EC4AAB" w:rsidR="00EC4AAB">
      <w:pPr>
        <w:ind w:firstLine="708"/>
        <w:jc w:val="both"/>
      </w:pPr>
    </w:p>
    <w:p w:rsidRDefault="00DD674C" w:rsidP="00EC4AAB" w:rsidR="00EC4AAB">
      <w:pPr>
        <w:ind w:firstLine="708"/>
        <w:jc w:val="both"/>
      </w:pPr>
      <w:r>
        <w:t>II.</w:t>
      </w:r>
      <w:r w:rsidR="00EC4AAB">
        <w:t xml:space="preserve"> Ako potrošač nije u mogućnosti predujmiti troškove postupka, a ima imovine, sud može odlučiti da se troškovi postupka predujme iz proračunskih sredstava, a predujmljeni troškovi postupka naknade prioritetno iz unovčene imovine potrošača.</w:t>
      </w:r>
    </w:p>
    <w:p w:rsidRDefault="00EC4AAB" w:rsidP="00EC4AAB" w:rsidR="00EC4AAB">
      <w:pPr>
        <w:jc w:val="both"/>
      </w:pPr>
    </w:p>
    <w:p w:rsidRDefault="00DD674C" w:rsidP="00EC4AAB" w:rsidR="00EC4AAB">
      <w:pPr>
        <w:ind w:firstLine="708"/>
        <w:jc w:val="both"/>
      </w:pPr>
      <w:r>
        <w:t>III.</w:t>
      </w:r>
      <w:r w:rsidR="00EC4AAB">
        <w:t xml:space="preserve"> Ako potrošač nije u mogućnosti predujmiti troškove postupka, a nema imovine, može se osloboditi obveze uplate predujma na način i uz pretpostavke propisane posebnim propisom kojim se uređuje besplatna pravna pomoć.  </w:t>
      </w:r>
    </w:p>
    <w:p w:rsidRDefault="00EC4AAB" w:rsidP="00EC4AAB" w:rsidR="00EC4AAB">
      <w:pPr>
        <w:ind w:firstLine="708"/>
        <w:jc w:val="both"/>
      </w:pPr>
    </w:p>
    <w:p w:rsidRDefault="00DD674C" w:rsidP="00EC4AAB" w:rsidR="00EC4AAB">
      <w:pPr>
        <w:ind w:firstLine="708"/>
        <w:jc w:val="both"/>
      </w:pPr>
      <w:r>
        <w:t>IV.</w:t>
      </w:r>
      <w:r w:rsidR="00EC4AAB">
        <w:t xml:space="preserve"> Prijedlog za provođenje postupka stečaja potrošača sud će odbaciti kao nedopušten, ako potrošač u gore navedenom roku ne uplati predujam (čl. 114. st. 5. Stečajnog zakona u vezi sa čl. 23. Zakona o stečaju potrošača). </w:t>
      </w:r>
    </w:p>
    <w:p w:rsidRDefault="00EC4AAB" w:rsidP="00EC4AAB" w:rsidR="00EC4AAB">
      <w:pPr>
        <w:jc w:val="both"/>
      </w:pPr>
    </w:p>
    <w:p w:rsidRDefault="00EC4AAB" w:rsidP="00EC4AAB" w:rsidR="00EC4AAB">
      <w:pPr>
        <w:jc w:val="center"/>
      </w:pPr>
      <w:r>
        <w:t>U Ogulinu 18. studenoga 2016. godine</w:t>
      </w:r>
    </w:p>
    <w:p w:rsidRDefault="00EC4AAB" w:rsidP="00EC4AAB" w:rsidR="00EC4AAB">
      <w:pPr>
        <w:jc w:val="center"/>
      </w:pPr>
    </w:p>
    <w:p w:rsidRDefault="00967C40" w:rsidP="0068254D" w:rsidR="00EC4AAB" w:rsidRPr="0068254D">
      <w:pPr>
        <w:ind w:left="6480"/>
        <w:jc w:val="center"/>
      </w:pPr>
      <w:r>
        <w:t>S U D A C</w:t>
      </w:r>
      <w:r w:rsidR="00EC4AAB" w:rsidRPr="0068254D">
        <w:t xml:space="preserve"> :</w:t>
      </w:r>
    </w:p>
    <w:p w:rsidRDefault="00EC4AAB" w:rsidP="0068254D" w:rsidR="00EC4AAB" w:rsidRPr="0068254D">
      <w:pPr>
        <w:ind w:left="6480"/>
        <w:jc w:val="center"/>
      </w:pPr>
      <w:r w:rsidRPr="0068254D">
        <w:t>Blaženka Glad</w:t>
      </w:r>
      <w:r w:rsidR="0028562A">
        <w:t>,v.r.</w:t>
      </w:r>
    </w:p>
    <w:p w:rsidRDefault="00EC4AAB" w:rsidP="00EC4AAB" w:rsidR="00EC4AAB">
      <w:pPr>
        <w:jc w:val="center"/>
      </w:pPr>
      <w:r>
        <w:t xml:space="preserve"> </w:t>
      </w:r>
    </w:p>
    <w:p w:rsidRDefault="00EC4AAB" w:rsidP="00EC4AAB" w:rsidR="00EC4AAB">
      <w:pPr>
        <w:jc w:val="center"/>
      </w:pPr>
    </w:p>
    <w:p w:rsidRDefault="00EC4AAB" w:rsidP="00EC4AAB" w:rsidR="00EC4AA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9183E" w:rsidP="00EC4AAB" w:rsidR="00EC4AAB">
      <w:pPr>
        <w:jc w:val="both"/>
      </w:pPr>
      <w:r>
        <w:t>UPUTA</w:t>
      </w:r>
      <w:r w:rsidR="00EC4AAB">
        <w:t xml:space="preserve"> O PRAVNOM LIJEKU:</w:t>
      </w:r>
    </w:p>
    <w:p w:rsidRDefault="00EC4AAB" w:rsidP="00EC4AAB" w:rsidR="00EC4AAB">
      <w:pPr>
        <w:jc w:val="both"/>
      </w:pPr>
      <w:r>
        <w:t>Protiv  zaključka nije dopušten pravni lijek (čl. 27. st. 7. Zakona o stečaju potrošača)</w:t>
      </w:r>
    </w:p>
    <w:p w:rsidRDefault="00EC4AAB" w:rsidP="00EC4AAB" w:rsidR="00EC4AAB">
      <w:pPr>
        <w:jc w:val="both"/>
      </w:pPr>
    </w:p>
    <w:p w:rsidRDefault="00EC4AAB" w:rsidP="00EC4AAB" w:rsidR="00EC4AAB">
      <w:pPr>
        <w:jc w:val="both"/>
      </w:pPr>
      <w:r>
        <w:t>DNA:</w:t>
      </w:r>
    </w:p>
    <w:p w:rsidRDefault="00DD674C" w:rsidP="00EC4AAB" w:rsidR="00EC4AAB">
      <w:pPr>
        <w:jc w:val="both"/>
      </w:pPr>
      <w:r>
        <w:t>1. p</w:t>
      </w:r>
      <w:r w:rsidR="00EC4AAB">
        <w:t>otrošaču</w:t>
      </w:r>
    </w:p>
    <w:p w:rsidRDefault="00EC4AAB" w:rsidP="00EC4AAB" w:rsidR="00EC4AAB" w:rsidRPr="00DD674C">
      <w:pPr>
        <w:jc w:val="both"/>
      </w:pPr>
      <w:r>
        <w:t xml:space="preserve">2. </w:t>
      </w:r>
      <w:r w:rsidRPr="00DD674C">
        <w:t>e-</w:t>
      </w:r>
      <w:r w:rsidR="00DD674C">
        <w:t>oglasna ploča</w:t>
      </w:r>
    </w:p>
    <w:sectPr w:rsidSect="00893330" w:rsidR="00EC4AAB" w:rsidRPr="00DD674C">
      <w:headerReference w:type="even" r:id="rId8"/>
      <w:headerReference w:type="default" r:id="rId9"/>
      <w:headerReference w:type="first" r:id="rId10"/>
      <w:pgSz w:h="16838" w:w="11906"/>
      <w:pgMar w:gutter="0" w:footer="708" w:header="708" w:left="1417" w:bottom="1134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C1491" w:rsidR="004C1491">
      <w:r>
        <w:separator/>
      </w:r>
    </w:p>
  </w:endnote>
  <w:endnote w:id="0" w:type="continuationSeparator">
    <w:p w:rsidRDefault="004C1491" w:rsidR="004C14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C1491" w:rsidR="004C1491">
      <w:r>
        <w:separator/>
      </w:r>
    </w:p>
  </w:footnote>
  <w:footnote w:id="0" w:type="continuationSeparator">
    <w:p w:rsidRDefault="004C1491" w:rsidR="004C149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E43E8" w:rsidR="00AE43E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E43E8" w:rsidR="00AE43E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2A0B" w:rsidR="00142A0B">
    <w:pPr>
      <w:pStyle w:val="Zaglavlje"/>
    </w:pPr>
    <w:r>
      <w:tab/>
    </w:r>
    <w:r>
      <w:tab/>
    </w:r>
  </w:p>
  <w:p w:rsidRDefault="00142A0B" w:rsidP="00602404" w:rsidR="00142A0B">
    <w:pPr>
      <w:pStyle w:val="Zaglavlje"/>
      <w:ind w:left="720"/>
      <w:jc w:val="center"/>
    </w:pPr>
    <w:r>
      <w:fldChar w:fldCharType="begin"/>
    </w:r>
    <w:r>
      <w:instrText>PAGE   \* MERGEFORMAT</w:instrText>
    </w:r>
    <w:r>
      <w:fldChar w:fldCharType="separate"/>
    </w:r>
    <w:r w:rsidR="0028562A">
      <w:rPr>
        <w:noProof/>
      </w:rPr>
      <w:t>- 2 -</w:t>
    </w:r>
    <w:r>
      <w:fldChar w:fldCharType="end"/>
    </w:r>
  </w:p>
  <w:p w:rsidRDefault="00AE43E8" w:rsidR="00AE43E8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E43E8" w:rsidR="00AE43E8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90C61"/>
    <w:rsid w:val="000450EB"/>
    <w:rsid w:val="00054431"/>
    <w:rsid w:val="00076879"/>
    <w:rsid w:val="000F0316"/>
    <w:rsid w:val="0010421B"/>
    <w:rsid w:val="00137156"/>
    <w:rsid w:val="00142A0B"/>
    <w:rsid w:val="001B5250"/>
    <w:rsid w:val="001B69DA"/>
    <w:rsid w:val="001F07A9"/>
    <w:rsid w:val="00247633"/>
    <w:rsid w:val="0028562A"/>
    <w:rsid w:val="002B61CD"/>
    <w:rsid w:val="002F0EA9"/>
    <w:rsid w:val="00312165"/>
    <w:rsid w:val="00390534"/>
    <w:rsid w:val="003A561A"/>
    <w:rsid w:val="003E13B6"/>
    <w:rsid w:val="004462B0"/>
    <w:rsid w:val="00490D48"/>
    <w:rsid w:val="004C1491"/>
    <w:rsid w:val="004D6DF9"/>
    <w:rsid w:val="00517E5F"/>
    <w:rsid w:val="005734FE"/>
    <w:rsid w:val="005D0891"/>
    <w:rsid w:val="005D6389"/>
    <w:rsid w:val="00602404"/>
    <w:rsid w:val="00641A9A"/>
    <w:rsid w:val="006513B9"/>
    <w:rsid w:val="00657737"/>
    <w:rsid w:val="00684BD2"/>
    <w:rsid w:val="006C33B6"/>
    <w:rsid w:val="006D14F5"/>
    <w:rsid w:val="006D6380"/>
    <w:rsid w:val="00710196"/>
    <w:rsid w:val="00747A64"/>
    <w:rsid w:val="007B7524"/>
    <w:rsid w:val="007C3FD9"/>
    <w:rsid w:val="007C6CC1"/>
    <w:rsid w:val="00893330"/>
    <w:rsid w:val="008B4080"/>
    <w:rsid w:val="008E520B"/>
    <w:rsid w:val="00901415"/>
    <w:rsid w:val="0090360E"/>
    <w:rsid w:val="00907DE3"/>
    <w:rsid w:val="00920DEF"/>
    <w:rsid w:val="00967C40"/>
    <w:rsid w:val="009856BE"/>
    <w:rsid w:val="009C4782"/>
    <w:rsid w:val="009F19DB"/>
    <w:rsid w:val="009F2DB8"/>
    <w:rsid w:val="00A3422C"/>
    <w:rsid w:val="00A5591F"/>
    <w:rsid w:val="00A90C61"/>
    <w:rsid w:val="00A97762"/>
    <w:rsid w:val="00AB5325"/>
    <w:rsid w:val="00AC0815"/>
    <w:rsid w:val="00AE43E8"/>
    <w:rsid w:val="00B062A8"/>
    <w:rsid w:val="00B11948"/>
    <w:rsid w:val="00BF2C44"/>
    <w:rsid w:val="00C33BD2"/>
    <w:rsid w:val="00CE58B1"/>
    <w:rsid w:val="00CE6104"/>
    <w:rsid w:val="00D27BE7"/>
    <w:rsid w:val="00D443EE"/>
    <w:rsid w:val="00D625C6"/>
    <w:rsid w:val="00D63D2C"/>
    <w:rsid w:val="00D74AEE"/>
    <w:rsid w:val="00D81C55"/>
    <w:rsid w:val="00D96EC3"/>
    <w:rsid w:val="00DC21EA"/>
    <w:rsid w:val="00DD674C"/>
    <w:rsid w:val="00DF23D8"/>
    <w:rsid w:val="00DF4EE4"/>
    <w:rsid w:val="00DF5FF1"/>
    <w:rsid w:val="00E03E57"/>
    <w:rsid w:val="00E124A7"/>
    <w:rsid w:val="00E67DF9"/>
    <w:rsid w:val="00E74D0B"/>
    <w:rsid w:val="00E859C5"/>
    <w:rsid w:val="00E9183E"/>
    <w:rsid w:val="00EC12C6"/>
    <w:rsid w:val="00EC4AAB"/>
    <w:rsid w:val="00EE6F33"/>
    <w:rsid w:val="00F043FF"/>
    <w:rsid w:val="00F27A91"/>
    <w:rsid w:val="00F406C4"/>
    <w:rsid w:val="00F665EE"/>
    <w:rsid w:val="00F71335"/>
    <w:rsid w:val="00FA0D5A"/>
    <w:rsid w:val="00FB08B0"/>
    <w:rsid w:val="00FB4657"/>
    <w:rsid w:val="00FF6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  <w:sz w:val="28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hanging="1980" w:left="1980"/>
      <w:jc w:val="both"/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D27BE7"/>
    <w:pPr>
      <w:spacing w:lineRule="auto" w:line="480" w:after="120"/>
    </w:pPr>
  </w:style>
  <w:style w:customStyle="true" w:styleId="ZaglavljeChar" w:type="character">
    <w:name w:val="Zaglavlje Char"/>
    <w:link w:val="Zaglavlje"/>
    <w:uiPriority w:val="99"/>
    <w:rsid w:val="00142A0B"/>
    <w:rPr>
      <w:sz w:val="24"/>
      <w:szCs w:val="24"/>
    </w:rPr>
  </w:style>
  <w:style w:customStyle="true" w:styleId="t-9-8" w:type="paragraph">
    <w:name w:val="t-9-8"/>
    <w:basedOn w:val="Normal"/>
    <w:rsid w:val="00893330"/>
    <w:pPr>
      <w:spacing w:afterAutospacing="true" w:after="100" w:beforeAutospacing="true" w:before="100"/>
    </w:pPr>
    <w:rPr>
      <w:rFonts w:eastAsia="Calibri"/>
    </w:rPr>
  </w:style>
  <w:style w:styleId="Tekstrezerviranogmjesta" w:type="character">
    <w:name w:val="Placeholder Text"/>
    <w:basedOn w:val="Zadanifontodlomka"/>
    <w:uiPriority w:val="99"/>
    <w:semiHidden/>
    <w:rsid w:val="002856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562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562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562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562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  <w:sz w:val="28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hanging="1980" w:left="1980"/>
      <w:jc w:val="both"/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D27BE7"/>
    <w:pPr>
      <w:spacing w:after="120" w:line="480" w:lineRule="auto"/>
    </w:pPr>
  </w:style>
  <w:style w:customStyle="1" w:styleId="ZaglavljeChar" w:type="character">
    <w:name w:val="Zaglavlje Char"/>
    <w:link w:val="Zaglavlje"/>
    <w:uiPriority w:val="99"/>
    <w:rsid w:val="00142A0B"/>
    <w:rPr>
      <w:sz w:val="24"/>
      <w:szCs w:val="24"/>
    </w:rPr>
  </w:style>
  <w:style w:customStyle="1" w:styleId="t-9-8" w:type="paragraph">
    <w:name w:val="t-9-8"/>
    <w:basedOn w:val="Normal"/>
    <w:rsid w:val="00893330"/>
    <w:pPr>
      <w:spacing w:after="100" w:afterAutospacing="1" w:before="100" w:beforeAutospacing="1"/>
    </w:pPr>
    <w:rPr>
      <w:rFonts w:eastAsia="Calibri"/>
    </w:rPr>
  </w:style>
  <w:style w:styleId="Tekstrezerviranogmjesta" w:type="character">
    <w:name w:val="Placeholder Text"/>
    <w:basedOn w:val="Zadanifontodlomka"/>
    <w:uiPriority w:val="99"/>
    <w:semiHidden/>
    <w:rsid w:val="002856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562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562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562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562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studenog 2016.</izvorni_sadrzaj>
    <derivirana_varijabla naziv="DomainObject.DatumDonosenjaOdluke_1">18.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Sp-1/2016-4</izvorni_sadrzaj>
    <derivirana_varijabla naziv="DomainObject.Oznaka_1">Sp-1/2016-4</derivirana_varijabla>
  </DomainObject.Oznaka>
  <DomainObject.DonositeljOdluke.Ime>
    <izvorni_sadrzaj>Blaženka</izvorni_sadrzaj>
    <derivirana_varijabla naziv="DomainObject.DonositeljOdluke.Ime_1">Blaženka</derivirana_varijabla>
  </DomainObject.DonositeljOdluke.Ime>
  <DomainObject.DonositeljOdluke.Prezime>
    <izvorni_sadrzaj>Glad</izvorni_sadrzaj>
    <derivirana_varijabla naziv="DomainObject.DonositeljOdluke.Prezime_1">Glad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</izvorni_sadrzaj>
    <derivirana_varijabla naziv="DomainObject.Predmet.Broj_1">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Sp-1/2016</izvorni_sadrzaj>
    <derivirana_varijabla naziv="DomainObject.Predmet.OznakaBroj_1">Sp-1/2016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16 - Glad</izvorni_sadrzaj>
    <derivirana_varijabla naziv="DomainObject.Predmet.Referada.Naziv_1">Referada 16 - Glad</derivirana_varijabla>
  </DomainObject.Predmet.Referada.Naziv>
  <DomainObject.Predmet.Referada.Oznaka>
    <izvorni_sadrzaj>16</izvorni_sadrzaj>
    <derivirana_varijabla naziv="DomainObject.Predmet.Referada.Oznaka_1">16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Soba 5</izvorni_sadrzaj>
    <derivirana_varijabla naziv="DomainObject.Predmet.Referada.Prostorija.Oznaka_1">Soba 5</derivirana_varijabla>
  </DomainObject.Predmet.Referada.Prostorija.Oznaka>
  <DomainObject.Predmet.Referada.Sud.Naziv>
    <izvorni_sadrzaj>Općinski sud u Karlovcu</izvorni_sadrzaj>
    <derivirana_varijabla naziv="DomainObject.Predmet.Referada.Sud.Naziv_1">Općinski sud u Karlovcu</derivirana_varijabla>
  </DomainObject.Predmet.Referada.Sud.Naziv>
  <DomainObject.Predmet.Referada.Sudac>
    <izvorni_sadrzaj>Blaženka Glad</izvorni_sadrzaj>
    <derivirana_varijabla naziv="DomainObject.Predmet.Referada.Sudac_1">Blaženka Glad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Željko Jurčić</izvorni_sadrzaj>
    <derivirana_varijabla naziv="DomainObject.Predmet.StrankaFormated_1">  Željko Jurčić</derivirana_varijabla>
  </DomainObject.Predmet.StrankaFormated>
  <DomainObject.Predmet.StrankaFormatedOIB>
    <izvorni_sadrzaj>  Željko Jurčić, OIB 44125887803</izvorni_sadrzaj>
    <derivirana_varijabla naziv="DomainObject.Predmet.StrankaFormatedOIB_1">  Željko Jurčić, OIB 44125887803</derivirana_varijabla>
  </DomainObject.Predmet.StrankaFormatedOIB>
  <DomainObject.Predmet.StrankaFormatedWithAdress>
    <izvorni_sadrzaj> Željko Jurčić, Naselje Curak 69, 47250 Duga Resa</izvorni_sadrzaj>
    <derivirana_varijabla naziv="DomainObject.Predmet.StrankaFormatedWithAdress_1"> Željko Jurčić, Naselje Curak 69, 47250 Duga Resa</derivirana_varijabla>
  </DomainObject.Predmet.StrankaFormatedWithAdress>
  <DomainObject.Predmet.StrankaFormatedWithAdressOIB>
    <izvorni_sadrzaj> Željko Jurčić, OIB 44125887803, Naselje Curak 69, 47250 Duga Resa</izvorni_sadrzaj>
    <derivirana_varijabla naziv="DomainObject.Predmet.StrankaFormatedWithAdressOIB_1"> Željko Jurčić, OIB 44125887803, Naselje Curak 69, 47250 Duga Resa</derivirana_varijabla>
  </DomainObject.Predmet.StrankaFormatedWithAdressOIB>
  <DomainObject.Predmet.StrankaWithAdress>
    <izvorni_sadrzaj>Željko Jurčić Naselje Curak 69,47250 Duga Resa</izvorni_sadrzaj>
    <derivirana_varijabla naziv="DomainObject.Predmet.StrankaWithAdress_1">Željko Jurčić Naselje Curak 69,47250 Duga Resa</derivirana_varijabla>
  </DomainObject.Predmet.StrankaWithAdress>
  <DomainObject.Predmet.StrankaWithAdressOIB>
    <izvorni_sadrzaj>Željko Jurčić, OIB 44125887803, Naselje Curak 69,47250 Duga Resa</izvorni_sadrzaj>
    <derivirana_varijabla naziv="DomainObject.Predmet.StrankaWithAdressOIB_1">Željko Jurčić, OIB 44125887803, Naselje Curak 69,47250 Duga Resa</derivirana_varijabla>
  </DomainObject.Predmet.StrankaWithAdressOIB>
  <DomainObject.Predmet.StrankaNazivFormated>
    <izvorni_sadrzaj>Željko Jurčić</izvorni_sadrzaj>
    <derivirana_varijabla naziv="DomainObject.Predmet.StrankaNazivFormated_1">Željko Jurčić</derivirana_varijabla>
  </DomainObject.Predmet.StrankaNazivFormated>
  <DomainObject.Predmet.StrankaNazivFormatedOIB>
    <izvorni_sadrzaj>Željko Jurčić, OIB 44125887803</izvorni_sadrzaj>
    <derivirana_varijabla naziv="DomainObject.Predmet.StrankaNazivFormatedOIB_1">Željko Jurčić, OIB 44125887803</derivirana_varijabla>
  </DomainObject.Predmet.StrankaNazivFormatedOIB>
  <DomainObject.Predmet.Sud.Adresa.Naselje>
    <izvorni_sadrzaj>Ogulin</izvorni_sadrzaj>
    <derivirana_varijabla naziv="DomainObject.Predmet.Sud.Adresa.Naselje_1">Ogulin</derivirana_varijabla>
  </DomainObject.Predmet.Sud.Adresa.Naselje>
  <DomainObject.Predmet.Sud.Adresa.NaseljeLokativ>
    <izvorni_sadrzaj>Ogulinu</izvorni_sadrzaj>
    <derivirana_varijabla naziv="DomainObject.Predmet.Sud.Adresa.NaseljeLokativ_1">Ogulinu</derivirana_varijabla>
  </DomainObject.Predmet.Sud.Adresa.NaseljeLokativ>
  <DomainObject.Predmet.Sud.Adresa.PostBroj>
    <izvorni_sadrzaj>47300</izvorni_sadrzaj>
    <derivirana_varijabla naziv="DomainObject.Predmet.Sud.Adresa.PostBroj_1">47300</derivirana_varijabla>
  </DomainObject.Predmet.Sud.Adresa.PostBroj>
  <DomainObject.Predmet.Sud.Adresa.UlicaIKBR>
    <izvorni_sadrzaj>B. Frankopana 1</izvorni_sadrzaj>
    <derivirana_varijabla naziv="DomainObject.Predmet.Sud.Adresa.UlicaIKBR_1">B. Frankopana 1</derivirana_varijabla>
  </DomainObject.Predmet.Sud.Adresa.UlicaIKBR>
  <DomainObject.Predmet.Sud.Naziv>
    <izvorni_sadrzaj>Općinski sud u Karlovcu - Stalna služba u Ogulinu</izvorni_sadrzaj>
    <derivirana_varijabla naziv="DomainObject.Predmet.Sud.Naziv_1">Općinski sud u Karlovcu - Stalna služba u Ogulinu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16 - Glad</izvorni_sadrzaj>
    <derivirana_varijabla naziv="DomainObject.Predmet.TrenutnaLokacijaSpisa.Naziv_1">Referada 16 - Glad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Karlovcu</izvorni_sadrzaj>
    <derivirana_varijabla naziv="DomainObject.Predmet.TrenutnaLokacijaSpisa.Sud.Naziv_1">Općinski sud u Karlovcu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stalne službe Ogulin</izvorni_sadrzaj>
    <derivirana_varijabla naziv="DomainObject.Predmet.UstrojstvenaJedinicaVodi.Naziv_1">Sudska pisarnica stalne službe Ogulin</derivirana_varijabla>
  </DomainObject.Predmet.UstrojstvenaJedinicaVodi.Naziv>
  <DomainObject.Predmet.UstrojstvenaJedinicaVodi.Oznaka>
    <izvorni_sadrzaj>Pisarnica SS OG</izvorni_sadrzaj>
    <derivirana_varijabla naziv="DomainObject.Predmet.UstrojstvenaJedinicaVodi.Oznaka_1">Pisarnica SS OG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Karlovcu</izvorni_sadrzaj>
    <derivirana_varijabla naziv="DomainObject.Predmet.UstrojstvenaJedinicaVodi.Sud.Naziv_1">Općinski sud u Karlovcu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Marija Paušić</izvorni_sadrzaj>
    <derivirana_varijabla naziv="DomainObject.Predmet.Zapisnicar_1">Marija Paušić</derivirana_varijabla>
  </DomainObject.Predmet.Zapisnicar>
  <DomainObject.Predmet.StrankaListFormated>
    <izvorni_sadrzaj>
      <item>Željko Jurčić</item>
    </izvorni_sadrzaj>
    <derivirana_varijabla naziv="DomainObject.Predmet.StrankaListFormated_1">
      <item>Željko Jurčić</item>
    </derivirana_varijabla>
  </DomainObject.Predmet.StrankaListFormated>
  <DomainObject.Predmet.StrankaListFormatedOIB>
    <izvorni_sadrzaj>
      <item>Željko Jurčić, OIB 44125887803</item>
    </izvorni_sadrzaj>
    <derivirana_varijabla naziv="DomainObject.Predmet.StrankaListFormatedOIB_1">
      <item>Željko Jurčić, OIB 44125887803</item>
    </derivirana_varijabla>
  </DomainObject.Predmet.StrankaListFormatedOIB>
  <DomainObject.Predmet.StrankaListFormatedWithAdress>
    <izvorni_sadrzaj>
      <item>Željko Jurčić, Naselje Curak 69, 47250 Duga Resa</item>
    </izvorni_sadrzaj>
    <derivirana_varijabla naziv="DomainObject.Predmet.StrankaListFormatedWithAdress_1">
      <item>Željko Jurčić, Naselje Curak 69, 47250 Duga Resa</item>
    </derivirana_varijabla>
  </DomainObject.Predmet.StrankaListFormatedWithAdress>
  <DomainObject.Predmet.StrankaListFormatedWithAdressOIB>
    <izvorni_sadrzaj>
      <item>Željko Jurčić, OIB 44125887803, Naselje Curak 69, 47250 Duga Resa</item>
    </izvorni_sadrzaj>
    <derivirana_varijabla naziv="DomainObject.Predmet.StrankaListFormatedWithAdressOIB_1">
      <item>Željko Jurčić, OIB 44125887803, Naselje Curak 69, 47250 Duga Resa</item>
    </derivirana_varijabla>
  </DomainObject.Predmet.StrankaListFormatedWithAdressOIB>
  <DomainObject.Predmet.StrankaListNazivFormated>
    <izvorni_sadrzaj>
      <item>Željko Jurčić</item>
    </izvorni_sadrzaj>
    <derivirana_varijabla naziv="DomainObject.Predmet.StrankaListNazivFormated_1">
      <item>Željko Jurčić</item>
    </derivirana_varijabla>
  </DomainObject.Predmet.StrankaListNazivFormated>
  <DomainObject.Predmet.StrankaListNazivFormatedOIB>
    <izvorni_sadrzaj>
      <item>Željko Jurčić, OIB 44125887803</item>
    </izvorni_sadrzaj>
    <derivirana_varijabla naziv="DomainObject.Predmet.StrankaListNazivFormatedOIB_1">
      <item>Željko Jurčić, OIB 44125887803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Karlovcu</izvorni_sadrzaj>
    <derivirana_varijabla naziv="DomainObject.Predmet.Sud.Parent.Naziv_1">Županijski sud u Karlovcu</derivirana_varijabla>
  </DomainObject.Predmet.Sud.Parent.Naziv>
  <DomainObject.Datum>
    <izvorni_sadrzaj>18. studenog 2016.</izvorni_sadrzaj>
    <derivirana_varijabla naziv="DomainObject.Datum_1">18. studenog 2016.</derivirana_varijabla>
  </DomainObject.Datum>
  <DomainObject.PoslovniBrojDokumenta>
    <izvorni_sadrzaj>Sp-1/2016-4</izvorni_sadrzaj>
    <derivirana_varijabla naziv="DomainObject.PoslovniBrojDokumenta_1">Sp-1/2016-4</derivirana_varijabla>
  </DomainObject.PoslovniBrojDokumenta>
  <DomainObject.Predmet.StrankaIDrugi>
    <izvorni_sadrzaj>Željko Jurčić</izvorni_sadrzaj>
    <derivirana_varijabla naziv="DomainObject.Predmet.StrankaIDrugi_1">Željko Jurčić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Željko Jurčić, OIB 44125887803, Naselje Curak 69, 47250 Duga Resa</izvorni_sadrzaj>
    <derivirana_varijabla naziv="DomainObject.Predmet.StrankaIDrugiAdressOIB_1">Željko Jurčić, OIB 44125887803, Naselje Curak 69, 47250 Duga Resa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Željko Jurčić</item>
    </izvorni_sadrzaj>
    <derivirana_varijabla naziv="DomainObject.Predmet.SudioniciListNaziv_1">
      <item>Željko Jurčić</item>
    </derivirana_varijabla>
  </DomainObject.Predmet.SudioniciListNaziv>
  <DomainObject.Predmet.SudioniciListAdressOIB>
    <izvorni_sadrzaj>
      <item>Željko Jurčić, OIB 44125887803, Naselje Curak 69,47250 Duga Resa</item>
    </izvorni_sadrzaj>
    <derivirana_varijabla naziv="DomainObject.Predmet.SudioniciListAdressOIB_1">
      <item>Željko Jurčić, OIB 44125887803, Naselje Curak 69,47250 Duga Resa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44125887803</item>
    </izvorni_sadrzaj>
    <derivirana_varijabla naziv="DomainObject.Predmet.SudioniciListNazivOIB_1">
      <item>, OIB 44125887803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*</properties:Company>
  <properties:Pages>1</properties:Pages>
  <properties:Words>256</properties:Words>
  <properties:Characters>1383</properties:Characters>
  <properties:Lines>51</properties:Lines>
  <properties:Paragraphs>22</properties:Paragraphs>
  <properties:TotalTime>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grb na sredini</vt:lpstr>
    </vt:vector>
  </properties:TitlesOfParts>
  <properties:LinksUpToDate>false</properties:LinksUpToDate>
  <properties:CharactersWithSpaces>1653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2016-11-18T12:16:00Z</dcterms:created>
  <dc:creator>*</dc:creator>
  <cp:lastModifiedBy>wsadmin</cp:lastModifiedBy>
  <cp:lastPrinted>2016-11-18T13:06:00Z</cp:lastPrinted>
  <dcterms:modified xmlns:xsi="http://www.w3.org/2001/XMLSchema-instance" xsi:type="dcterms:W3CDTF">2016-11-18T13:11:00Z</dcterms:modified>
  <cp:revision>6</cp:revision>
  <dc:title>grb na sredini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Sp-1/2016-4 / Odluka - Zaključak za plaćanje predujma za pokriće troškova prethodnog postupka/stečajnog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