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3a86c5" w14:paraId="33a86c5" w:rsidRDefault="00D13316" w:rsidP="00D13316" w:rsidR="003B7075">
      <w:pPr>
        <w:jc w:val="both"/>
        <w15:collapsed w:val="false"/>
        <w:rPr>
          <w:b/>
        </w:rPr>
      </w:pPr>
      <w:bookmarkStart w:name="_GoBack" w:id="0"/>
      <w:bookmarkEnd w:id="0"/>
      <w:r w:rsidRPr="00D13316">
        <w:rPr>
          <w:b/>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B7187A" w:rsidP="00CF3D5B" w:rsidR="00B7187A">
      <w:pPr>
        <w:jc w:val="right"/>
        <w:rPr>
          <w:b/>
        </w:rPr>
      </w:pPr>
    </w:p>
    <w:p w:rsidRDefault="00520751" w:rsidP="00B7187A" w:rsidR="00520751">
      <w:pPr>
        <w:rPr>
          <w:rStyle w:val="Naglaeno"/>
          <w:b w:val="false"/>
        </w:rPr>
      </w:pPr>
      <w:r>
        <w:rPr>
          <w:rStyle w:val="Naglaeno"/>
          <w:b w:val="false"/>
        </w:rPr>
        <w:t xml:space="preserve">   Republika Hrvatska</w:t>
      </w:r>
    </w:p>
    <w:p w:rsidRDefault="00B7187A" w:rsidP="00B7187A" w:rsidR="00B7187A" w:rsidRPr="00B7187A">
      <w:pPr>
        <w:rPr>
          <w:rStyle w:val="Naglaeno"/>
          <w:b w:val="false"/>
        </w:rPr>
      </w:pPr>
      <w:r w:rsidRPr="00B7187A">
        <w:rPr>
          <w:rStyle w:val="Naglaeno"/>
          <w:b w:val="false"/>
        </w:rPr>
        <w:t>Trgovački sud u Zagrebu</w:t>
      </w:r>
    </w:p>
    <w:p w:rsidRDefault="00B7187A" w:rsidP="00B7187A" w:rsidR="00B7187A" w:rsidRPr="00B7187A">
      <w:pPr>
        <w:rPr>
          <w:rStyle w:val="Naglaeno"/>
          <w:b w:val="false"/>
        </w:rPr>
      </w:pPr>
      <w:r w:rsidRPr="00B7187A">
        <w:rPr>
          <w:rStyle w:val="Naglaeno"/>
          <w:b w:val="false"/>
        </w:rPr>
        <w:t xml:space="preserve">  Zagreb, Amruševa 2/II</w:t>
      </w:r>
      <w:r w:rsidR="00520751">
        <w:rPr>
          <w:rStyle w:val="Naglaeno"/>
          <w:b w:val="false"/>
        </w:rPr>
        <w:tab/>
      </w:r>
      <w:r w:rsidR="00520751">
        <w:rPr>
          <w:rStyle w:val="Naglaeno"/>
          <w:b w:val="false"/>
        </w:rPr>
        <w:tab/>
      </w:r>
      <w:r w:rsidR="00520751">
        <w:rPr>
          <w:rStyle w:val="Naglaeno"/>
          <w:b w:val="false"/>
        </w:rPr>
        <w:tab/>
      </w:r>
      <w:r w:rsidR="00520751">
        <w:rPr>
          <w:rStyle w:val="Naglaeno"/>
          <w:b w:val="false"/>
        </w:rPr>
        <w:tab/>
      </w:r>
      <w:r w:rsidR="00520751">
        <w:rPr>
          <w:rStyle w:val="Naglaeno"/>
          <w:b w:val="false"/>
        </w:rPr>
        <w:tab/>
      </w:r>
      <w:r w:rsidR="00520751">
        <w:rPr>
          <w:rStyle w:val="Naglaeno"/>
          <w:b w:val="false"/>
        </w:rPr>
        <w:tab/>
      </w:r>
      <w:proofErr w:type="spellStart"/>
      <w:r w:rsidR="00520751">
        <w:rPr>
          <w:rStyle w:val="Naglaeno"/>
          <w:b w:val="false"/>
        </w:rPr>
        <w:t>40</w:t>
      </w:r>
      <w:proofErr w:type="spellEnd"/>
      <w:r w:rsidR="00520751">
        <w:rPr>
          <w:rStyle w:val="Naglaeno"/>
          <w:b w:val="false"/>
        </w:rPr>
        <w:t>. St-</w:t>
      </w:r>
      <w:proofErr w:type="spellStart"/>
      <w:r w:rsidR="00520751">
        <w:rPr>
          <w:rStyle w:val="Naglaeno"/>
          <w:b w:val="false"/>
        </w:rPr>
        <w:t>2404</w:t>
      </w:r>
      <w:proofErr w:type="spellEnd"/>
      <w:r w:rsidR="00520751">
        <w:rPr>
          <w:rStyle w:val="Naglaeno"/>
          <w:b w:val="false"/>
        </w:rPr>
        <w:t>/</w:t>
      </w:r>
      <w:proofErr w:type="spellStart"/>
      <w:r w:rsidR="00520751">
        <w:rPr>
          <w:rStyle w:val="Naglaeno"/>
          <w:b w:val="false"/>
        </w:rPr>
        <w:t>2017</w:t>
      </w:r>
      <w:proofErr w:type="spellEnd"/>
    </w:p>
    <w:p w:rsidRDefault="002D6569" w:rsidP="00B7187A" w:rsidR="002D6569">
      <w:pPr>
        <w:rPr>
          <w:b/>
        </w:rPr>
      </w:pPr>
    </w:p>
    <w:p w:rsidRDefault="003B7075" w:rsidP="003B7075" w:rsidR="003B7075" w:rsidRPr="006F1A82">
      <w:pPr>
        <w:jc w:val="center"/>
      </w:pPr>
      <w:r>
        <w:t xml:space="preserve">U  I M E  </w:t>
      </w:r>
      <w:r w:rsidRPr="006F1A82">
        <w:t xml:space="preserve">R E P U B L I K </w:t>
      </w:r>
      <w:r>
        <w:t xml:space="preserve">E </w:t>
      </w:r>
      <w:r w:rsidRPr="006F1A82">
        <w:t xml:space="preserve"> H R V A T S K </w:t>
      </w:r>
      <w:r>
        <w:t>E</w:t>
      </w:r>
    </w:p>
    <w:p w:rsidRDefault="003B7075" w:rsidP="003B7075" w:rsidR="003B7075" w:rsidRPr="009302AD">
      <w:pPr>
        <w:jc w:val="center"/>
      </w:pPr>
      <w:r w:rsidRPr="009302AD">
        <w:t>R J E Š E NJ E</w:t>
      </w:r>
    </w:p>
    <w:p w:rsidRDefault="00CF3D5B" w:rsidP="00CF3D5B" w:rsidR="00CF3D5B">
      <w:pPr>
        <w:jc w:val="center"/>
        <w:rPr>
          <w:b/>
        </w:rPr>
      </w:pPr>
    </w:p>
    <w:p w:rsidRDefault="00CF3D5B" w:rsidP="00785187" w:rsidR="00785187">
      <w:pPr>
        <w:jc w:val="both"/>
      </w:pPr>
      <w:r>
        <w:tab/>
      </w:r>
      <w:r w:rsidR="00785187" w:rsidRPr="008600EF">
        <w:t>Trgovački sud u Zagrebu po sucu tog suda Anti Galiću</w:t>
      </w:r>
      <w:r w:rsidR="00785187">
        <w:t xml:space="preserve">, </w:t>
      </w:r>
      <w:r w:rsidR="00D56B3F">
        <w:t>kao sucu pojedincu</w:t>
      </w:r>
      <w:r w:rsidR="00785187">
        <w:t xml:space="preserve">, u stečajnom postupku nad dužnikom </w:t>
      </w:r>
      <w:proofErr w:type="spellStart"/>
      <w:r w:rsidR="00785187">
        <w:t>GENAU</w:t>
      </w:r>
      <w:proofErr w:type="spellEnd"/>
      <w:r w:rsidR="00785187">
        <w:t xml:space="preserve"> d.o.o., Samobor, Vladimira </w:t>
      </w:r>
      <w:proofErr w:type="spellStart"/>
      <w:r w:rsidR="00785187">
        <w:t>Ruždjaka</w:t>
      </w:r>
      <w:proofErr w:type="spellEnd"/>
      <w:r w:rsidR="00785187">
        <w:t xml:space="preserve"> </w:t>
      </w:r>
      <w:proofErr w:type="spellStart"/>
      <w:r w:rsidR="00785187">
        <w:t>1A</w:t>
      </w:r>
      <w:proofErr w:type="spellEnd"/>
      <w:r w:rsidR="00785187">
        <w:t xml:space="preserve">, </w:t>
      </w:r>
      <w:proofErr w:type="spellStart"/>
      <w:r w:rsidR="00785187">
        <w:t>OIB</w:t>
      </w:r>
      <w:proofErr w:type="spellEnd"/>
      <w:r w:rsidR="00785187">
        <w:t xml:space="preserve"> </w:t>
      </w:r>
      <w:proofErr w:type="spellStart"/>
      <w:r w:rsidR="00785187">
        <w:t>01811331287</w:t>
      </w:r>
      <w:proofErr w:type="spellEnd"/>
      <w:r w:rsidR="00785187" w:rsidRPr="008600EF">
        <w:t xml:space="preserve">, dana </w:t>
      </w:r>
      <w:proofErr w:type="spellStart"/>
      <w:r w:rsidR="00D56B3F">
        <w:t>22.ožujka</w:t>
      </w:r>
      <w:proofErr w:type="spellEnd"/>
      <w:r w:rsidR="00785187" w:rsidRPr="008600EF">
        <w:t xml:space="preserve"> </w:t>
      </w:r>
      <w:proofErr w:type="spellStart"/>
      <w:r w:rsidR="00785187" w:rsidRPr="008600EF">
        <w:t>201</w:t>
      </w:r>
      <w:r w:rsidR="00D56B3F">
        <w:t>8</w:t>
      </w:r>
      <w:proofErr w:type="spellEnd"/>
      <w:r w:rsidR="00785187">
        <w:t>.</w:t>
      </w:r>
    </w:p>
    <w:p w:rsidRDefault="007B7B4D" w:rsidP="00D56B3F" w:rsidR="007B7B4D" w:rsidRPr="00B44329">
      <w:pPr>
        <w:rPr>
          <w:sz w:val="40"/>
          <w:szCs w:val="40"/>
        </w:rPr>
      </w:pPr>
    </w:p>
    <w:p w:rsidRDefault="00C12410" w:rsidP="00D85CC6" w:rsidR="00C12410" w:rsidRPr="00A36908">
      <w:pPr>
        <w:jc w:val="center"/>
        <w:rPr>
          <w:b/>
        </w:rPr>
      </w:pPr>
      <w:r w:rsidRPr="00A36908">
        <w:rPr>
          <w:b/>
        </w:rPr>
        <w:t>r i j e š i o     j e</w:t>
      </w:r>
    </w:p>
    <w:p w:rsidRDefault="00C12410" w:rsidP="00C12410" w:rsidR="00C12410" w:rsidRPr="006C5196">
      <w:r w:rsidRPr="006C5196">
        <w:t xml:space="preserve"> </w:t>
      </w:r>
    </w:p>
    <w:p w:rsidRDefault="00C12410" w:rsidP="00520751" w:rsidR="003E0E43">
      <w:pPr>
        <w:jc w:val="both"/>
      </w:pPr>
      <w:r w:rsidRPr="006C5196">
        <w:t>I</w:t>
      </w:r>
      <w:r w:rsidR="00D85CC6" w:rsidRPr="006C5196">
        <w:t>.</w:t>
      </w:r>
      <w:r w:rsidRPr="006C5196">
        <w:t xml:space="preserve"> Otvara se </w:t>
      </w:r>
      <w:r w:rsidR="00D85CC6" w:rsidRPr="006C5196">
        <w:t>stečajni postupak nad društvom</w:t>
      </w:r>
      <w:r w:rsidR="00CF3D5B" w:rsidRPr="00CF3D5B">
        <w:t xml:space="preserve"> </w:t>
      </w:r>
      <w:r w:rsidR="00A8190E">
        <w:t xml:space="preserve">dužnikom </w:t>
      </w:r>
      <w:proofErr w:type="spellStart"/>
      <w:r w:rsidR="00D56B3F">
        <w:t>GENAU</w:t>
      </w:r>
      <w:proofErr w:type="spellEnd"/>
      <w:r w:rsidR="00D56B3F">
        <w:t xml:space="preserve"> d.o.o., Samobor, Vladimira </w:t>
      </w:r>
      <w:proofErr w:type="spellStart"/>
      <w:r w:rsidR="00D56B3F">
        <w:t>Ruždjaka</w:t>
      </w:r>
      <w:proofErr w:type="spellEnd"/>
      <w:r w:rsidR="00D56B3F">
        <w:t xml:space="preserve"> </w:t>
      </w:r>
      <w:proofErr w:type="spellStart"/>
      <w:r w:rsidR="00D56B3F">
        <w:t>1A</w:t>
      </w:r>
      <w:proofErr w:type="spellEnd"/>
      <w:r w:rsidR="00D56B3F">
        <w:t xml:space="preserve">, </w:t>
      </w:r>
      <w:proofErr w:type="spellStart"/>
      <w:r w:rsidR="00D56B3F">
        <w:t>OIB</w:t>
      </w:r>
      <w:proofErr w:type="spellEnd"/>
      <w:r w:rsidR="00D56B3F">
        <w:t xml:space="preserve"> </w:t>
      </w:r>
      <w:proofErr w:type="spellStart"/>
      <w:r w:rsidR="00D56B3F">
        <w:t>01811331287</w:t>
      </w:r>
      <w:proofErr w:type="spellEnd"/>
      <w:r w:rsidR="00D56B3F">
        <w:t>.</w:t>
      </w:r>
      <w:r w:rsidR="00A8190E" w:rsidRPr="00E56243">
        <w:t xml:space="preserve"> </w:t>
      </w:r>
      <w:r w:rsidRPr="006C5196">
        <w:t>Oglas o otvaranju stečajnog postupka nad dužnikom istaknut je na oglasnoj ploči Trgovačkog suda u Zagrebu dan</w:t>
      </w:r>
      <w:r w:rsidR="00347CA4" w:rsidRPr="006C5196">
        <w:t>a</w:t>
      </w:r>
      <w:r w:rsidR="00A36908">
        <w:t xml:space="preserve"> </w:t>
      </w:r>
      <w:proofErr w:type="spellStart"/>
      <w:r w:rsidR="00520751">
        <w:t>22.ožujka</w:t>
      </w:r>
      <w:proofErr w:type="spellEnd"/>
      <w:r w:rsidR="00520751" w:rsidRPr="008600EF">
        <w:t xml:space="preserve"> </w:t>
      </w:r>
      <w:proofErr w:type="spellStart"/>
      <w:r w:rsidR="00520751" w:rsidRPr="008600EF">
        <w:t>201</w:t>
      </w:r>
      <w:r w:rsidR="00520751">
        <w:t>8</w:t>
      </w:r>
      <w:proofErr w:type="spellEnd"/>
      <w:r w:rsidR="00520751">
        <w:t>.</w:t>
      </w:r>
      <w:r w:rsidR="009921FA">
        <w:t xml:space="preserve"> </w:t>
      </w:r>
      <w:r w:rsidR="00F33737">
        <w:t xml:space="preserve">u </w:t>
      </w:r>
      <w:proofErr w:type="spellStart"/>
      <w:r w:rsidR="00A36908">
        <w:t>1</w:t>
      </w:r>
      <w:r w:rsidR="00520751">
        <w:t>1</w:t>
      </w:r>
      <w:proofErr w:type="spellEnd"/>
      <w:r w:rsidR="00A36908">
        <w:t>,</w:t>
      </w:r>
      <w:proofErr w:type="spellStart"/>
      <w:r w:rsidR="00520751">
        <w:t>5</w:t>
      </w:r>
      <w:r w:rsidR="00A36908">
        <w:t>0</w:t>
      </w:r>
      <w:proofErr w:type="spellEnd"/>
      <w:r w:rsidR="00F33737">
        <w:t xml:space="preserve"> </w:t>
      </w:r>
      <w:r w:rsidR="003E0E43">
        <w:t xml:space="preserve"> sati.</w:t>
      </w:r>
    </w:p>
    <w:p w:rsidRDefault="00C12410" w:rsidP="00A36908" w:rsidR="00B61901">
      <w:pPr>
        <w:ind w:firstLine="708"/>
        <w:jc w:val="both"/>
      </w:pPr>
      <w:r w:rsidRPr="006C5196">
        <w:t>II</w:t>
      </w:r>
      <w:r w:rsidR="00D85CC6" w:rsidRPr="006C5196">
        <w:t>.</w:t>
      </w:r>
      <w:r w:rsidRPr="006C5196">
        <w:t xml:space="preserve"> Za stečajnog upravitelja imenuje se</w:t>
      </w:r>
      <w:r w:rsidR="0023149C" w:rsidRPr="006C5196">
        <w:t xml:space="preserve"> </w:t>
      </w:r>
      <w:r w:rsidR="00C27B1F">
        <w:t xml:space="preserve"> </w:t>
      </w:r>
      <w:r w:rsidR="00CC6913">
        <w:t>Zoran Mihajlo</w:t>
      </w:r>
      <w:r w:rsidR="00520751">
        <w:t xml:space="preserve">vić, Zagreb, </w:t>
      </w:r>
      <w:proofErr w:type="spellStart"/>
      <w:r w:rsidR="00520751">
        <w:t>R</w:t>
      </w:r>
      <w:r w:rsidR="00CC6913">
        <w:t>endićeva</w:t>
      </w:r>
      <w:proofErr w:type="spellEnd"/>
      <w:r w:rsidR="00CC6913">
        <w:t xml:space="preserve"> </w:t>
      </w:r>
      <w:proofErr w:type="spellStart"/>
      <w:r w:rsidR="00CC6913">
        <w:t>31</w:t>
      </w:r>
      <w:proofErr w:type="spellEnd"/>
      <w:r w:rsidR="00CC6913">
        <w:t xml:space="preserve">., </w:t>
      </w:r>
      <w:proofErr w:type="spellStart"/>
      <w:r w:rsidR="00CC6913">
        <w:t>OIB</w:t>
      </w:r>
      <w:proofErr w:type="spellEnd"/>
      <w:r w:rsidR="00CC6913">
        <w:t xml:space="preserve"> </w:t>
      </w:r>
      <w:proofErr w:type="spellStart"/>
      <w:r w:rsidR="00CC6913">
        <w:t>60407042502</w:t>
      </w:r>
      <w:proofErr w:type="spellEnd"/>
    </w:p>
    <w:p w:rsidRDefault="00C12410" w:rsidP="00A36908" w:rsidR="0054375D">
      <w:pPr>
        <w:ind w:firstLine="708"/>
        <w:jc w:val="both"/>
      </w:pPr>
      <w:r w:rsidRPr="006C5196">
        <w:t>III</w:t>
      </w:r>
      <w:r w:rsidR="00D85CC6" w:rsidRPr="006C5196">
        <w:t>.</w:t>
      </w:r>
      <w:r w:rsidRPr="006C5196">
        <w:t xml:space="preserve"> Zaključuje se stečajni postupak nad dužnikom</w:t>
      </w:r>
      <w:r w:rsidR="0023149C" w:rsidRPr="006C5196">
        <w:t xml:space="preserve"> </w:t>
      </w:r>
      <w:r w:rsidR="00A8190E">
        <w:t xml:space="preserve">dužnikom </w:t>
      </w:r>
      <w:proofErr w:type="spellStart"/>
      <w:r w:rsidR="004D16E4">
        <w:t>GENAU</w:t>
      </w:r>
      <w:proofErr w:type="spellEnd"/>
      <w:r w:rsidR="004D16E4">
        <w:t xml:space="preserve"> d.o.o., Samobor, Vladimira </w:t>
      </w:r>
      <w:proofErr w:type="spellStart"/>
      <w:r w:rsidR="004D16E4">
        <w:t>Ruždjaka</w:t>
      </w:r>
      <w:proofErr w:type="spellEnd"/>
      <w:r w:rsidR="004D16E4">
        <w:t xml:space="preserve"> </w:t>
      </w:r>
      <w:proofErr w:type="spellStart"/>
      <w:r w:rsidR="004D16E4">
        <w:t>1A</w:t>
      </w:r>
      <w:proofErr w:type="spellEnd"/>
      <w:r w:rsidR="004D16E4">
        <w:t xml:space="preserve">, </w:t>
      </w:r>
      <w:proofErr w:type="spellStart"/>
      <w:r w:rsidR="004D16E4">
        <w:t>OIB</w:t>
      </w:r>
      <w:proofErr w:type="spellEnd"/>
      <w:r w:rsidR="004D16E4">
        <w:t xml:space="preserve"> </w:t>
      </w:r>
      <w:proofErr w:type="spellStart"/>
      <w:r w:rsidR="004D16E4">
        <w:t>01811331287</w:t>
      </w:r>
      <w:proofErr w:type="spellEnd"/>
    </w:p>
    <w:p w:rsidRDefault="00914FC9" w:rsidP="0054375D" w:rsidR="00E46026" w:rsidRPr="006C5196">
      <w:pPr>
        <w:jc w:val="both"/>
      </w:pPr>
      <w:r w:rsidRPr="006C5196">
        <w:t xml:space="preserve"> </w:t>
      </w:r>
      <w:r>
        <w:tab/>
      </w:r>
      <w:r w:rsidR="00E46026" w:rsidRPr="006C5196">
        <w:t xml:space="preserve">IV. Nastali troškovi podmirit će se iz </w:t>
      </w:r>
      <w:r w:rsidR="004D16E4">
        <w:t>položenog predujma</w:t>
      </w:r>
    </w:p>
    <w:p w:rsidRDefault="00C12410" w:rsidP="00914FC9" w:rsidR="00C12410" w:rsidRPr="006C5196">
      <w:pPr>
        <w:ind w:firstLine="708"/>
        <w:jc w:val="both"/>
      </w:pPr>
      <w:r w:rsidRPr="006C5196">
        <w:t>V</w:t>
      </w:r>
      <w:r w:rsidR="00D85CC6" w:rsidRPr="006C5196">
        <w:t xml:space="preserve">. Ovo rješenje objavljuje </w:t>
      </w:r>
      <w:r w:rsidR="00914FC9">
        <w:t xml:space="preserve">se </w:t>
      </w:r>
      <w:r w:rsidR="00112A55">
        <w:t>na e-Oglasnoj ploči suda</w:t>
      </w:r>
      <w:r w:rsidR="00FA5B28">
        <w:t xml:space="preserve"> i dostavlja sudskom registru nakon pravomoćnosti, radi brisanja dužnika iz sudskog registra</w:t>
      </w:r>
      <w:r w:rsidR="00112A55">
        <w:t xml:space="preserve">. </w:t>
      </w:r>
    </w:p>
    <w:p w:rsidRDefault="00D45353" w:rsidP="0023149C" w:rsidR="00D45353" w:rsidRPr="006C5196">
      <w:pPr>
        <w:jc w:val="both"/>
      </w:pPr>
    </w:p>
    <w:p w:rsidRDefault="00C12410" w:rsidP="00D85CC6" w:rsidR="00C12410" w:rsidRPr="006C5196">
      <w:pPr>
        <w:jc w:val="center"/>
      </w:pPr>
      <w:r w:rsidRPr="006C5196">
        <w:t>Obrazloženje</w:t>
      </w:r>
    </w:p>
    <w:p w:rsidRDefault="004D16E4" w:rsidP="004D16E4" w:rsidR="004D16E4" w:rsidRPr="00E56243">
      <w:pPr>
        <w:jc w:val="center"/>
      </w:pPr>
    </w:p>
    <w:p w:rsidRDefault="004D16E4" w:rsidP="004D16E4" w:rsidR="004D16E4">
      <w:pPr>
        <w:ind w:firstLine="708"/>
        <w:jc w:val="both"/>
      </w:pPr>
      <w:r>
        <w:t xml:space="preserve">Nad pravnom osobom naznačenoj u izreci rješenje Financijska agencija je dana </w:t>
      </w:r>
      <w:proofErr w:type="spellStart"/>
      <w:r>
        <w:t>12.prosinca</w:t>
      </w:r>
      <w:proofErr w:type="spellEnd"/>
      <w:r>
        <w:t xml:space="preserve"> </w:t>
      </w:r>
      <w:proofErr w:type="spellStart"/>
      <w:r>
        <w:t>2016</w:t>
      </w:r>
      <w:proofErr w:type="spellEnd"/>
      <w:r>
        <w:t xml:space="preserve">. podnijela ovom sudu temeljem odredbe članka </w:t>
      </w:r>
      <w:proofErr w:type="spellStart"/>
      <w:r>
        <w:t>429</w:t>
      </w:r>
      <w:proofErr w:type="spellEnd"/>
      <w:r>
        <w:t>. stavak 1. Stečajnog zakona (</w:t>
      </w:r>
      <w:proofErr w:type="spellStart"/>
      <w:r>
        <w:t>N.N</w:t>
      </w:r>
      <w:proofErr w:type="spellEnd"/>
      <w:r>
        <w:t xml:space="preserve">. br. </w:t>
      </w:r>
      <w:proofErr w:type="spellStart"/>
      <w:r w:rsidR="00E26D91">
        <w:t>104</w:t>
      </w:r>
      <w:proofErr w:type="spellEnd"/>
      <w:r w:rsidR="00E26D91">
        <w:t>/</w:t>
      </w:r>
      <w:proofErr w:type="spellStart"/>
      <w:r w:rsidR="00E26D91">
        <w:t>17</w:t>
      </w:r>
      <w:proofErr w:type="spellEnd"/>
      <w:r>
        <w:t xml:space="preserve"> dalje: </w:t>
      </w:r>
      <w:proofErr w:type="spellStart"/>
      <w:r>
        <w:t>SZ</w:t>
      </w:r>
      <w:proofErr w:type="spellEnd"/>
      <w:r>
        <w:t>) zahtjev za provedbu skraćenog stečajnog postupka.</w:t>
      </w:r>
    </w:p>
    <w:p w:rsidRDefault="004D16E4" w:rsidP="004D16E4" w:rsidR="004D16E4">
      <w:pPr>
        <w:ind w:firstLine="708"/>
        <w:jc w:val="both"/>
      </w:pPr>
      <w:r>
        <w:t xml:space="preserve">Temeljem odredbe članka </w:t>
      </w:r>
      <w:proofErr w:type="spellStart"/>
      <w:r>
        <w:t>430</w:t>
      </w:r>
      <w:proofErr w:type="spellEnd"/>
      <w:r>
        <w:t xml:space="preserve">. i </w:t>
      </w:r>
      <w:proofErr w:type="spellStart"/>
      <w:r>
        <w:t>431</w:t>
      </w:r>
      <w:proofErr w:type="spellEnd"/>
      <w:r>
        <w:t xml:space="preserve">. </w:t>
      </w:r>
      <w:proofErr w:type="spellStart"/>
      <w:r>
        <w:t>SZ</w:t>
      </w:r>
      <w:proofErr w:type="spellEnd"/>
      <w:r>
        <w:t xml:space="preserve">-a oglasom objavljenim na e-oglasnoj ploči suda pozvane su osobe ovlaštene za zastupanje dužnika po zakonu u roku od </w:t>
      </w:r>
      <w:proofErr w:type="spellStart"/>
      <w:r>
        <w:t>15</w:t>
      </w:r>
      <w:proofErr w:type="spellEnd"/>
      <w:r>
        <w:t xml:space="preserve"> dana od dana objave oglasa podnijeti sudu popis imovine i obveza na propisanom obrascu, odnosno pozvani vjerovnici dužnika u roku od </w:t>
      </w:r>
      <w:proofErr w:type="spellStart"/>
      <w:r>
        <w:t>45</w:t>
      </w:r>
      <w:proofErr w:type="spellEnd"/>
      <w:r>
        <w:t xml:space="preserve"> dana predložiti otvaranje stečajnog postupka i  po pozivu suda predujmiti iznos potreban za namirenje troškova postupka.</w:t>
      </w:r>
    </w:p>
    <w:p w:rsidRDefault="004D16E4" w:rsidP="004D16E4" w:rsidR="004D16E4">
      <w:pPr>
        <w:ind w:firstLine="708"/>
        <w:jc w:val="both"/>
      </w:pPr>
    </w:p>
    <w:p w:rsidRDefault="004D16E4" w:rsidP="004D16E4" w:rsidR="004D16E4">
      <w:pPr>
        <w:ind w:firstLine="708"/>
        <w:jc w:val="both"/>
      </w:pPr>
      <w:r>
        <w:t xml:space="preserve">Dana </w:t>
      </w:r>
      <w:proofErr w:type="spellStart"/>
      <w:r>
        <w:t>24.travnja</w:t>
      </w:r>
      <w:proofErr w:type="spellEnd"/>
      <w:r>
        <w:t xml:space="preserve"> </w:t>
      </w:r>
      <w:proofErr w:type="spellStart"/>
      <w:r>
        <w:t>2017</w:t>
      </w:r>
      <w:proofErr w:type="spellEnd"/>
      <w:r>
        <w:t xml:space="preserve">. vjerovnik </w:t>
      </w:r>
      <w:proofErr w:type="spellStart"/>
      <w:r>
        <w:t>MAYER</w:t>
      </w:r>
      <w:proofErr w:type="spellEnd"/>
      <w:r>
        <w:t xml:space="preserve"> </w:t>
      </w:r>
      <w:proofErr w:type="spellStart"/>
      <w:r>
        <w:t>PROPERTY</w:t>
      </w:r>
      <w:proofErr w:type="spellEnd"/>
      <w:r>
        <w:t xml:space="preserve"> </w:t>
      </w:r>
      <w:proofErr w:type="spellStart"/>
      <w:r>
        <w:t>ALPHA</w:t>
      </w:r>
      <w:proofErr w:type="spellEnd"/>
      <w:r>
        <w:t xml:space="preserve"> d.o.o., Zagreb, Ivana Lučića </w:t>
      </w:r>
      <w:proofErr w:type="spellStart"/>
      <w:r>
        <w:t>2a</w:t>
      </w:r>
      <w:proofErr w:type="spellEnd"/>
      <w:r>
        <w:t xml:space="preserve">, koga zastupa Ivona </w:t>
      </w:r>
      <w:proofErr w:type="spellStart"/>
      <w:r>
        <w:t>Anđelović</w:t>
      </w:r>
      <w:proofErr w:type="spellEnd"/>
      <w:r>
        <w:t xml:space="preserve"> odvjetnica iz Zagreba, Ulica grada Vukovara </w:t>
      </w:r>
      <w:proofErr w:type="spellStart"/>
      <w:r>
        <w:t>269f</w:t>
      </w:r>
      <w:proofErr w:type="spellEnd"/>
      <w:r>
        <w:t>.</w:t>
      </w:r>
      <w:r w:rsidRPr="00912817">
        <w:t xml:space="preserve"> </w:t>
      </w:r>
      <w:r>
        <w:t>podnio je ovom sudu prijedlog za otvaranje stečajnog postupka nad dužnikom. Uz prijedlog je predlagatelj dostavio isprave – izvada</w:t>
      </w:r>
      <w:r w:rsidR="00671C6E">
        <w:t>k</w:t>
      </w:r>
      <w:r>
        <w:t xml:space="preserve"> iz poslovnih knjiga, te rješenje o ovrsi prema kojima ispravama predlagatelj prema dužniku ima novčanu tražbinu u iznosu od </w:t>
      </w:r>
      <w:proofErr w:type="spellStart"/>
      <w:r>
        <w:t>331.452</w:t>
      </w:r>
      <w:proofErr w:type="spellEnd"/>
      <w:r>
        <w:t>,</w:t>
      </w:r>
      <w:proofErr w:type="spellStart"/>
      <w:r>
        <w:t>78</w:t>
      </w:r>
      <w:proofErr w:type="spellEnd"/>
      <w:r>
        <w:t xml:space="preserve"> kn kojim ispravama je po ocjeni ovog suda predlagatelj učinio vjerojatnim postojanje svoje novčane tražbine prema dužniku (članak </w:t>
      </w:r>
      <w:proofErr w:type="spellStart"/>
      <w:r>
        <w:t>109</w:t>
      </w:r>
      <w:proofErr w:type="spellEnd"/>
      <w:r>
        <w:t xml:space="preserve">. stavak 2. </w:t>
      </w:r>
      <w:proofErr w:type="spellStart"/>
      <w:r>
        <w:t>SZ</w:t>
      </w:r>
      <w:proofErr w:type="spellEnd"/>
      <w:r>
        <w:t>-a).</w:t>
      </w:r>
    </w:p>
    <w:p w:rsidRDefault="004D16E4" w:rsidP="004D16E4" w:rsidR="004D16E4">
      <w:pPr>
        <w:ind w:firstLine="708"/>
        <w:jc w:val="both"/>
      </w:pPr>
      <w:r>
        <w:t xml:space="preserve"> </w:t>
      </w:r>
    </w:p>
    <w:p w:rsidRDefault="004D16E4" w:rsidP="004D16E4" w:rsidR="004D16E4">
      <w:pPr>
        <w:ind w:firstLine="708"/>
        <w:jc w:val="both"/>
      </w:pPr>
      <w:r>
        <w:lastRenderedPageBreak/>
        <w:t xml:space="preserve">Prema odredbi članka </w:t>
      </w:r>
      <w:proofErr w:type="spellStart"/>
      <w:r>
        <w:t>433</w:t>
      </w:r>
      <w:proofErr w:type="spellEnd"/>
      <w:r>
        <w:t xml:space="preserve">. </w:t>
      </w:r>
      <w:proofErr w:type="spellStart"/>
      <w:r>
        <w:t>SZ</w:t>
      </w:r>
      <w:proofErr w:type="spellEnd"/>
      <w:r>
        <w:t xml:space="preserve">-a ako nisu ispunjene pretpostavke za istodobno otvaranje i zaključenje skraćenog stečajnog postupka u smislu odredbe članka </w:t>
      </w:r>
      <w:proofErr w:type="spellStart"/>
      <w:r>
        <w:t>431</w:t>
      </w:r>
      <w:proofErr w:type="spellEnd"/>
      <w:r>
        <w:t xml:space="preserve">. </w:t>
      </w:r>
      <w:proofErr w:type="spellStart"/>
      <w:r>
        <w:t>SZ</w:t>
      </w:r>
      <w:proofErr w:type="spellEnd"/>
      <w:r>
        <w:t>-a sud će obustaviti skraćeni stečajni postupak i odgovarajućom primjenom općih odredaba stečajnog postupka donijeti rješenje o pokretanju prethodnog postupka, odnosno otvaranje stečajnog postupka.</w:t>
      </w:r>
    </w:p>
    <w:p w:rsidRDefault="004D16E4" w:rsidP="004D16E4" w:rsidR="004D16E4">
      <w:pPr>
        <w:ind w:firstLine="708"/>
        <w:jc w:val="both"/>
      </w:pPr>
    </w:p>
    <w:p w:rsidRDefault="004D16E4" w:rsidP="004D16E4" w:rsidR="004D16E4">
      <w:pPr>
        <w:ind w:firstLine="708"/>
        <w:jc w:val="both"/>
      </w:pPr>
      <w:r>
        <w:t xml:space="preserve">Pravomoćnim rješenjem ovog suda od </w:t>
      </w:r>
      <w:proofErr w:type="spellStart"/>
      <w:r>
        <w:t>20.lipnja</w:t>
      </w:r>
      <w:proofErr w:type="spellEnd"/>
      <w:r>
        <w:t xml:space="preserve"> </w:t>
      </w:r>
      <w:proofErr w:type="spellStart"/>
      <w:r>
        <w:t>2017</w:t>
      </w:r>
      <w:proofErr w:type="spellEnd"/>
      <w:r>
        <w:t>., poslovni broj St-</w:t>
      </w:r>
      <w:proofErr w:type="spellStart"/>
      <w:r>
        <w:t>6974</w:t>
      </w:r>
      <w:proofErr w:type="spellEnd"/>
      <w:r>
        <w:t>/</w:t>
      </w:r>
      <w:proofErr w:type="spellStart"/>
      <w:r>
        <w:t>16</w:t>
      </w:r>
      <w:proofErr w:type="spellEnd"/>
      <w:r>
        <w:t xml:space="preserve">  nad dužnikom je obustavljen skraćeni stečajni postupak.</w:t>
      </w:r>
    </w:p>
    <w:p w:rsidRDefault="004D16E4" w:rsidP="004D16E4" w:rsidR="004D16E4">
      <w:pPr>
        <w:ind w:firstLine="708"/>
        <w:jc w:val="both"/>
      </w:pPr>
    </w:p>
    <w:p w:rsidRDefault="004D16E4" w:rsidP="004D16E4" w:rsidR="004D16E4">
      <w:pPr>
        <w:ind w:firstLine="708"/>
        <w:jc w:val="both"/>
      </w:pPr>
      <w:r>
        <w:t xml:space="preserve">Kako su dakle dužnikovi vjerovnici, po pozivu suda, u dodijeljenom roku, predložili otvaranje stečajnog postupka nad dužnikom, te kako iz zahtjeva Financijske agencije za provedbu skraćenog stečajnog postupka proizlazi da je račun dužnika blokiran </w:t>
      </w:r>
      <w:proofErr w:type="spellStart"/>
      <w:r>
        <w:t>120</w:t>
      </w:r>
      <w:proofErr w:type="spellEnd"/>
      <w:r>
        <w:t xml:space="preserve"> dana neprekidno, a iznos blokade je </w:t>
      </w:r>
      <w:proofErr w:type="spellStart"/>
      <w:r>
        <w:t>9.091</w:t>
      </w:r>
      <w:proofErr w:type="spellEnd"/>
      <w:r>
        <w:t>,</w:t>
      </w:r>
      <w:proofErr w:type="spellStart"/>
      <w:r>
        <w:t>23</w:t>
      </w:r>
      <w:proofErr w:type="spellEnd"/>
      <w:r>
        <w:t xml:space="preserve"> kn tj. kako kod dužnika egzistira stečajni razlog nesposobnosti za plaćanje (članak 6. </w:t>
      </w:r>
      <w:proofErr w:type="spellStart"/>
      <w:r>
        <w:t>SZ</w:t>
      </w:r>
      <w:proofErr w:type="spellEnd"/>
      <w:r>
        <w:t xml:space="preserve">-a), sud je temeljem  odredbe članka </w:t>
      </w:r>
      <w:proofErr w:type="spellStart"/>
      <w:r>
        <w:t>115</w:t>
      </w:r>
      <w:proofErr w:type="spellEnd"/>
      <w:r>
        <w:t xml:space="preserve">. stavak 1. </w:t>
      </w:r>
      <w:proofErr w:type="spellStart"/>
      <w:r>
        <w:t>SZ</w:t>
      </w:r>
      <w:proofErr w:type="spellEnd"/>
      <w:r>
        <w:t xml:space="preserve">-a dana </w:t>
      </w:r>
      <w:proofErr w:type="spellStart"/>
      <w:r>
        <w:t>3.listopada</w:t>
      </w:r>
      <w:proofErr w:type="spellEnd"/>
      <w:r>
        <w:t xml:space="preserve"> </w:t>
      </w:r>
      <w:proofErr w:type="spellStart"/>
      <w:r>
        <w:t>2017</w:t>
      </w:r>
      <w:proofErr w:type="spellEnd"/>
      <w:r>
        <w:t>. donio rješenje o pokretanju prethodnog postupka radi utvrđivanja pretpostavki za otvaranje stečajnog postupka -prethodni postupak.</w:t>
      </w:r>
    </w:p>
    <w:p w:rsidRDefault="004D16E4" w:rsidP="004D16E4" w:rsidR="004D16E4">
      <w:pPr>
        <w:ind w:firstLine="708"/>
        <w:jc w:val="both"/>
      </w:pPr>
    </w:p>
    <w:p w:rsidRDefault="004D16E4" w:rsidP="004D16E4" w:rsidR="004D16E4" w:rsidRPr="003525CB">
      <w:pPr>
        <w:ind w:firstLine="708"/>
        <w:jc w:val="both"/>
      </w:pPr>
      <w:r>
        <w:t xml:space="preserve">Uz podnesak od </w:t>
      </w:r>
      <w:proofErr w:type="spellStart"/>
      <w:r>
        <w:t>20.listopada</w:t>
      </w:r>
      <w:proofErr w:type="spellEnd"/>
      <w:r>
        <w:t xml:space="preserve"> </w:t>
      </w:r>
      <w:proofErr w:type="spellStart"/>
      <w:r w:rsidRPr="003525CB">
        <w:t>2017</w:t>
      </w:r>
      <w:proofErr w:type="spellEnd"/>
      <w:r w:rsidRPr="003525CB">
        <w:t xml:space="preserve">. dužnik </w:t>
      </w:r>
      <w:r>
        <w:t>je dostavio izvješće o gospodarsko-financijskom stanju prema kojem dužnik nema nikakve imovine.</w:t>
      </w:r>
      <w:r w:rsidRPr="003525CB">
        <w:t xml:space="preserve"> </w:t>
      </w:r>
    </w:p>
    <w:p w:rsidRDefault="004D16E4" w:rsidP="004D16E4" w:rsidR="004D16E4">
      <w:pPr>
        <w:ind w:firstLine="720"/>
        <w:jc w:val="both"/>
      </w:pPr>
      <w:r w:rsidRPr="005E6979">
        <w:t>Na ročišt</w:t>
      </w:r>
      <w:r>
        <w:t xml:space="preserve">e </w:t>
      </w:r>
      <w:r w:rsidRPr="005E6979">
        <w:t xml:space="preserve">radi </w:t>
      </w:r>
      <w:r>
        <w:t xml:space="preserve">očitovanja </w:t>
      </w:r>
      <w:r w:rsidRPr="005E6979">
        <w:t xml:space="preserve"> o prijedlogu </w:t>
      </w:r>
      <w:r>
        <w:t xml:space="preserve">za otvaranje stečajnog postupka održanim dana </w:t>
      </w:r>
      <w:proofErr w:type="spellStart"/>
      <w:r>
        <w:t>24.listopada</w:t>
      </w:r>
      <w:proofErr w:type="spellEnd"/>
      <w:r>
        <w:t xml:space="preserve"> </w:t>
      </w:r>
      <w:proofErr w:type="spellStart"/>
      <w:r>
        <w:t>2017</w:t>
      </w:r>
      <w:proofErr w:type="spellEnd"/>
      <w:r>
        <w:t xml:space="preserve">. predlagatelj je ostao kod prijedloga za otvaranje stečajnog postupka nad dužnikom. Dužnik se nije protivio prijedlogu. </w:t>
      </w:r>
    </w:p>
    <w:p w:rsidRDefault="004D16E4" w:rsidP="004D16E4" w:rsidR="004D16E4">
      <w:pPr>
        <w:ind w:firstLine="720"/>
        <w:jc w:val="both"/>
      </w:pPr>
    </w:p>
    <w:p w:rsidRDefault="004D16E4" w:rsidP="004D16E4" w:rsidR="004D16E4">
      <w:pPr>
        <w:pStyle w:val="Tijeloteksta"/>
        <w:ind w:firstLine="708"/>
      </w:pPr>
      <w:r>
        <w:t xml:space="preserve">Uvidom u podnesak FINA-e od </w:t>
      </w:r>
      <w:proofErr w:type="spellStart"/>
      <w:r>
        <w:t>9.listopada</w:t>
      </w:r>
      <w:proofErr w:type="spellEnd"/>
      <w:r>
        <w:t xml:space="preserve"> </w:t>
      </w:r>
      <w:proofErr w:type="spellStart"/>
      <w:r>
        <w:t>2017</w:t>
      </w:r>
      <w:proofErr w:type="spellEnd"/>
      <w:r>
        <w:t xml:space="preserve">. utvrđeno je kako na dan </w:t>
      </w:r>
      <w:proofErr w:type="spellStart"/>
      <w:r>
        <w:t>9.listopada</w:t>
      </w:r>
      <w:proofErr w:type="spellEnd"/>
      <w:r>
        <w:t xml:space="preserve"> </w:t>
      </w:r>
      <w:proofErr w:type="spellStart"/>
      <w:r>
        <w:t>2017</w:t>
      </w:r>
      <w:proofErr w:type="spellEnd"/>
      <w:r>
        <w:t xml:space="preserve">. u očevidniku redoslijeda osnova za plaćanje dužnik ima evidentirane neizvršene osnove za plaćanje neprekinutom razdoblju od </w:t>
      </w:r>
      <w:proofErr w:type="spellStart"/>
      <w:r>
        <w:t>424</w:t>
      </w:r>
      <w:proofErr w:type="spellEnd"/>
      <w:r>
        <w:t xml:space="preserve"> dana u ukupnom iznosu od </w:t>
      </w:r>
      <w:proofErr w:type="spellStart"/>
      <w:r>
        <w:t>9.315</w:t>
      </w:r>
      <w:proofErr w:type="spellEnd"/>
      <w:r>
        <w:t>,</w:t>
      </w:r>
      <w:proofErr w:type="spellStart"/>
      <w:r>
        <w:t>90</w:t>
      </w:r>
      <w:proofErr w:type="spellEnd"/>
      <w:r>
        <w:t xml:space="preserve"> kn, slijedom čega je sud kod dužnika nedvojbenim utvrdio postojanje stečajnog razloga nesposobnosti za plaćanje (članak 6. </w:t>
      </w:r>
      <w:proofErr w:type="spellStart"/>
      <w:r>
        <w:t>SZ</w:t>
      </w:r>
      <w:proofErr w:type="spellEnd"/>
      <w:r>
        <w:t>-a).</w:t>
      </w:r>
    </w:p>
    <w:p w:rsidRDefault="004D16E4" w:rsidP="004D16E4" w:rsidR="004D16E4">
      <w:pPr>
        <w:pStyle w:val="Tijeloteksta"/>
        <w:ind w:firstLine="708"/>
      </w:pPr>
    </w:p>
    <w:p w:rsidRDefault="004D16E4" w:rsidP="004D16E4" w:rsidR="004D16E4">
      <w:pPr>
        <w:pStyle w:val="Tijeloteksta"/>
        <w:ind w:firstLine="708"/>
      </w:pPr>
      <w:r>
        <w:t xml:space="preserve">Prema odredbi članka </w:t>
      </w:r>
      <w:proofErr w:type="spellStart"/>
      <w:r>
        <w:t>126</w:t>
      </w:r>
      <w:proofErr w:type="spellEnd"/>
      <w:r>
        <w:t xml:space="preserve">. </w:t>
      </w:r>
      <w:proofErr w:type="spellStart"/>
      <w:r>
        <w:t>SZ</w:t>
      </w:r>
      <w:proofErr w:type="spellEnd"/>
      <w:r>
        <w:t xml:space="preserve">-a sud neće odrediti vještaka radi ispitivanja gospodarsko-financijskog stanja dužnika (iz članka </w:t>
      </w:r>
      <w:proofErr w:type="spellStart"/>
      <w:r>
        <w:t>125</w:t>
      </w:r>
      <w:proofErr w:type="spellEnd"/>
      <w:r>
        <w:t xml:space="preserve">. </w:t>
      </w:r>
      <w:proofErr w:type="spellStart"/>
      <w:r>
        <w:t>SZ</w:t>
      </w:r>
      <w:proofErr w:type="spellEnd"/>
      <w:r>
        <w:t xml:space="preserve">-a) ako utvrdi da su ispunjene pretpostavke za otvaranje stečajnog postupka bez prethodnog ispitivanja sposobnosti za plaćanje ili prezaduženosti, osobito ako se nesposobnost za plaćanje može nedvojbeno utvrditi iz okolnosti zbog kojih je dužnik obustavio plaćanje. Okolnost da je dužnik obustavio plaćanje može se osobito utvrditi na temelju izvješća pravnih osoba koje za dužnika obavljaju poslove platnog prometa (članak </w:t>
      </w:r>
      <w:proofErr w:type="spellStart"/>
      <w:r>
        <w:t>126</w:t>
      </w:r>
      <w:proofErr w:type="spellEnd"/>
      <w:r>
        <w:t xml:space="preserve">. stavak 2. </w:t>
      </w:r>
      <w:proofErr w:type="spellStart"/>
      <w:r>
        <w:t>SZ</w:t>
      </w:r>
      <w:proofErr w:type="spellEnd"/>
      <w:r>
        <w:t>-a).</w:t>
      </w:r>
    </w:p>
    <w:p w:rsidRDefault="004D16E4" w:rsidP="004D16E4" w:rsidR="004D16E4">
      <w:pPr>
        <w:pStyle w:val="Tijeloteksta"/>
        <w:ind w:firstLine="708"/>
      </w:pPr>
      <w:r>
        <w:t xml:space="preserve">U konkretnom slučaju, sud je temeljem podneska Financijske agencije nedvojbenim utvrdio kako je radi blokade računa dužnik obustavio plaćanje. Stoga su u konkretnom slučaju ispunjene pretpostavke za otvaranje stečajnog postupka bez prethodnog ispitivanja sposobnosti za plaćanje određivanjem vještaka radi ispitivanja gospodarsko-financijskog stanja dužnika (iz članka </w:t>
      </w:r>
      <w:proofErr w:type="spellStart"/>
      <w:r>
        <w:t>125</w:t>
      </w:r>
      <w:proofErr w:type="spellEnd"/>
      <w:r>
        <w:t xml:space="preserve">. </w:t>
      </w:r>
      <w:proofErr w:type="spellStart"/>
      <w:r>
        <w:t>SZ</w:t>
      </w:r>
      <w:proofErr w:type="spellEnd"/>
      <w:r>
        <w:t>-a).</w:t>
      </w:r>
    </w:p>
    <w:p w:rsidRDefault="004D16E4" w:rsidP="004D16E4" w:rsidR="004D16E4">
      <w:pPr>
        <w:pStyle w:val="Tijeloteksta"/>
        <w:ind w:firstLine="708"/>
      </w:pPr>
      <w:r>
        <w:t xml:space="preserve">Prema odredbi članka </w:t>
      </w:r>
      <w:proofErr w:type="spellStart"/>
      <w:r>
        <w:t>128</w:t>
      </w:r>
      <w:proofErr w:type="spellEnd"/>
      <w:r>
        <w:t xml:space="preserve">. stavak stavak 5. </w:t>
      </w:r>
      <w:proofErr w:type="spellStart"/>
      <w:r>
        <w:t>SZ</w:t>
      </w:r>
      <w:proofErr w:type="spellEnd"/>
      <w:r>
        <w:t>-a ako nije određeno ispitivanje  gospodarsko-financijskog stanja dužnika, sud može ročište radi očitovanja o prijedlogu za otvaranje stečajnog postupka spojiti sa ročištem radi rasprave pretpostavkama za otvaranje stečajnog postupka.</w:t>
      </w:r>
    </w:p>
    <w:p w:rsidRDefault="004D16E4" w:rsidP="004D16E4" w:rsidR="004D16E4">
      <w:pPr>
        <w:pStyle w:val="Tijeloteksta"/>
        <w:ind w:firstLine="708"/>
      </w:pPr>
      <w:r>
        <w:t xml:space="preserve">U konkretnom slučaju sud nije odredio ispitivanje  gospodarsko-financijskog stanja dužnika, te je temeljem naprijed citirane odredbe članka </w:t>
      </w:r>
      <w:proofErr w:type="spellStart"/>
      <w:r>
        <w:t>128</w:t>
      </w:r>
      <w:proofErr w:type="spellEnd"/>
      <w:r>
        <w:t xml:space="preserve">. stavak 5. </w:t>
      </w:r>
      <w:proofErr w:type="spellStart"/>
      <w:r>
        <w:t>SZ</w:t>
      </w:r>
      <w:proofErr w:type="spellEnd"/>
      <w:r>
        <w:t>-a spojio ročište radi očitovanja o prijedlogu za otvaranje stečajnog postupka sa ročištem radi o o pretpostavkama za otvaranje stečajnog postupka.</w:t>
      </w:r>
    </w:p>
    <w:p w:rsidRDefault="004D16E4" w:rsidP="004D16E4" w:rsidR="004D16E4">
      <w:pPr>
        <w:pStyle w:val="Tijeloteksta"/>
        <w:ind w:firstLine="708"/>
      </w:pPr>
      <w:r>
        <w:t xml:space="preserve"> </w:t>
      </w:r>
    </w:p>
    <w:p w:rsidRDefault="004D16E4" w:rsidP="004D16E4" w:rsidR="004D16E4">
      <w:pPr>
        <w:overflowPunct w:val="false"/>
        <w:ind w:firstLine="708"/>
        <w:jc w:val="both"/>
      </w:pPr>
      <w:r>
        <w:lastRenderedPageBreak/>
        <w:t xml:space="preserve">Prema odredbi članka </w:t>
      </w:r>
      <w:proofErr w:type="spellStart"/>
      <w:r>
        <w:t>132</w:t>
      </w:r>
      <w:proofErr w:type="spellEnd"/>
      <w:r>
        <w:t xml:space="preserve">. stavak 1. </w:t>
      </w:r>
      <w:proofErr w:type="spellStart"/>
      <w:r>
        <w:t>SZ</w:t>
      </w:r>
      <w:proofErr w:type="spellEnd"/>
      <w:r>
        <w:t xml:space="preserve">-a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w:t>
      </w:r>
      <w:proofErr w:type="spellStart"/>
      <w:r>
        <w:t>15</w:t>
      </w:r>
      <w:proofErr w:type="spellEnd"/>
      <w:r>
        <w:t xml:space="preserve"> dana uplate predujam za namirenje troškova prethodnoga i otvorenog stečajnog postupka. </w:t>
      </w:r>
    </w:p>
    <w:p w:rsidRDefault="004D16E4" w:rsidP="004D16E4" w:rsidR="004D16E4">
      <w:pPr>
        <w:ind w:firstLine="720"/>
        <w:jc w:val="both"/>
      </w:pPr>
      <w:r>
        <w:t>U konkretnom slučaju sud je temeljem uvida u dužnikovo izvješće o financijsko-gospodarskom stanju utvrdio da dužnik nema imovine, te dakle imovina dužnika nije dostatna za namirenje troškova postupka.</w:t>
      </w:r>
    </w:p>
    <w:p w:rsidRDefault="00671C6E" w:rsidP="00653C3B" w:rsidR="00966748">
      <w:pPr>
        <w:ind w:firstLine="708"/>
        <w:jc w:val="both"/>
      </w:pPr>
      <w:r>
        <w:t>P</w:t>
      </w:r>
      <w:r w:rsidR="00966748">
        <w:t xml:space="preserve">ravomoćnim rješenjem ovog suda od </w:t>
      </w:r>
      <w:proofErr w:type="spellStart"/>
      <w:r w:rsidR="00966748">
        <w:t>25</w:t>
      </w:r>
      <w:proofErr w:type="spellEnd"/>
      <w:r w:rsidR="00966748">
        <w:t xml:space="preserve">. listopada </w:t>
      </w:r>
      <w:proofErr w:type="spellStart"/>
      <w:r w:rsidR="00966748">
        <w:t>2017</w:t>
      </w:r>
      <w:proofErr w:type="spellEnd"/>
      <w:r w:rsidR="00966748">
        <w:t xml:space="preserve">. </w:t>
      </w:r>
      <w:r w:rsidR="00966748" w:rsidRPr="00E56243">
        <w:t>Poziva</w:t>
      </w:r>
      <w:r w:rsidR="00966748">
        <w:t xml:space="preserve">ne su osobe koje imaju pravni interes za provedbu </w:t>
      </w:r>
      <w:r w:rsidR="00966748" w:rsidRPr="00E56243">
        <w:t>s</w:t>
      </w:r>
      <w:r w:rsidR="00966748">
        <w:t>tečajnog postupka nad d</w:t>
      </w:r>
      <w:r w:rsidR="00966748" w:rsidRPr="00E56243">
        <w:t>užnik</w:t>
      </w:r>
      <w:r w:rsidR="00966748">
        <w:t>om</w:t>
      </w:r>
      <w:r w:rsidR="00966748" w:rsidRPr="00E56243">
        <w:t xml:space="preserve"> </w:t>
      </w:r>
      <w:proofErr w:type="spellStart"/>
      <w:r w:rsidR="00966748">
        <w:t>GENAU</w:t>
      </w:r>
      <w:proofErr w:type="spellEnd"/>
      <w:r w:rsidR="00966748">
        <w:t xml:space="preserve"> d.o.o., Samobor,</w:t>
      </w:r>
      <w:r w:rsidR="00966748" w:rsidRPr="008600EF">
        <w:t xml:space="preserve"> </w:t>
      </w:r>
      <w:r w:rsidR="00966748">
        <w:t xml:space="preserve"> </w:t>
      </w:r>
      <w:r w:rsidR="00966748" w:rsidRPr="00E56243">
        <w:t xml:space="preserve">u roku </w:t>
      </w:r>
      <w:proofErr w:type="spellStart"/>
      <w:r w:rsidR="00966748">
        <w:t>15</w:t>
      </w:r>
      <w:proofErr w:type="spellEnd"/>
      <w:r w:rsidR="00966748" w:rsidRPr="00E56243">
        <w:t xml:space="preserve"> dana </w:t>
      </w:r>
      <w:r w:rsidR="00966748">
        <w:t xml:space="preserve">uplatiti predujam u iznosu </w:t>
      </w:r>
      <w:r w:rsidR="00966748" w:rsidRPr="00E56243">
        <w:t xml:space="preserve">od </w:t>
      </w:r>
      <w:proofErr w:type="spellStart"/>
      <w:r w:rsidR="00966748">
        <w:t>50.000</w:t>
      </w:r>
      <w:proofErr w:type="spellEnd"/>
      <w:r w:rsidR="00966748">
        <w:t>,</w:t>
      </w:r>
      <w:proofErr w:type="spellStart"/>
      <w:r w:rsidR="00966748">
        <w:t>00</w:t>
      </w:r>
      <w:proofErr w:type="spellEnd"/>
      <w:r w:rsidR="00966748" w:rsidRPr="00B11FC7">
        <w:t xml:space="preserve"> kn</w:t>
      </w:r>
      <w:r w:rsidR="00966748" w:rsidRPr="00E56243">
        <w:t xml:space="preserve"> za </w:t>
      </w:r>
      <w:r w:rsidR="00966748">
        <w:t xml:space="preserve">namirenje </w:t>
      </w:r>
      <w:r w:rsidR="00966748" w:rsidRPr="00E56243">
        <w:t xml:space="preserve">troškova prethodnog i </w:t>
      </w:r>
      <w:r w:rsidR="00966748">
        <w:t xml:space="preserve">otvorenog </w:t>
      </w:r>
      <w:r w:rsidR="00966748" w:rsidRPr="00E56243">
        <w:t>stečajnog postupka</w:t>
      </w:r>
      <w:r w:rsidR="00966748">
        <w:t>.</w:t>
      </w:r>
    </w:p>
    <w:p w:rsidRDefault="00966748" w:rsidP="00653C3B" w:rsidR="00966748">
      <w:pPr>
        <w:ind w:firstLine="708"/>
        <w:jc w:val="both"/>
      </w:pPr>
      <w:r>
        <w:t>Rje</w:t>
      </w:r>
      <w:r w:rsidR="0001470D">
        <w:t>šenje</w:t>
      </w:r>
      <w:r>
        <w:t xml:space="preserve"> od </w:t>
      </w:r>
      <w:proofErr w:type="spellStart"/>
      <w:r>
        <w:t>25.listopada</w:t>
      </w:r>
      <w:proofErr w:type="spellEnd"/>
      <w:r>
        <w:t xml:space="preserve"> </w:t>
      </w:r>
      <w:proofErr w:type="spellStart"/>
      <w:r>
        <w:t>2017</w:t>
      </w:r>
      <w:proofErr w:type="spellEnd"/>
      <w:r>
        <w:t xml:space="preserve">. objavljeno je na e-Oglasna ploča suda dana </w:t>
      </w:r>
      <w:proofErr w:type="spellStart"/>
      <w:r>
        <w:t>25.listopada</w:t>
      </w:r>
      <w:proofErr w:type="spellEnd"/>
      <w:r>
        <w:t xml:space="preserve"> </w:t>
      </w:r>
      <w:proofErr w:type="spellStart"/>
      <w:r>
        <w:t>2017</w:t>
      </w:r>
      <w:proofErr w:type="spellEnd"/>
      <w:r>
        <w:t xml:space="preserve">., a do roka </w:t>
      </w:r>
      <w:proofErr w:type="spellStart"/>
      <w:r>
        <w:t>odeređen</w:t>
      </w:r>
      <w:r w:rsidR="0001470D">
        <w:t>og</w:t>
      </w:r>
      <w:proofErr w:type="spellEnd"/>
      <w:r>
        <w:t xml:space="preserve"> tim rješenjem </w:t>
      </w:r>
      <w:r w:rsidR="0001470D">
        <w:t xml:space="preserve">nije predujmljen iznos potreban za namirenje troškova postupka. </w:t>
      </w:r>
    </w:p>
    <w:p w:rsidRDefault="00966748" w:rsidP="00653C3B" w:rsidR="00966748">
      <w:pPr>
        <w:ind w:firstLine="708"/>
        <w:jc w:val="both"/>
      </w:pPr>
    </w:p>
    <w:p w:rsidRDefault="00653C3B" w:rsidP="00653C3B" w:rsidR="00653C3B">
      <w:pPr>
        <w:ind w:firstLine="708"/>
        <w:jc w:val="both"/>
      </w:pPr>
      <w:r w:rsidRPr="006C5196">
        <w:t xml:space="preserve">S obzirom na to da je kod dužnika ostvaren stečajni </w:t>
      </w:r>
      <w:r>
        <w:t>razlog</w:t>
      </w:r>
      <w:r w:rsidRPr="006C5196">
        <w:t xml:space="preserve"> </w:t>
      </w:r>
      <w:r>
        <w:t>nesposobnosti za plaćanje,</w:t>
      </w:r>
      <w:r w:rsidRPr="006C5196">
        <w:t xml:space="preserve"> te njegova imovina koja bi ušla u stečajnu masu, nije dovoljna za namirenje troškova postupka i nije predujmljen iznos za pokriće troškova prethodnog i stečajnog postupka određen rješenjem suda, valjalo je u skladu s citiranom odredbom čl. </w:t>
      </w:r>
      <w:proofErr w:type="spellStart"/>
      <w:r w:rsidR="00097F6C">
        <w:t>132</w:t>
      </w:r>
      <w:proofErr w:type="spellEnd"/>
      <w:r w:rsidR="00097F6C">
        <w:t xml:space="preserve">. stavak 1. </w:t>
      </w:r>
      <w:r w:rsidRPr="006C5196">
        <w:t xml:space="preserve"> </w:t>
      </w:r>
      <w:proofErr w:type="spellStart"/>
      <w:r w:rsidRPr="006C5196">
        <w:t>SZ</w:t>
      </w:r>
      <w:proofErr w:type="spellEnd"/>
      <w:r w:rsidRPr="006C5196">
        <w:t>-a</w:t>
      </w:r>
      <w:r w:rsidR="00097F6C">
        <w:t xml:space="preserve"> </w:t>
      </w:r>
      <w:proofErr w:type="spellStart"/>
      <w:r w:rsidR="00097F6C">
        <w:t>15</w:t>
      </w:r>
      <w:proofErr w:type="spellEnd"/>
      <w:r w:rsidRPr="006C5196">
        <w:t xml:space="preserve"> otvoriti i zaključiti stečajni postupak nad dužnikom.</w:t>
      </w:r>
    </w:p>
    <w:p w:rsidRDefault="00D45353" w:rsidP="00363447" w:rsidR="00D45353">
      <w:pPr>
        <w:ind w:firstLine="708"/>
        <w:jc w:val="both"/>
      </w:pPr>
    </w:p>
    <w:p w:rsidRDefault="00A3198E" w:rsidP="00A3198E" w:rsidR="00A3198E" w:rsidRPr="00810257">
      <w:pPr>
        <w:ind w:firstLine="720"/>
        <w:jc w:val="both"/>
      </w:pPr>
      <w:r w:rsidRPr="00810257">
        <w:t xml:space="preserve">Temeljem članka </w:t>
      </w:r>
      <w:proofErr w:type="spellStart"/>
      <w:r w:rsidRPr="00810257">
        <w:t>84</w:t>
      </w:r>
      <w:proofErr w:type="spellEnd"/>
      <w:r w:rsidRPr="00810257">
        <w:t xml:space="preserve">. stavak 1. </w:t>
      </w:r>
      <w:proofErr w:type="spellStart"/>
      <w:r w:rsidRPr="00810257">
        <w:t>SZ</w:t>
      </w:r>
      <w:proofErr w:type="spellEnd"/>
      <w:r w:rsidRPr="00810257">
        <w:t>-a stečajni je upravitelj izabran metodom slučajnog odabira sa liste A stečajnih upravitelja (</w:t>
      </w:r>
      <w:proofErr w:type="spellStart"/>
      <w:r w:rsidRPr="00810257">
        <w:t>toč.II</w:t>
      </w:r>
      <w:proofErr w:type="spellEnd"/>
      <w:r w:rsidRPr="00810257">
        <w:t>. rješenja).</w:t>
      </w:r>
    </w:p>
    <w:p w:rsidRDefault="00151478" w:rsidP="00C12410" w:rsidR="00151478" w:rsidRPr="006C5196"/>
    <w:p w:rsidRDefault="00363447" w:rsidP="00363447" w:rsidR="00C12410" w:rsidRPr="006C5196">
      <w:pPr>
        <w:jc w:val="center"/>
      </w:pPr>
      <w:r w:rsidRPr="006C5196">
        <w:t xml:space="preserve">U </w:t>
      </w:r>
      <w:r w:rsidR="00C12410" w:rsidRPr="006C5196">
        <w:t>Zagreb</w:t>
      </w:r>
      <w:r w:rsidR="003E0E43">
        <w:t xml:space="preserve">u, </w:t>
      </w:r>
      <w:proofErr w:type="spellStart"/>
      <w:r w:rsidR="0001470D">
        <w:t>22.ožujka</w:t>
      </w:r>
      <w:proofErr w:type="spellEnd"/>
      <w:r w:rsidR="00BF15DC">
        <w:t xml:space="preserve"> </w:t>
      </w:r>
      <w:proofErr w:type="spellStart"/>
      <w:r w:rsidR="00BF15DC">
        <w:t>201</w:t>
      </w:r>
      <w:r w:rsidR="0001470D">
        <w:t>8</w:t>
      </w:r>
      <w:proofErr w:type="spellEnd"/>
      <w:r w:rsidR="00BF15DC">
        <w:t>.</w:t>
      </w:r>
    </w:p>
    <w:p w:rsidRDefault="00C12410" w:rsidP="00C12410" w:rsidR="00C12410" w:rsidRPr="006C5196"/>
    <w:p w:rsidRDefault="00C12410" w:rsidP="00363447" w:rsidR="00C12410" w:rsidRPr="006C5196">
      <w:pPr>
        <w:jc w:val="right"/>
      </w:pPr>
      <w:r w:rsidRPr="006C5196">
        <w:t>Sudac:</w:t>
      </w:r>
    </w:p>
    <w:p w:rsidRDefault="003E0E43" w:rsidP="00363447" w:rsidR="002B7E51" w:rsidRPr="006C5196">
      <w:pPr>
        <w:jc w:val="right"/>
      </w:pPr>
      <w:r>
        <w:t>Ante Galić</w:t>
      </w:r>
      <w:r w:rsidR="00EA52D5">
        <w:t xml:space="preserve"> </w:t>
      </w:r>
      <w:r w:rsidR="00C745FA">
        <w:t>v.r.</w:t>
      </w:r>
    </w:p>
    <w:p w:rsidRDefault="00C12410" w:rsidP="00C12410" w:rsidR="00C12410" w:rsidRPr="006C5196">
      <w:r w:rsidRPr="006C5196">
        <w:t>Uputa o pravnom lijeku:</w:t>
      </w:r>
    </w:p>
    <w:p w:rsidRDefault="00C12410" w:rsidP="00363447" w:rsidR="005A4E22">
      <w:pPr>
        <w:jc w:val="both"/>
      </w:pPr>
      <w:r w:rsidRPr="006C5196">
        <w:t>Protiv točke I i II ovog rješenja  žalbu može podnijeti osoba koja je bila zastupnik po zakonu dužnika pravne osobe do dana nastupanja pravnih posljedica otvaranja stečajnog postupka.</w:t>
      </w:r>
      <w:r w:rsidR="00363447" w:rsidRPr="006C5196">
        <w:t xml:space="preserve"> </w:t>
      </w:r>
      <w:r w:rsidRPr="006C5196">
        <w:t>Protiv točke III i IV ovog rješenja može se izjaviti žalba. Žalba se podnosi ovom sudu u 2 primjerka za Visoki trgovački sud RH u roku od 8 dana, od dana dostave rješenja.</w:t>
      </w:r>
    </w:p>
    <w:p w:rsidRDefault="003E0E43" w:rsidP="00363447" w:rsidR="003E0E43">
      <w:pPr>
        <w:jc w:val="both"/>
      </w:pPr>
    </w:p>
    <w:p w:rsidRDefault="00A3198E" w:rsidP="00363447" w:rsidR="00A3198E">
      <w:pPr>
        <w:jc w:val="both"/>
      </w:pPr>
    </w:p>
    <w:p w:rsidRDefault="00A3198E" w:rsidP="00422EE0" w:rsidR="00C745FA">
      <w:pPr>
        <w:jc w:val="both"/>
      </w:pPr>
      <w:r>
        <w:tab/>
      </w:r>
      <w:r w:rsidR="00C745FA">
        <w:tab/>
      </w:r>
      <w:r w:rsidR="00C745FA">
        <w:tab/>
      </w:r>
      <w:r w:rsidR="00C745FA">
        <w:tab/>
      </w:r>
      <w:r w:rsidR="00C745FA">
        <w:tab/>
      </w:r>
      <w:r w:rsidR="00C745FA">
        <w:tab/>
      </w:r>
      <w:r w:rsidR="00C745FA">
        <w:tab/>
        <w:t xml:space="preserve">Za točnost </w:t>
      </w:r>
      <w:proofErr w:type="spellStart"/>
      <w:r w:rsidR="00C745FA">
        <w:t>otpravka</w:t>
      </w:r>
      <w:proofErr w:type="spellEnd"/>
      <w:r w:rsidR="00C745FA">
        <w:t>, ovlašteni službenik:</w:t>
      </w:r>
    </w:p>
    <w:p w:rsidRDefault="00C745FA" w:rsidP="00422EE0" w:rsidR="00C745FA">
      <w:pPr>
        <w:jc w:val="both"/>
      </w:pPr>
      <w:r>
        <w:t xml:space="preserve">               </w:t>
      </w:r>
      <w:r>
        <w:tab/>
      </w:r>
      <w:r>
        <w:tab/>
      </w:r>
      <w:r>
        <w:tab/>
      </w:r>
      <w:r>
        <w:tab/>
      </w:r>
      <w:r>
        <w:tab/>
      </w:r>
      <w:r>
        <w:tab/>
      </w:r>
      <w:r>
        <w:tab/>
      </w:r>
      <w:r>
        <w:tab/>
        <w:t>Valentina Delač</w:t>
      </w:r>
    </w:p>
    <w:p w:rsidRDefault="00A3198E" w:rsidP="00C745FA" w:rsidR="00A3198E" w:rsidRPr="006C5196">
      <w:pPr>
        <w:jc w:val="both"/>
      </w:pPr>
    </w:p>
    <w:sectPr w:rsidR="00A3198E" w:rsidRPr="006C5196">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447C6" w:rsidP="003E0E43" w:rsidR="00D447C6">
      <w:r>
        <w:separator/>
      </w:r>
    </w:p>
  </w:endnote>
  <w:endnote w:id="0" w:type="continuationSeparator">
    <w:p w:rsidRDefault="00D447C6" w:rsidP="003E0E43" w:rsidR="00D447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447C6" w:rsidP="003E0E43" w:rsidR="00D447C6">
      <w:r>
        <w:separator/>
      </w:r>
    </w:p>
  </w:footnote>
  <w:footnote w:id="0" w:type="continuationSeparator">
    <w:p w:rsidRDefault="00D447C6" w:rsidP="003E0E43" w:rsidR="00D447C6">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CB04CA"/>
    <w:multiLevelType w:val="hybridMultilevel"/>
    <w:tmpl w:val="F3D82A1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1470D"/>
    <w:rsid w:val="00016E7A"/>
    <w:rsid w:val="00045B11"/>
    <w:rsid w:val="00083488"/>
    <w:rsid w:val="0009303F"/>
    <w:rsid w:val="00097F6C"/>
    <w:rsid w:val="000B4CD8"/>
    <w:rsid w:val="000C5D82"/>
    <w:rsid w:val="00102A0F"/>
    <w:rsid w:val="00112A55"/>
    <w:rsid w:val="00144607"/>
    <w:rsid w:val="00151478"/>
    <w:rsid w:val="00156EC4"/>
    <w:rsid w:val="001A4848"/>
    <w:rsid w:val="0023149C"/>
    <w:rsid w:val="00246161"/>
    <w:rsid w:val="00251399"/>
    <w:rsid w:val="00273BEB"/>
    <w:rsid w:val="00277CFB"/>
    <w:rsid w:val="002B0102"/>
    <w:rsid w:val="002B7E51"/>
    <w:rsid w:val="002C1044"/>
    <w:rsid w:val="002D6569"/>
    <w:rsid w:val="00347CA4"/>
    <w:rsid w:val="00351508"/>
    <w:rsid w:val="00363447"/>
    <w:rsid w:val="00392E4D"/>
    <w:rsid w:val="003948BF"/>
    <w:rsid w:val="003B3E62"/>
    <w:rsid w:val="003B7075"/>
    <w:rsid w:val="003E0E43"/>
    <w:rsid w:val="0040376C"/>
    <w:rsid w:val="00410190"/>
    <w:rsid w:val="004316B9"/>
    <w:rsid w:val="0044106C"/>
    <w:rsid w:val="0044470F"/>
    <w:rsid w:val="00471353"/>
    <w:rsid w:val="004C5B58"/>
    <w:rsid w:val="004D16E4"/>
    <w:rsid w:val="004D34E6"/>
    <w:rsid w:val="005179A4"/>
    <w:rsid w:val="00520751"/>
    <w:rsid w:val="005224DC"/>
    <w:rsid w:val="00540EA3"/>
    <w:rsid w:val="0054375D"/>
    <w:rsid w:val="005448EA"/>
    <w:rsid w:val="00553BFF"/>
    <w:rsid w:val="005A41E0"/>
    <w:rsid w:val="005A4E22"/>
    <w:rsid w:val="005A5F89"/>
    <w:rsid w:val="005A6637"/>
    <w:rsid w:val="005B2113"/>
    <w:rsid w:val="00603A21"/>
    <w:rsid w:val="00636CDE"/>
    <w:rsid w:val="00653C3B"/>
    <w:rsid w:val="006671E6"/>
    <w:rsid w:val="00671C6E"/>
    <w:rsid w:val="006B10DF"/>
    <w:rsid w:val="006C1DB4"/>
    <w:rsid w:val="006C5196"/>
    <w:rsid w:val="00726879"/>
    <w:rsid w:val="00780919"/>
    <w:rsid w:val="00785187"/>
    <w:rsid w:val="007B7B4D"/>
    <w:rsid w:val="007E349A"/>
    <w:rsid w:val="00813748"/>
    <w:rsid w:val="0082423D"/>
    <w:rsid w:val="00824649"/>
    <w:rsid w:val="00893F7D"/>
    <w:rsid w:val="008C3774"/>
    <w:rsid w:val="008E47F7"/>
    <w:rsid w:val="008E59F9"/>
    <w:rsid w:val="00910DEA"/>
    <w:rsid w:val="00914FC9"/>
    <w:rsid w:val="009520E8"/>
    <w:rsid w:val="00966748"/>
    <w:rsid w:val="00976D9E"/>
    <w:rsid w:val="009921FA"/>
    <w:rsid w:val="00997208"/>
    <w:rsid w:val="009B132D"/>
    <w:rsid w:val="009B7AB6"/>
    <w:rsid w:val="009C6B90"/>
    <w:rsid w:val="009D454B"/>
    <w:rsid w:val="009E4E4C"/>
    <w:rsid w:val="00A00C23"/>
    <w:rsid w:val="00A22B7B"/>
    <w:rsid w:val="00A24C11"/>
    <w:rsid w:val="00A3198E"/>
    <w:rsid w:val="00A36908"/>
    <w:rsid w:val="00A8190E"/>
    <w:rsid w:val="00A8228E"/>
    <w:rsid w:val="00AA748A"/>
    <w:rsid w:val="00AD69C1"/>
    <w:rsid w:val="00AE0DB4"/>
    <w:rsid w:val="00B104D0"/>
    <w:rsid w:val="00B221D4"/>
    <w:rsid w:val="00B44329"/>
    <w:rsid w:val="00B61901"/>
    <w:rsid w:val="00B7187A"/>
    <w:rsid w:val="00B8024A"/>
    <w:rsid w:val="00B8251B"/>
    <w:rsid w:val="00BC2DA8"/>
    <w:rsid w:val="00BD17D3"/>
    <w:rsid w:val="00BF15DC"/>
    <w:rsid w:val="00C12410"/>
    <w:rsid w:val="00C12C33"/>
    <w:rsid w:val="00C27B1F"/>
    <w:rsid w:val="00C47008"/>
    <w:rsid w:val="00C745FA"/>
    <w:rsid w:val="00C755A1"/>
    <w:rsid w:val="00CA4E71"/>
    <w:rsid w:val="00CA72DF"/>
    <w:rsid w:val="00CC242F"/>
    <w:rsid w:val="00CC6913"/>
    <w:rsid w:val="00CF3D5B"/>
    <w:rsid w:val="00D050C5"/>
    <w:rsid w:val="00D122EA"/>
    <w:rsid w:val="00D13316"/>
    <w:rsid w:val="00D447C6"/>
    <w:rsid w:val="00D45353"/>
    <w:rsid w:val="00D56B3F"/>
    <w:rsid w:val="00D85CC6"/>
    <w:rsid w:val="00D900CC"/>
    <w:rsid w:val="00DC1B77"/>
    <w:rsid w:val="00DC3131"/>
    <w:rsid w:val="00E0593D"/>
    <w:rsid w:val="00E26D91"/>
    <w:rsid w:val="00E46026"/>
    <w:rsid w:val="00E63E36"/>
    <w:rsid w:val="00EA52D5"/>
    <w:rsid w:val="00EB0274"/>
    <w:rsid w:val="00EB51F8"/>
    <w:rsid w:val="00EF26CF"/>
    <w:rsid w:val="00F33737"/>
    <w:rsid w:val="00F51E11"/>
    <w:rsid w:val="00F61CF3"/>
    <w:rsid w:val="00FA5B28"/>
    <w:rsid w:val="00FA7982"/>
    <w:rsid w:val="00FD2195"/>
    <w:rsid w:val="00FD61E4"/>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rsid w:val="003E0E43"/>
    <w:pPr>
      <w:keepNext/>
      <w:spacing w:after="60" w:before="240"/>
      <w:outlineLvl w:val="0"/>
    </w:pPr>
    <w:rPr>
      <w:rFonts w:cstheme="majorBidi" w:eastAsiaTheme="majorEastAsia" w:hAnsiTheme="majorHAnsi" w:asciiTheme="majorHAnsi"/>
      <w:b/>
      <w:bCs/>
      <w:kern w:val="32"/>
      <w:sz w:val="32"/>
      <w:szCs w:val="32"/>
    </w:rPr>
  </w:style>
  <w:style w:styleId="Naslov2" w:type="paragraph">
    <w:name w:val="heading 2"/>
    <w:basedOn w:val="Normal"/>
    <w:next w:val="Normal"/>
    <w:link w:val="Naslov2Char"/>
    <w:semiHidden/>
    <w:unhideWhenUsed/>
    <w:qFormat/>
    <w:rsid w:val="00B7187A"/>
    <w:pPr>
      <w:keepNext/>
      <w:keepLines/>
      <w:spacing w:before="200"/>
      <w:outlineLvl w:val="1"/>
    </w:pPr>
    <w:rPr>
      <w:rFonts w:cstheme="majorBidi" w:eastAsiaTheme="majorEastAsia" w:hAnsiTheme="majorHAnsi" w:asciiTheme="majorHAnsi"/>
      <w:b/>
      <w:bCs/>
      <w:color w:themeColor="accent1" w:val="F07F09"/>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Zaglavlje" w:type="paragraph">
    <w:name w:val="header"/>
    <w:basedOn w:val="Normal"/>
    <w:link w:val="ZaglavljeChar"/>
    <w:rsid w:val="003E0E43"/>
    <w:pPr>
      <w:tabs>
        <w:tab w:pos="4536" w:val="center"/>
        <w:tab w:pos="9072" w:val="right"/>
      </w:tabs>
    </w:pPr>
  </w:style>
  <w:style w:customStyle="true" w:styleId="ZaglavljeChar" w:type="character">
    <w:name w:val="Zaglavlje Char"/>
    <w:basedOn w:val="Zadanifontodlomka"/>
    <w:link w:val="Zaglavlje"/>
    <w:rsid w:val="003E0E43"/>
    <w:rPr>
      <w:sz w:val="24"/>
      <w:szCs w:val="24"/>
    </w:rPr>
  </w:style>
  <w:style w:styleId="Podnoje" w:type="paragraph">
    <w:name w:val="footer"/>
    <w:basedOn w:val="Normal"/>
    <w:link w:val="PodnojeChar"/>
    <w:rsid w:val="003E0E43"/>
    <w:pPr>
      <w:tabs>
        <w:tab w:pos="4536" w:val="center"/>
        <w:tab w:pos="9072" w:val="right"/>
      </w:tabs>
    </w:pPr>
  </w:style>
  <w:style w:customStyle="true" w:styleId="PodnojeChar" w:type="character">
    <w:name w:val="Podnožje Char"/>
    <w:basedOn w:val="Zadanifontodlomka"/>
    <w:link w:val="Podnoje"/>
    <w:rsid w:val="003E0E43"/>
    <w:rPr>
      <w:sz w:val="24"/>
      <w:szCs w:val="24"/>
    </w:rPr>
  </w:style>
  <w:style w:customStyle="true" w:styleId="Naslov1Char" w:type="character">
    <w:name w:val="Naslov 1 Char"/>
    <w:basedOn w:val="Zadanifontodlomka"/>
    <w:link w:val="Naslov1"/>
    <w:rsid w:val="003E0E43"/>
    <w:rPr>
      <w:rFonts w:cstheme="majorBidi" w:eastAsiaTheme="majorEastAsia" w:hAnsiTheme="majorHAnsi" w:asciiTheme="majorHAnsi"/>
      <w:b/>
      <w:bCs/>
      <w:kern w:val="32"/>
      <w:sz w:val="32"/>
      <w:szCs w:val="32"/>
    </w:rPr>
  </w:style>
  <w:style w:styleId="Tekstbalonia" w:type="paragraph">
    <w:name w:val="Balloon Text"/>
    <w:basedOn w:val="Normal"/>
    <w:link w:val="TekstbaloniaChar"/>
    <w:rsid w:val="00246161"/>
    <w:rPr>
      <w:rFonts w:cs="Tahoma" w:hAnsi="Tahoma" w:ascii="Tahoma"/>
      <w:sz w:val="16"/>
      <w:szCs w:val="16"/>
    </w:rPr>
  </w:style>
  <w:style w:customStyle="true" w:styleId="TekstbaloniaChar" w:type="character">
    <w:name w:val="Tekst balončića Char"/>
    <w:basedOn w:val="Zadanifontodlomka"/>
    <w:link w:val="Tekstbalonia"/>
    <w:rsid w:val="00246161"/>
    <w:rPr>
      <w:rFonts w:cs="Tahoma" w:hAnsi="Tahoma" w:ascii="Tahoma"/>
      <w:sz w:val="16"/>
      <w:szCs w:val="16"/>
    </w:rPr>
  </w:style>
  <w:style w:customStyle="true" w:styleId="Naslov2Char" w:type="character">
    <w:name w:val="Naslov 2 Char"/>
    <w:basedOn w:val="Zadanifontodlomka"/>
    <w:link w:val="Naslov2"/>
    <w:semiHidden/>
    <w:rsid w:val="00B7187A"/>
    <w:rPr>
      <w:rFonts w:cstheme="majorBidi" w:eastAsiaTheme="majorEastAsia" w:hAnsiTheme="majorHAnsi" w:asciiTheme="majorHAnsi"/>
      <w:b/>
      <w:bCs/>
      <w:color w:themeColor="accent1" w:val="F07F09"/>
      <w:sz w:val="26"/>
      <w:szCs w:val="26"/>
    </w:rPr>
  </w:style>
  <w:style w:styleId="Naglaeno" w:type="character">
    <w:name w:val="Strong"/>
    <w:basedOn w:val="Zadanifontodlomka"/>
    <w:qFormat/>
    <w:rsid w:val="00B7187A"/>
    <w:rPr>
      <w:b/>
      <w:bCs/>
    </w:rPr>
  </w:style>
  <w:style w:styleId="Naslov" w:type="paragraph">
    <w:name w:val="Title"/>
    <w:basedOn w:val="Normal"/>
    <w:next w:val="Normal"/>
    <w:link w:val="NaslovChar"/>
    <w:qFormat/>
    <w:rsid w:val="00B7187A"/>
    <w:pPr>
      <w:pBdr>
        <w:bottom w:space="4" w:sz="8" w:themeColor="accent1" w:color="F07F09" w:val="single"/>
      </w:pBdr>
      <w:spacing w:after="300"/>
      <w:contextualSpacing/>
    </w:pPr>
    <w:rPr>
      <w:rFonts w:cstheme="majorBidi" w:eastAsiaTheme="majorEastAsia" w:hAnsiTheme="majorHAnsi" w:asciiTheme="majorHAnsi"/>
      <w:color w:themeShade="BF" w:themeColor="text2" w:val="252525"/>
      <w:spacing w:val="5"/>
      <w:kern w:val="28"/>
      <w:sz w:val="52"/>
      <w:szCs w:val="52"/>
    </w:rPr>
  </w:style>
  <w:style w:customStyle="true" w:styleId="NaslovChar" w:type="character">
    <w:name w:val="Naslov Char"/>
    <w:basedOn w:val="Zadanifontodlomka"/>
    <w:link w:val="Naslov"/>
    <w:rsid w:val="00B7187A"/>
    <w:rPr>
      <w:rFonts w:cstheme="majorBidi" w:eastAsiaTheme="majorEastAsia" w:hAnsiTheme="majorHAnsi" w:asciiTheme="majorHAnsi"/>
      <w:color w:themeShade="BF" w:themeColor="text2" w:val="252525"/>
      <w:spacing w:val="5"/>
      <w:kern w:val="28"/>
      <w:sz w:val="52"/>
      <w:szCs w:val="52"/>
    </w:rPr>
  </w:style>
  <w:style w:styleId="Tekstrezerviranogmjesta" w:type="character">
    <w:name w:val="Placeholder Text"/>
    <w:basedOn w:val="Zadanifontodlomka"/>
    <w:uiPriority w:val="99"/>
    <w:semiHidden/>
    <w:rsid w:val="00C745FA"/>
    <w:rPr>
      <w:color w:val="808080"/>
      <w:bdr w:space="0" w:sz="0" w:color="auto" w:val="none"/>
      <w:shd w:fill="auto" w:color="auto" w:val="clear"/>
    </w:rPr>
  </w:style>
  <w:style w:customStyle="true" w:styleId="eSPISCCParagraphDefaultFont" w:type="character">
    <w:name w:val="eSPIS_CC_Paragraph Default Font"/>
    <w:basedOn w:val="Zadanifontodlomka"/>
    <w:rsid w:val="00C745F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745FA"/>
    <w:rPr>
      <w:b/>
      <w:bdr w:space="0" w:sz="0" w:color="auto" w:val="none"/>
      <w:shd w:fill="FFFFCC" w:color="auto" w:val="clear"/>
      <w:lang w:val="hr-HR"/>
    </w:rPr>
  </w:style>
  <w:style w:customStyle="true" w:styleId="PozadinaSvijetloCrvena" w:type="character">
    <w:name w:val="Pozadina_SvijetloCrvena"/>
    <w:basedOn w:val="eSPISCCParagraphDefaultFont"/>
    <w:rsid w:val="00C745F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745F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styleId="Naslov1" w:type="paragraph">
    <w:name w:val="heading 1"/>
    <w:basedOn w:val="Normal"/>
    <w:next w:val="Normal"/>
    <w:link w:val="Naslov1Char"/>
    <w:qFormat/>
    <w:rsid w:val="003E0E43"/>
    <w:pPr>
      <w:keepNext/>
      <w:spacing w:after="60" w:before="240"/>
      <w:outlineLvl w:val="0"/>
    </w:pPr>
    <w:rPr>
      <w:rFonts w:asciiTheme="majorHAnsi" w:cstheme="majorBidi" w:eastAsiaTheme="majorEastAsia" w:hAnsiTheme="majorHAnsi"/>
      <w:b/>
      <w:bCs/>
      <w:kern w:val="32"/>
      <w:sz w:val="32"/>
      <w:szCs w:val="32"/>
    </w:rPr>
  </w:style>
  <w:style w:styleId="Naslov2" w:type="paragraph">
    <w:name w:val="heading 2"/>
    <w:basedOn w:val="Normal"/>
    <w:next w:val="Normal"/>
    <w:link w:val="Naslov2Char"/>
    <w:semiHidden/>
    <w:unhideWhenUsed/>
    <w:qFormat/>
    <w:rsid w:val="00B7187A"/>
    <w:pPr>
      <w:keepNext/>
      <w:keepLines/>
      <w:spacing w:before="200"/>
      <w:outlineLvl w:val="1"/>
    </w:pPr>
    <w:rPr>
      <w:rFonts w:asciiTheme="majorHAnsi" w:cstheme="majorBidi" w:eastAsiaTheme="majorEastAsia" w:hAnsiTheme="majorHAnsi"/>
      <w:b/>
      <w:bCs/>
      <w:color w:themeColor="accent1" w:val="F07F09"/>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Zaglavlje" w:type="paragraph">
    <w:name w:val="header"/>
    <w:basedOn w:val="Normal"/>
    <w:link w:val="ZaglavljeChar"/>
    <w:rsid w:val="003E0E43"/>
    <w:pPr>
      <w:tabs>
        <w:tab w:pos="4536" w:val="center"/>
        <w:tab w:pos="9072" w:val="right"/>
      </w:tabs>
    </w:pPr>
  </w:style>
  <w:style w:customStyle="1" w:styleId="ZaglavljeChar" w:type="character">
    <w:name w:val="Zaglavlje Char"/>
    <w:basedOn w:val="Zadanifontodlomka"/>
    <w:link w:val="Zaglavlje"/>
    <w:rsid w:val="003E0E43"/>
    <w:rPr>
      <w:sz w:val="24"/>
      <w:szCs w:val="24"/>
    </w:rPr>
  </w:style>
  <w:style w:styleId="Podnoje" w:type="paragraph">
    <w:name w:val="footer"/>
    <w:basedOn w:val="Normal"/>
    <w:link w:val="PodnojeChar"/>
    <w:rsid w:val="003E0E43"/>
    <w:pPr>
      <w:tabs>
        <w:tab w:pos="4536" w:val="center"/>
        <w:tab w:pos="9072" w:val="right"/>
      </w:tabs>
    </w:pPr>
  </w:style>
  <w:style w:customStyle="1" w:styleId="PodnojeChar" w:type="character">
    <w:name w:val="Podnožje Char"/>
    <w:basedOn w:val="Zadanifontodlomka"/>
    <w:link w:val="Podnoje"/>
    <w:rsid w:val="003E0E43"/>
    <w:rPr>
      <w:sz w:val="24"/>
      <w:szCs w:val="24"/>
    </w:rPr>
  </w:style>
  <w:style w:customStyle="1" w:styleId="Naslov1Char" w:type="character">
    <w:name w:val="Naslov 1 Char"/>
    <w:basedOn w:val="Zadanifontodlomka"/>
    <w:link w:val="Naslov1"/>
    <w:rsid w:val="003E0E43"/>
    <w:rPr>
      <w:rFonts w:asciiTheme="majorHAnsi" w:cstheme="majorBidi" w:eastAsiaTheme="majorEastAsia" w:hAnsiTheme="majorHAnsi"/>
      <w:b/>
      <w:bCs/>
      <w:kern w:val="32"/>
      <w:sz w:val="32"/>
      <w:szCs w:val="32"/>
    </w:rPr>
  </w:style>
  <w:style w:styleId="Tekstbalonia" w:type="paragraph">
    <w:name w:val="Balloon Text"/>
    <w:basedOn w:val="Normal"/>
    <w:link w:val="TekstbaloniaChar"/>
    <w:rsid w:val="00246161"/>
    <w:rPr>
      <w:rFonts w:ascii="Tahoma" w:cs="Tahoma" w:hAnsi="Tahoma"/>
      <w:sz w:val="16"/>
      <w:szCs w:val="16"/>
    </w:rPr>
  </w:style>
  <w:style w:customStyle="1" w:styleId="TekstbaloniaChar" w:type="character">
    <w:name w:val="Tekst balončića Char"/>
    <w:basedOn w:val="Zadanifontodlomka"/>
    <w:link w:val="Tekstbalonia"/>
    <w:rsid w:val="00246161"/>
    <w:rPr>
      <w:rFonts w:ascii="Tahoma" w:cs="Tahoma" w:hAnsi="Tahoma"/>
      <w:sz w:val="16"/>
      <w:szCs w:val="16"/>
    </w:rPr>
  </w:style>
  <w:style w:customStyle="1" w:styleId="Naslov2Char" w:type="character">
    <w:name w:val="Naslov 2 Char"/>
    <w:basedOn w:val="Zadanifontodlomka"/>
    <w:link w:val="Naslov2"/>
    <w:semiHidden/>
    <w:rsid w:val="00B7187A"/>
    <w:rPr>
      <w:rFonts w:asciiTheme="majorHAnsi" w:cstheme="majorBidi" w:eastAsiaTheme="majorEastAsia" w:hAnsiTheme="majorHAnsi"/>
      <w:b/>
      <w:bCs/>
      <w:color w:themeColor="accent1" w:val="F07F09"/>
      <w:sz w:val="26"/>
      <w:szCs w:val="26"/>
    </w:rPr>
  </w:style>
  <w:style w:styleId="Naglaeno" w:type="character">
    <w:name w:val="Strong"/>
    <w:basedOn w:val="Zadanifontodlomka"/>
    <w:qFormat/>
    <w:rsid w:val="00B7187A"/>
    <w:rPr>
      <w:b/>
      <w:bCs/>
    </w:rPr>
  </w:style>
  <w:style w:styleId="Naslov" w:type="paragraph">
    <w:name w:val="Title"/>
    <w:basedOn w:val="Normal"/>
    <w:next w:val="Normal"/>
    <w:link w:val="NaslovChar"/>
    <w:qFormat/>
    <w:rsid w:val="00B7187A"/>
    <w:pPr>
      <w:pBdr>
        <w:bottom w:color="F07F09" w:space="4" w:sz="8" w:themeColor="accent1" w:val="single"/>
      </w:pBdr>
      <w:spacing w:after="300"/>
      <w:contextualSpacing/>
    </w:pPr>
    <w:rPr>
      <w:rFonts w:asciiTheme="majorHAnsi" w:cstheme="majorBidi" w:eastAsiaTheme="majorEastAsia" w:hAnsiTheme="majorHAnsi"/>
      <w:color w:themeColor="text2" w:themeShade="BF" w:val="252525"/>
      <w:spacing w:val="5"/>
      <w:kern w:val="28"/>
      <w:sz w:val="52"/>
      <w:szCs w:val="52"/>
    </w:rPr>
  </w:style>
  <w:style w:customStyle="1" w:styleId="NaslovChar" w:type="character">
    <w:name w:val="Naslov Char"/>
    <w:basedOn w:val="Zadanifontodlomka"/>
    <w:link w:val="Naslov"/>
    <w:rsid w:val="00B7187A"/>
    <w:rPr>
      <w:rFonts w:asciiTheme="majorHAnsi" w:cstheme="majorBidi" w:eastAsiaTheme="majorEastAsia" w:hAnsiTheme="majorHAnsi"/>
      <w:color w:themeColor="text2" w:themeShade="BF" w:val="252525"/>
      <w:spacing w:val="5"/>
      <w:kern w:val="28"/>
      <w:sz w:val="52"/>
      <w:szCs w:val="52"/>
    </w:rPr>
  </w:style>
  <w:style w:styleId="Tekstrezerviranogmjesta" w:type="character">
    <w:name w:val="Placeholder Text"/>
    <w:basedOn w:val="Zadanifontodlomka"/>
    <w:uiPriority w:val="99"/>
    <w:semiHidden/>
    <w:rsid w:val="00C745FA"/>
    <w:rPr>
      <w:color w:val="808080"/>
      <w:bdr w:color="auto" w:space="0" w:sz="0" w:val="none"/>
      <w:shd w:color="auto" w:fill="auto" w:val="clear"/>
    </w:rPr>
  </w:style>
  <w:style w:customStyle="1" w:styleId="eSPISCCParagraphDefaultFont" w:type="character">
    <w:name w:val="eSPIS_CC_Paragraph Default Font"/>
    <w:basedOn w:val="Zadanifontodlomka"/>
    <w:rsid w:val="00C745F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745FA"/>
    <w:rPr>
      <w:b/>
      <w:bdr w:color="auto" w:space="0" w:sz="0" w:val="none"/>
      <w:shd w:color="auto" w:fill="FFFFCC" w:val="clear"/>
      <w:lang w:val="hr-HR"/>
    </w:rPr>
  </w:style>
  <w:style w:customStyle="1" w:styleId="PozadinaSvijetloCrvena" w:type="character">
    <w:name w:val="Pozadina_SvijetloCrvena"/>
    <w:basedOn w:val="eSPISCCParagraphDefaultFont"/>
    <w:rsid w:val="00C745F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745F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Aspekt">
      <a:dk1>
        <a:sysClr lastClr="000000" val="windowText"/>
      </a:dk1>
      <a:lt1>
        <a:sysClr lastClr="FFFFFF" val="window"/>
      </a:lt1>
      <a:dk2>
        <a:srgbClr val="323232"/>
      </a:dk2>
      <a:lt2>
        <a:srgbClr val="E3DED1"/>
      </a:lt2>
      <a:accent1>
        <a:srgbClr val="F07F09"/>
      </a:accent1>
      <a:accent2>
        <a:srgbClr val="9F2936"/>
      </a:accent2>
      <a:accent3>
        <a:srgbClr val="1B587C"/>
      </a:accent3>
      <a:accent4>
        <a:srgbClr val="4E8542"/>
      </a:accent4>
      <a:accent5>
        <a:srgbClr val="604878"/>
      </a:accent5>
      <a:accent6>
        <a:srgbClr val="C19859"/>
      </a:accent6>
      <a:hlink>
        <a:srgbClr val="6B9F25"/>
      </a:hlink>
      <a:folHlink>
        <a:srgbClr val="B26B02"/>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ožujka 2018.</izvorni_sadrzaj>
    <derivirana_varijabla naziv="DomainObject.DatumDonosenjaOdluke_1">22.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2404</izvorni_sadrzaj>
    <derivirana_varijabla naziv="DomainObject.Predmet.Broj_1">2404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kolovoza 2017.</izvorni_sadrzaj>
    <derivirana_varijabla naziv="DomainObject.Predmet.DatumOsnivanja_1">31.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St-2404/2017</izvorni_sadrzaj>
    <derivirana_varijabla naziv="DomainObject.Predmet.OznakaBroj_1">St-2404/2017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GENAU d.o.o. zastupanog po punomoćniku Tomislav Čović</izvorni_sadrzaj>
    <derivirana_varijabla naziv="DomainObject.Predmet.ProtustrankaFormated_1">  GENAU d.o.o. zastupanog po punomoćniku Tomislav Čović</derivirana_varijabla>
  </DomainObject.Predmet.ProtustrankaFormated>
  <DomainObject.Predmet.ProtustrankaFormatedOIB>
    <izvorni_sadrzaj>  GENAU d.o.o., OIB 01811331287 zastupanog po punomoćniku Tomislav Čović</izvorni_sadrzaj>
    <derivirana_varijabla naziv="DomainObject.Predmet.ProtustrankaFormatedOIB_1">  GENAU d.o.o., OIB 01811331287 zastupanog po punomoćniku Tomislav Čović</derivirana_varijabla>
  </DomainObject.Predmet.ProtustrankaFormatedOIB>
  <DomainObject.Predmet.ProtustrankaFormatedWithAdress>
    <izvorni_sadrzaj> GENAU d.o.o., Vladimira Ruždjaka 1 A, 10430 Samobor zastupanog po punomoćniku Tomislav Čović</izvorni_sadrzaj>
    <derivirana_varijabla naziv="DomainObject.Predmet.ProtustrankaFormatedWithAdress_1"> GENAU d.o.o., Vladimira Ruždjaka 1 A, 10430 Samobor zastupanog po punomoćniku Tomislav Čović</derivirana_varijabla>
  </DomainObject.Predmet.ProtustrankaFormatedWithAdress>
  <DomainObject.Predmet.ProtustrankaFormatedWithAdressOIB>
    <izvorni_sadrzaj> GENAU d.o.o., OIB 01811331287, Vladimira Ruždjaka 1 A, 10430 Samobor zastupanog po punomoćniku Tomislav Čović</izvorni_sadrzaj>
    <derivirana_varijabla naziv="DomainObject.Predmet.ProtustrankaFormatedWithAdressOIB_1"> GENAU d.o.o., OIB 01811331287, Vladimira Ruždjaka 1 A, 10430 Samobor zastupanog po punomoćniku Tomislav Čović</derivirana_varijabla>
  </DomainObject.Predmet.ProtustrankaFormatedWithAdressOIB>
  <DomainObject.Predmet.ProtustrankaWithAdress>
    <izvorni_sadrzaj>GENAU d.o.o. Vladimira Ruždjaka 1 A, 10430 Samobor</izvorni_sadrzaj>
    <derivirana_varijabla naziv="DomainObject.Predmet.ProtustrankaWithAdress_1">GENAU d.o.o. Vladimira Ruždjaka 1 A, 10430 Samobor</derivirana_varijabla>
  </DomainObject.Predmet.ProtustrankaWithAdress>
  <DomainObject.Predmet.ProtustrankaWithAdressOIB>
    <izvorni_sadrzaj>GENAU d.o.o., OIB 01811331287, Vladimira Ruždjaka 1 A, 10430 Samobor</izvorni_sadrzaj>
    <derivirana_varijabla naziv="DomainObject.Predmet.ProtustrankaWithAdressOIB_1">GENAU d.o.o., OIB 01811331287, Vladimira Ruždjaka 1 A, 10430 Samobor</derivirana_varijabla>
  </DomainObject.Predmet.ProtustrankaWithAdressOIB>
  <DomainObject.Predmet.ProtustrankaNazivFormated>
    <izvorni_sadrzaj>GENAU d.o.o.</izvorni_sadrzaj>
    <derivirana_varijabla naziv="DomainObject.Predmet.ProtustrankaNazivFormated_1">GENAU d.o.o.</derivirana_varijabla>
  </DomainObject.Predmet.ProtustrankaNazivFormated>
  <DomainObject.Predmet.ProtustrankaNazivFormatedOIB>
    <izvorni_sadrzaj>GENAU d.o.o., OIB 01811331287</izvorni_sadrzaj>
    <derivirana_varijabla naziv="DomainObject.Predmet.ProtustrankaNazivFormatedOIB_1">GENAU d.o.o., OIB 01811331287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MAYER PROPERTY ALPHA d.o.o. zastupanog po punomoćniku Odvj. Ivona Anđelović</izvorni_sadrzaj>
    <derivirana_varijabla naziv="DomainObject.Predmet.StrankaFormated_1">  FINA Regionalni centar Zagreb; MAYER PROPERTY ALPHA d.o.o. zastupanog po punomoćniku Odvj. Ivona Anđelović</derivirana_varijabla>
  </DomainObject.Predmet.StrankaFormated>
  <DomainObject.Predmet.StrankaFormatedOIB>
    <izvorni_sadrzaj>  FINA Regionalni centar Zagreb, OIB 85821130368; MAYER PROPERTY ALPHA d.o.o., OIB 69389741258 zastupanog po punomoćniku Odvj. Ivona Anđelović</izvorni_sadrzaj>
    <derivirana_varijabla naziv="DomainObject.Predmet.StrankaFormatedOIB_1">  FINA Regionalni centar Zagreb, OIB 85821130368; MAYER PROPERTY ALPHA d.o.o., OIB 69389741258 zastupanog po punomoćniku Odvj. Ivona Anđelović</derivirana_varijabla>
  </DomainObject.Predmet.StrankaFormatedOIB>
  <DomainObject.Predmet.StrankaFormatedWithAdress>
    <izvorni_sadrzaj> FINA Regionalni centar Zagreb, Trg svibanjskih žrtava 1995. 1, 10000 Zagreb; MAYER PROPERTY ALPHA d.o.o., Ivana Lučića/2 A, 10000 Zagreb zastupanog po punomoćniku Odvj. Ivona Anđelović</izvorni_sadrzaj>
    <derivirana_varijabla naziv="DomainObject.Predmet.StrankaFormatedWithAdress_1"> FINA Regionalni centar Zagreb, Trg svibanjskih žrtava 1995. 1, 10000 Zagreb; MAYER PROPERTY ALPHA d.o.o., Ivana Lučića/2 A, 10000 Zagreb zastupanog po punomoćniku Odvj. Ivona Anđelović</derivirana_varijabla>
  </DomainObject.Predmet.StrankaFormatedWithAdress>
  <DomainObject.Predmet.StrankaFormatedWithAdressOIB>
    <izvorni_sadrzaj> FINA Regionalni centar Zagreb, OIB 85821130368, Trg svibanjskih žrtava 1995. 1, 10000 Zagreb; MAYER PROPERTY ALPHA d.o.o., OIB 69389741258, Ivana Lučića/2 A, 10000 Zagreb zastupanog po punomoćniku Odvj. Ivona Anđelović</izvorni_sadrzaj>
    <derivirana_varijabla naziv="DomainObject.Predmet.StrankaFormatedWithAdressOIB_1"> FINA Regionalni centar Zagreb, OIB 85821130368, Trg svibanjskih žrtava 1995. 1, 10000 Zagreb; MAYER PROPERTY ALPHA d.o.o., OIB 69389741258, Ivana Lučića/2 A, 10000 Zagreb zastupanog po punomoćniku Odvj. Ivona Anđelović</derivirana_varijabla>
  </DomainObject.Predmet.StrankaFormatedWithAdressOIB>
  <DomainObject.Predmet.StrankaWithAdress>
    <izvorni_sadrzaj>FINA Regionalni centar Zagreb Trg svibanjskih žrtava 1995. 1,10000 Zagreb,MAYER PROPERTY ALPHA d.o.o. Ivana Lučića/2 A,10000 Zagreb</izvorni_sadrzaj>
    <derivirana_varijabla naziv="DomainObject.Predmet.StrankaWithAdress_1">FINA Regionalni centar Zagreb Trg svibanjskih žrtava 1995. 1,10000 Zagreb,MAYER PROPERTY ALPHA d.o.o. Ivana Lučića/2 A,10000 Zagreb</derivirana_varijabla>
  </DomainObject.Predmet.StrankaWithAdress>
  <DomainObject.Predmet.StrankaWithAdressOIB>
    <izvorni_sadrzaj>FINA Regionalni centar Zagreb, OIB 85821130368, Trg svibanjskih žrtava 1995. 1,10000 Zagreb,MAYER PROPERTY ALPHA d.o.o., OIB 69389741258, Ivana Lučića/2 A,10000 Zagreb</izvorni_sadrzaj>
    <derivirana_varijabla naziv="DomainObject.Predmet.StrankaWithAdressOIB_1">FINA Regionalni centar Zagreb, OIB 85821130368, Trg svibanjskih žrtava 1995. 1,10000 Zagreb,MAYER PROPERTY ALPHA d.o.o., OIB 69389741258, Ivana Lučića/2 A,10000 Zagreb</derivirana_varijabla>
  </DomainObject.Predmet.StrankaWithAdressOIB>
  <DomainObject.Predmet.StrankaNazivFormated>
    <izvorni_sadrzaj>FINA Regionalni centar Zagreb,MAYER PROPERTY ALPHA d.o.o.</izvorni_sadrzaj>
    <derivirana_varijabla naziv="DomainObject.Predmet.StrankaNazivFormated_1">FINA Regionalni centar Zagreb,MAYER PROPERTY ALPHA d.o.o.</derivirana_varijabla>
  </DomainObject.Predmet.StrankaNazivFormated>
  <DomainObject.Predmet.StrankaNazivFormatedOIB>
    <izvorni_sadrzaj>FINA Regionalni centar Zagreb, OIB 85821130368,MAYER PROPERTY ALPHA d.o.o., OIB 69389741258</izvorni_sadrzaj>
    <derivirana_varijabla naziv="DomainObject.Predmet.StrankaNazivFormatedOIB_1">FINA Regionalni centar Zagreb, OIB 85821130368,MAYER PROPERTY ALPHA d.o.o., OIB 69389741258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tem>MAYER PROPERTY ALPHA d.o.o. zastupanog po punomoćniku Odvj. Ivona Anđelović</item>
    </izvorni_sadrzaj>
    <derivirana_varijabla naziv="DomainObject.Predmet.StrankaListFormated_1">
      <item>FINA Regionalni centar Zagreb</item>
      <item>MAYER PROPERTY ALPHA d.o.o. zastupanog po punomoćniku Odvj. Ivona Anđelović</item>
    </derivirana_varijabla>
  </DomainObject.Predmet.StrankaListFormated>
  <DomainObject.Predmet.StrankaListFormatedOIB>
    <izvorni_sadrzaj>
      <item>FINA Regionalni centar Zagreb, OIB 85821130368</item>
      <item>MAYER PROPERTY ALPHA d.o.o., OIB 69389741258 zastupanog po punomoćniku Odvj. Ivona Anđelović</item>
    </izvorni_sadrzaj>
    <derivirana_varijabla naziv="DomainObject.Predmet.StrankaListFormatedOIB_1">
      <item>FINA Regionalni centar Zagreb, OIB 85821130368</item>
      <item>MAYER PROPERTY ALPHA d.o.o., OIB 69389741258 zastupanog po punomoćniku Odvj. Ivona Anđelović</item>
    </derivirana_varijabla>
  </DomainObject.Predmet.StrankaListFormatedOIB>
  <DomainObject.Predmet.StrankaListFormatedWithAdress>
    <izvorni_sadrzaj>
      <item>FINA Regionalni centar Zagreb, Trg svibanjskih žrtava 1995. 1, 10000 Zagreb</item>
      <item>MAYER PROPERTY ALPHA d.o.o., Ivana Lučića/2 A, 10000 Zagreb zastupanog po punomoćniku Odvj. Ivona Anđelović</item>
    </izvorni_sadrzaj>
    <derivirana_varijabla naziv="DomainObject.Predmet.StrankaListFormatedWithAdress_1">
      <item>FINA Regionalni centar Zagreb, Trg svibanjskih žrtava 1995. 1, 10000 Zagreb</item>
      <item>MAYER PROPERTY ALPHA d.o.o., Ivana Lučića/2 A, 10000 Zagreb zastupanog po punomoćniku Odvj. Ivona Anđelović</item>
    </derivirana_varijabla>
  </DomainObject.Predmet.StrankaListFormatedWithAdress>
  <DomainObject.Predmet.StrankaListFormatedWithAdressOIB>
    <izvorni_sadrzaj>
      <item>FINA Regionalni centar Zagreb, OIB 85821130368, Trg svibanjskih žrtava 1995. 1, 10000 Zagreb</item>
      <item>MAYER PROPERTY ALPHA d.o.o., OIB 69389741258, Ivana Lučića/2 A, 10000 Zagreb zastupanog po punomoćniku Odvj. Ivona Anđelović</item>
    </izvorni_sadrzaj>
    <derivirana_varijabla naziv="DomainObject.Predmet.StrankaListFormatedWithAdressOIB_1">
      <item>FINA Regionalni centar Zagreb, OIB 85821130368, Trg svibanjskih žrtava 1995. 1, 10000 Zagreb</item>
      <item>MAYER PROPERTY ALPHA d.o.o., OIB 69389741258, Ivana Lučića/2 A, 10000 Zagreb zastupanog po punomoćniku Odvj. Ivona Anđelović</item>
    </derivirana_varijabla>
  </DomainObject.Predmet.StrankaListFormatedWithAdressOIB>
  <DomainObject.Predmet.StrankaListNazivFormated>
    <izvorni_sadrzaj>
      <item>FINA Regionalni centar Zagreb</item>
      <item>MAYER PROPERTY ALPHA d.o.o.</item>
    </izvorni_sadrzaj>
    <derivirana_varijabla naziv="DomainObject.Predmet.StrankaListNazivFormated_1">
      <item>FINA Regionalni centar Zagreb</item>
      <item>MAYER PROPERTY ALPHA d.o.o.</item>
    </derivirana_varijabla>
  </DomainObject.Predmet.StrankaListNazivFormated>
  <DomainObject.Predmet.StrankaListNazivFormatedOIB>
    <izvorni_sadrzaj>
      <item>FINA Regionalni centar Zagreb, OIB 85821130368</item>
      <item>MAYER PROPERTY ALPHA d.o.o., OIB 69389741258</item>
    </izvorni_sadrzaj>
    <derivirana_varijabla naziv="DomainObject.Predmet.StrankaListNazivFormatedOIB_1">
      <item>FINA Regionalni centar Zagreb, OIB 85821130368</item>
      <item>MAYER PROPERTY ALPHA d.o.o., OIB 69389741258</item>
    </derivirana_varijabla>
  </DomainObject.Predmet.StrankaListNazivFormatedOIB>
  <DomainObject.Predmet.ProtuStrankaListFormated>
    <izvorni_sadrzaj>
      <item>GENAU d.o.o. zastupanog po punomoćniku Tomislav Čović</item>
    </izvorni_sadrzaj>
    <derivirana_varijabla naziv="DomainObject.Predmet.ProtuStrankaListFormated_1">
      <item>GENAU d.o.o. zastupanog po punomoćniku Tomislav Čović</item>
    </derivirana_varijabla>
  </DomainObject.Predmet.ProtuStrankaListFormated>
  <DomainObject.Predmet.ProtuStrankaListFormatedOIB>
    <izvorni_sadrzaj>
      <item>GENAU d.o.o., OIB 01811331287 zastupanog po punomoćniku Tomislav Čović</item>
    </izvorni_sadrzaj>
    <derivirana_varijabla naziv="DomainObject.Predmet.ProtuStrankaListFormatedOIB_1">
      <item>GENAU d.o.o., OIB 01811331287 zastupanog po punomoćniku Tomislav Čović</item>
    </derivirana_varijabla>
  </DomainObject.Predmet.ProtuStrankaListFormatedOIB>
  <DomainObject.Predmet.ProtuStrankaListFormatedWithAdress>
    <izvorni_sadrzaj>
      <item>GENAU d.o.o., Vladimira Ruždjaka 1 A, 10430 Samobor zastupanog po punomoćniku Tomislav Čović</item>
    </izvorni_sadrzaj>
    <derivirana_varijabla naziv="DomainObject.Predmet.ProtuStrankaListFormatedWithAdress_1">
      <item>GENAU d.o.o., Vladimira Ruždjaka 1 A, 10430 Samobor zastupanog po punomoćniku Tomislav Čović</item>
    </derivirana_varijabla>
  </DomainObject.Predmet.ProtuStrankaListFormatedWithAdress>
  <DomainObject.Predmet.ProtuStrankaListFormatedWithAdressOIB>
    <izvorni_sadrzaj>
      <item>GENAU d.o.o., OIB 01811331287, Vladimira Ruždjaka 1 A, 10430 Samobor zastupanog po punomoćniku Tomislav Čović</item>
    </izvorni_sadrzaj>
    <derivirana_varijabla naziv="DomainObject.Predmet.ProtuStrankaListFormatedWithAdressOIB_1">
      <item>GENAU d.o.o., OIB 01811331287, Vladimira Ruždjaka 1 A, 10430 Samobor zastupanog po punomoćniku Tomislav Čović</item>
    </derivirana_varijabla>
  </DomainObject.Predmet.ProtuStrankaListFormatedWithAdressOIB>
  <DomainObject.Predmet.ProtuStrankaListNazivFormated>
    <izvorni_sadrzaj>
      <item>GENAU d.o.o.</item>
    </izvorni_sadrzaj>
    <derivirana_varijabla naziv="DomainObject.Predmet.ProtuStrankaListNazivFormated_1">
      <item>GENAU d.o.o.</item>
    </derivirana_varijabla>
  </DomainObject.Predmet.ProtuStrankaListNazivFormated>
  <DomainObject.Predmet.ProtuStrankaListNazivFormatedOIB>
    <izvorni_sadrzaj>
      <item>GENAU d.o.o., OIB 01811331287</item>
    </izvorni_sadrzaj>
    <derivirana_varijabla naziv="DomainObject.Predmet.ProtuStrankaListNazivFormatedOIB_1">
      <item>GENAU d.o.o., OIB 01811331287</item>
    </derivirana_varijabla>
  </DomainObject.Predmet.ProtuStrankaListNazivFormatedOIB>
  <DomainObject.Predmet.OstaliListFormated>
    <izvorni_sadrzaj>
      <item>Odvj. Ivona Anđelović punomoćnik sudionika u postupku MAYER PROPERTY ALPHA d.o.o.</item>
      <item>Tomislav Čović punomoćnik sudionika u postupku GENAU d.o.o.</item>
    </izvorni_sadrzaj>
    <derivirana_varijabla naziv="DomainObject.Predmet.OstaliListFormated_1">
      <item>Odvj. Ivona Anđelović punomoćnik sudionika u postupku MAYER PROPERTY ALPHA d.o.o.</item>
      <item>Tomislav Čović punomoćnik sudionika u postupku GENAU d.o.o.</item>
    </derivirana_varijabla>
  </DomainObject.Predmet.OstaliListFormated>
  <DomainObject.Predmet.OstaliListFormatedOIB>
    <izvorni_sadrzaj>
      <item>Odvj. Ivona Anđelović punomoćnik sudionika u postupku MAYER PROPERTY ALPHA d.o.o.</item>
      <item>Tomislav Čović, OIB 01684238260 punomoćnik sudionika u postupku GENAU d.o.o.</item>
    </izvorni_sadrzaj>
    <derivirana_varijabla naziv="DomainObject.Predmet.OstaliListFormatedOIB_1">
      <item>Odvj. Ivona Anđelović punomoćnik sudionika u postupku MAYER PROPERTY ALPHA d.o.o.</item>
      <item>Tomislav Čović, OIB 01684238260 punomoćnik sudionika u postupku GENAU d.o.o.</item>
    </derivirana_varijabla>
  </DomainObject.Predmet.OstaliListFormatedOIB>
  <DomainObject.Predmet.OstaliListFormatedWithAdress>
    <izvorni_sadrzaj>
      <item>Odvj. Ivona Anđelović, Ul. grada Vukovara 269f, 10000 Zagreb punomoćnik sudionika u postupku MAYER PROPERTY ALPHA d.o.o.</item>
      <item>Tomislav Čović, Vladimira Ruždjaka 1 A, 10430 Samobor punomoćnik sudionika u postupku GENAU d.o.o.</item>
    </izvorni_sadrzaj>
    <derivirana_varijabla naziv="DomainObject.Predmet.OstaliListFormatedWithAdress_1">
      <item>Odvj. Ivona Anđelović, Ul. grada Vukovara 269f, 10000 Zagreb punomoćnik sudionika u postupku MAYER PROPERTY ALPHA d.o.o.</item>
      <item>Tomislav Čović, Vladimira Ruždjaka 1 A, 10430 Samobor punomoćnik sudionika u postupku GENAU d.o.o.</item>
    </derivirana_varijabla>
  </DomainObject.Predmet.OstaliListFormatedWithAdress>
  <DomainObject.Predmet.OstaliListFormatedWithAdressOIB>
    <izvorni_sadrzaj>
      <item>Odvj. Ivona Anđelović, Ul. grada Vukovara 269f, 10000 Zagreb punomoćnik sudionika u postupku MAYER PROPERTY ALPHA d.o.o.</item>
      <item>Tomislav Čović, OIB 01684238260, Vladimira Ruždjaka 1 A, 10430 Samobor punomoćnik sudionika u postupku GENAU d.o.o.</item>
    </izvorni_sadrzaj>
    <derivirana_varijabla naziv="DomainObject.Predmet.OstaliListFormatedWithAdressOIB_1">
      <item>Odvj. Ivona Anđelović, Ul. grada Vukovara 269f, 10000 Zagreb punomoćnik sudionika u postupku MAYER PROPERTY ALPHA d.o.o.</item>
      <item>Tomislav Čović, OIB 01684238260, Vladimira Ruždjaka 1 A, 10430 Samobor punomoćnik sudionika u postupku GENAU d.o.o.</item>
    </derivirana_varijabla>
  </DomainObject.Predmet.OstaliListFormatedWithAdressOIB>
  <DomainObject.Predmet.OstaliListNazivFormated>
    <izvorni_sadrzaj>
      <item>Odvj. Ivona Anđelović</item>
      <item>Tomislav Čović</item>
    </izvorni_sadrzaj>
    <derivirana_varijabla naziv="DomainObject.Predmet.OstaliListNazivFormated_1">
      <item>Odvj. Ivona Anđelović</item>
      <item>Tomislav Čović</item>
    </derivirana_varijabla>
  </DomainObject.Predmet.OstaliListNazivFormated>
  <DomainObject.Predmet.OstaliListNazivFormatedOIB>
    <izvorni_sadrzaj>
      <item>Odvj. Ivona Anđelović</item>
      <item>Tomislav Čović, OIB 01684238260</item>
    </izvorni_sadrzaj>
    <derivirana_varijabla naziv="DomainObject.Predmet.OstaliListNazivFormatedOIB_1">
      <item>Odvj. Ivona Anđelović</item>
      <item>Tomislav Čović, OIB 01684238260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2018.</izvorni_sadrzaj>
    <derivirana_varijabla naziv="DomainObject.Datum_1">22. ožujka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GENAU d.o.o.</izvorni_sadrzaj>
    <derivirana_varijabla naziv="DomainObject.Predmet.ProtustrankaIDrugi_1">GENAU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GENAU d.o.o., OIB 01811331287, Vladimira Ruždjaka 1 A, 10430 Samobor</izvorni_sadrzaj>
    <derivirana_varijabla naziv="DomainObject.Predmet.ProtustrankaIDrugiAdressOIB_1">GENAU d.o.o., OIB 01811331287, Vladimira Ruždjaka 1 A,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GENAU d.o.o.</item>
      <item>FINA Regionalni centar Zagreb</item>
      <item>Odvj. Ivona Anđelović</item>
      <item>Tomislav Čović</item>
      <item>MAYER PROPERTY ALPHA d.o.o.</item>
    </izvorni_sadrzaj>
    <derivirana_varijabla naziv="DomainObject.Predmet.SudioniciListNaziv_1">
      <item>GENAU d.o.o.</item>
      <item>FINA Regionalni centar Zagreb</item>
      <item>Odvj. Ivona Anđelović</item>
      <item>Tomislav Čović</item>
      <item>MAYER PROPERTY ALPHA d.o.o.</item>
    </derivirana_varijabla>
  </DomainObject.Predmet.SudioniciListNaziv>
  <DomainObject.Predmet.SudioniciListAdressOIB>
    <izvorni_sadrzaj>
      <item>GENAU d.o.o., OIB 01811331287, Vladimira Ruždjaka 1 A,10430 Samobor</item>
      <item>FINA Regionalni centar Zagreb, OIB 85821130368, Trg svibanjskih žrtava 1995. 1,10000 Zagreb</item>
      <item>Odvj. Ivona Anđelović, Ul. grada Vukovara 269f,10000 Zagreb</item>
      <item>Tomislav Čović, OIB 01684238260, Vladimira Ruždjaka 1 A,10430 Samobor</item>
      <item>MAYER PROPERTY ALPHA d.o.o., OIB 69389741258, Ivana Lučića/2 A,10000 Zagreb</item>
    </izvorni_sadrzaj>
    <derivirana_varijabla naziv="DomainObject.Predmet.SudioniciListAdressOIB_1">
      <item>GENAU d.o.o., OIB 01811331287, Vladimira Ruždjaka 1 A,10430 Samobor</item>
      <item>FINA Regionalni centar Zagreb, OIB 85821130368, Trg svibanjskih žrtava 1995. 1,10000 Zagreb</item>
      <item>Odvj. Ivona Anđelović, Ul. grada Vukovara 269f,10000 Zagreb</item>
      <item>Tomislav Čović, OIB 01684238260, Vladimira Ruždjaka 1 A,10430 Samobor</item>
      <item>MAYER PROPERTY ALPHA d.o.o., OIB 69389741258, Ivana Lučića/2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01811331287</item>
      <item>, OIB 85821130368</item>
      <item>, OIB null</item>
      <item>, OIB 01684238260</item>
      <item>, OIB 69389741258</item>
    </izvorni_sadrzaj>
    <derivirana_varijabla naziv="DomainObject.Predmet.SudioniciListNazivOIB_1">
      <item>, OIB 01811331287</item>
      <item>, OIB 85821130368</item>
      <item>, OIB null</item>
      <item>, OIB 01684238260</item>
      <item>, OIB 69389741258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Mihajlović, OIB 60407042502, Rendićeva 31 Zagreb</item>
    </izvorni_sadrzaj>
    <derivirana_varijabla naziv="DomainObject.Predmet.StecajniUpraviteljiListAddressOIB_1">
      <item>Zoran Mihajlović, OIB 60407042502, Rendićeva 31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012E9FB-DBF4-4B07-9A32-3CC3262AF40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1134</properties:Words>
  <properties:Characters>6652</properties:Characters>
  <properties:Lines>133</properties:Lines>
  <properties:Paragraphs>39</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7817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2018-03-22T10:29:00Z</dcterms:created>
  <dc:creator>gzubak</dc:creator>
  <cp:lastModifiedBy>Valentina Delač</cp:lastModifiedBy>
  <cp:lastPrinted>2018-03-22T10:31:00Z</cp:lastPrinted>
  <dcterms:modified xmlns:xsi="http://www.w3.org/2001/XMLSchema-instance" xsi:type="dcterms:W3CDTF">2018-03-22T10:31:00Z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(Genau otvaranje i zaključenje 132.docx)</vt:lpwstr>
  </prop:property>
  <prop:property name="CC_coloring" pid="4" fmtid="{D5CDD505-2E9C-101B-9397-08002B2CF9AE}">
    <vt:bool>false</vt:bool>
  </prop:property>
  <prop:property name="BrojStranica" pid="5" fmtid="{D5CDD505-2E9C-101B-9397-08002B2CF9AE}">
    <vt:i4>3</vt:i4>
  </prop:property>
</prop:Properties>
</file>