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62d4" w14:paraId="ca462d4" w:rsidRDefault="007E5B46" w:rsidP="007E5B46" w:rsidR="007E5B46" w:rsidRPr="005F1A21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5F1A21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5F1A21">
      <w:pPr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5F1A2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5F1A2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5F1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5F1A21">
        <w:rPr>
          <w:rFonts w:hAnsi="Times New Roman" w:ascii="Times New Roman"/>
          <w:sz w:val="24"/>
          <w:szCs w:val="24"/>
          <w:lang w:val="hr-HR"/>
        </w:rPr>
        <w:t>sutkinji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5F1A21">
        <w:rPr>
          <w:rFonts w:hAnsi="Times New Roman" w:ascii="Times New Roman"/>
          <w:sz w:val="24"/>
          <w:szCs w:val="24"/>
          <w:lang w:val="hr-HR"/>
        </w:rPr>
        <w:t>Ani Golub Gruić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5F1A21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5F1A21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5F1A21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5F1A21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5F1A21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5F1A21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5F1A21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ROSTRA d.o.o., Stobreč, Krilava 28, OIB: 61858487570</w:t>
      </w:r>
      <w:r w:rsidRPr="005F1A21">
        <w:rPr>
          <w:rFonts w:hAnsi="Times New Roman" w:ascii="Times New Roman"/>
          <w:sz w:val="24"/>
          <w:szCs w:val="24"/>
          <w:lang w:val="hr-HR"/>
        </w:rPr>
        <w:t>, dana 1</w:t>
      </w:r>
      <w:r w:rsidR="009F654A" w:rsidRPr="005F1A21">
        <w:rPr>
          <w:rFonts w:hAnsi="Times New Roman" w:ascii="Times New Roman"/>
          <w:sz w:val="24"/>
          <w:szCs w:val="24"/>
          <w:lang w:val="hr-HR"/>
        </w:rPr>
        <w:t>6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. lipnja 2016. godine, </w:t>
      </w: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5F1A2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ROSTRA d.o.o., Stobreč, Krilava 28, OIB: 61858487570</w:t>
      </w:r>
      <w:r w:rsidRPr="005F1A21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5F1A21" w:rsidR="007E5B46" w:rsidRPr="005F1A21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10</w:t>
      </w:r>
      <w:r w:rsidR="00BA11B9" w:rsidRPr="005F1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5F1A21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5F1A21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5F1A21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ROSTRA d.o.o., Stobreč, Krilava 28, OIB: 61858487570</w:t>
      </w:r>
      <w:r w:rsidR="00774062" w:rsidRPr="005F1A21">
        <w:rPr>
          <w:rFonts w:hAnsi="Times New Roman" w:ascii="Times New Roman"/>
          <w:sz w:val="24"/>
          <w:szCs w:val="24"/>
          <w:lang w:val="hr-HR"/>
        </w:rPr>
        <w:t>, , a temeljem odredbe čl. 444. st. 1. Stečajnog zakona ("Narodne novine" broj: 71/15, u daljnjem tekstu: SZ).</w:t>
      </w:r>
    </w:p>
    <w:p w:rsidRDefault="002E7B09" w:rsidP="007E5B46" w:rsidR="002E7B09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5F1A21">
        <w:rPr>
          <w:lang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774062" w:rsidRPr="005F1A21">
        <w:rPr>
          <w:rFonts w:hAnsi="Times New Roman" w:ascii="Times New Roman"/>
          <w:sz w:val="24"/>
          <w:szCs w:val="24"/>
          <w:lang w:val="hr-HR"/>
        </w:rPr>
        <w:t>SZ-a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19</w:t>
      </w:r>
      <w:r w:rsidRPr="005F1A21">
        <w:rPr>
          <w:rFonts w:hAnsi="Times New Roman" w:ascii="Times New Roman"/>
          <w:sz w:val="24"/>
          <w:szCs w:val="24"/>
          <w:lang w:val="hr-HR"/>
        </w:rPr>
        <w:t>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5F1A21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5F1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Dana 2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2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travnja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5F1A21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5F1A21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>, Ministarstv</w:t>
      </w:r>
      <w:r w:rsidRPr="005F1A21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5F1A21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5F1A21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5F1A21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5F1A21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144.708,20</w:t>
      </w:r>
      <w:r w:rsidR="008C4CC1" w:rsidRPr="005F1A21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8C4CC1" w:rsidP="005355AF" w:rsidR="008C4CC1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8C4CC1" w:rsidP="005355AF" w:rsidR="008C4CC1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9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20</w:t>
      </w:r>
      <w:r w:rsidRPr="005F1A21">
        <w:rPr>
          <w:rFonts w:hAnsi="Times New Roman" w:ascii="Times New Roman"/>
          <w:sz w:val="24"/>
          <w:szCs w:val="24"/>
          <w:lang w:val="hr-HR"/>
        </w:rPr>
        <w:t>.0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4</w:t>
      </w:r>
      <w:r w:rsidRPr="005F1A21">
        <w:rPr>
          <w:rFonts w:hAnsi="Times New Roman" w:ascii="Times New Roman"/>
          <w:sz w:val="24"/>
          <w:szCs w:val="24"/>
          <w:lang w:val="hr-HR"/>
        </w:rPr>
        <w:t>.2016. (list 1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0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5F1A21">
        <w:rPr>
          <w:rFonts w:hAnsi="Times New Roman" w:ascii="Times New Roman"/>
          <w:sz w:val="24"/>
          <w:szCs w:val="24"/>
          <w:lang w:val="hr-HR"/>
        </w:rPr>
        <w:t>2014. godinu (list 1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1</w:t>
      </w:r>
      <w:r w:rsidR="007E0EA6" w:rsidRPr="005F1A21">
        <w:rPr>
          <w:rFonts w:hAnsi="Times New Roman" w:ascii="Times New Roman"/>
          <w:sz w:val="24"/>
          <w:szCs w:val="24"/>
          <w:lang w:val="hr-HR"/>
        </w:rPr>
        <w:t>-1</w:t>
      </w:r>
      <w:r w:rsidR="00B76A5E" w:rsidRPr="005F1A21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5F1A21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5F1A21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5F1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5F1A21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5F1A21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5F1A21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5F1A21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5F1A21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5F1A21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5F1A21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5F1A21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5F1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5F1A21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5F1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5F1A21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</w:r>
      <w:r w:rsidRPr="005F1A21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C4CC1" w:rsidRPr="005F1A21">
        <w:rPr>
          <w:rFonts w:hAnsi="Times New Roman" w:ascii="Times New Roman"/>
          <w:sz w:val="24"/>
          <w:szCs w:val="24"/>
          <w:lang w:val="hr-HR"/>
        </w:rPr>
        <w:t>18. srpnja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F1A2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5F1A21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5F1A21" w:rsidP="007E5B46" w:rsidR="007E5B46" w:rsidRPr="005F1A2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5F1A21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5F1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F1A21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5F1A21">
        <w:rPr>
          <w:rFonts w:hAnsi="Times New Roman" w:ascii="Times New Roman"/>
          <w:sz w:val="24"/>
          <w:szCs w:val="24"/>
          <w:lang w:val="hr-HR"/>
        </w:rPr>
        <w:t>anim putem</w:t>
      </w:r>
      <w:r w:rsidRPr="005F1A21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  <w:r w:rsidRPr="005F1A21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5F1A21">
      <w:pPr>
        <w:rPr>
          <w:rFonts w:hAnsi="Times New Roman" w:ascii="Times New Roman"/>
          <w:sz w:val="24"/>
          <w:szCs w:val="24"/>
          <w:lang w:eastAsia="en-US" w:val="hr-HR"/>
        </w:rPr>
      </w:pPr>
      <w:r w:rsidRPr="005F1A21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F1A21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  <w:r w:rsidRPr="005F1A21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F1A21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  <w:r w:rsidRPr="005F1A21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F1A21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5F1A21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5F1A21">
      <w:pPr>
        <w:rPr>
          <w:rFonts w:hAnsi="Times New Roman" w:ascii="Times New Roman"/>
          <w:sz w:val="24"/>
          <w:szCs w:val="24"/>
          <w:lang w:eastAsia="en-US" w:val="hr-HR"/>
        </w:rPr>
      </w:pPr>
      <w:r w:rsidRPr="005F1A21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5F1A21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5F1A21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5F1A21">
      <w:pPr>
        <w:spacing w:before="160"/>
        <w:jc w:val="both"/>
        <w:rPr>
          <w:lang w:val="hr-HR"/>
        </w:rPr>
      </w:pPr>
    </w:p>
    <w:sectPr w:rsidSect="00111DC0" w:rsidR="0002524E" w:rsidRPr="005F1A21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C2B4E" w:rsidRPr="00FC2B4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B76A5E">
          <w:rPr>
            <w:rFonts w:hAnsi="Times New Roman" w:ascii="Times New Roman"/>
            <w:sz w:val="24"/>
            <w:szCs w:val="24"/>
          </w:rPr>
          <w:t>2657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FC2B4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B76A5E">
      <w:rPr>
        <w:rFonts w:hAnsi="Times New Roman" w:ascii="Times New Roman"/>
        <w:sz w:val="24"/>
        <w:szCs w:val="24"/>
        <w:lang w:val="hr-HR"/>
      </w:rPr>
      <w:t>2657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E7B09"/>
    <w:rsid w:val="003A193B"/>
    <w:rsid w:val="003B1C4E"/>
    <w:rsid w:val="003B2535"/>
    <w:rsid w:val="005355AF"/>
    <w:rsid w:val="00543BF2"/>
    <w:rsid w:val="005B7B99"/>
    <w:rsid w:val="005F1A21"/>
    <w:rsid w:val="006C276A"/>
    <w:rsid w:val="00774062"/>
    <w:rsid w:val="007E0EA6"/>
    <w:rsid w:val="007E5B46"/>
    <w:rsid w:val="008C2EC2"/>
    <w:rsid w:val="008C4CC1"/>
    <w:rsid w:val="009F654A"/>
    <w:rsid w:val="00A97313"/>
    <w:rsid w:val="00B52E5F"/>
    <w:rsid w:val="00B76A5E"/>
    <w:rsid w:val="00BA11B9"/>
    <w:rsid w:val="00BE6493"/>
    <w:rsid w:val="00BF1C57"/>
    <w:rsid w:val="00C10E6C"/>
    <w:rsid w:val="00CF6E96"/>
    <w:rsid w:val="00D13AC0"/>
    <w:rsid w:val="00D752A9"/>
    <w:rsid w:val="00DB2379"/>
    <w:rsid w:val="00FC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C2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B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B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B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B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C2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St-2657/2015</izvorni_sadrzaj>
    <derivirana_varijabla naziv="DomainObject.Predmet.OznakaBroj_1">St-2657/2015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ROSTRA za turizam i putničku agenciju, društvo s ograničenom odgovornošću</izvorni_sadrzaj>
    <derivirana_varijabla naziv="DomainObject.Predmet.ProtustrankaFormated_1">  ROSTRA za turizam i putničku agenciju, društvo s ograničenom odgovornošću</derivirana_varijabla>
  </DomainObject.Predmet.ProtustrankaFormated>
  <DomainObject.Predmet.ProtustrankaFormatedOIB>
    <izvorni_sadrzaj>  ROSTRA za turizam i putničku agenciju, društvo s ograničenom odgovornošću, OIB 61858487570</izvorni_sadrzaj>
    <derivirana_varijabla naziv="DomainObject.Predmet.ProtustrankaFormatedOIB_1">  ROSTRA za turizam i putničku agenciju, društvo s ograničenom odgovornošću, OIB 61858487570</derivirana_varijabla>
  </DomainObject.Predmet.ProtustrankaFormatedOIB>
  <DomainObject.Predmet.ProtustrankaFormatedWithAdress>
    <izvorni_sadrzaj> ROSTRA za turizam i putničku agenciju, društvo s ograničenom odgovornošću, Krilava 28, 21311 Stobreč</izvorni_sadrzaj>
    <derivirana_varijabla naziv="DomainObject.Predmet.ProtustrankaFormatedWithAdress_1"> ROSTRA za turizam i putničku agenciju, društvo s ograničenom odgovornošću, Krilava 28, 21311 Stobreč</derivirana_varijabla>
  </DomainObject.Predmet.ProtustrankaFormatedWithAdress>
  <DomainObject.Predmet.ProtustrankaFormatedWithAdressOIB>
    <izvorni_sadrzaj> ROSTRA za turizam i putničku agenciju, društvo s ograničenom odgovornošću, OIB 61858487570, Krilava 28, 21311 Stobreč</izvorni_sadrzaj>
    <derivirana_varijabla naziv="DomainObject.Predmet.ProtustrankaFormatedWithAdressOIB_1"> ROSTRA za turizam i putničku agenciju, društvo s ograničenom odgovornošću, OIB 61858487570, Krilava 28, 21311 Stobreč</derivirana_varijabla>
  </DomainObject.Predmet.ProtustrankaFormatedWithAdressOIB>
  <DomainObject.Predmet.ProtustrankaWithAdress>
    <izvorni_sadrzaj>ROSTRA za turizam i putničku agenciju, društvo s ograničenom odgovornošću Krilava 28, 21311 Stobreč</izvorni_sadrzaj>
    <derivirana_varijabla naziv="DomainObject.Predmet.ProtustrankaWithAdress_1">ROSTRA za turizam i putničku agenciju, društvo s ograničenom odgovornošću Krilava 28, 21311 Stobreč</derivirana_varijabla>
  </DomainObject.Predmet.ProtustrankaWithAdress>
  <DomainObject.Predmet.ProtustrankaWithAdressOIB>
    <izvorni_sadrzaj>ROSTRA za turizam i putničku agenciju, društvo s ograničenom odgovornošću, OIB 61858487570, Krilava 28, 21311 Stobreč</izvorni_sadrzaj>
    <derivirana_varijabla naziv="DomainObject.Predmet.ProtustrankaWithAdressOIB_1">ROSTRA za turizam i putničku agenciju, društvo s ograničenom odgovornošću, OIB 61858487570, Krilava 28, 21311 Stobreč</derivirana_varijabla>
  </DomainObject.Predmet.ProtustrankaWithAdressOIB>
  <DomainObject.Predmet.ProtustrankaNazivFormated>
    <izvorni_sadrzaj>ROSTRA za turizam i putničku agenciju, društvo s ograničenom odgovornošću</izvorni_sadrzaj>
    <derivirana_varijabla naziv="DomainObject.Predmet.ProtustrankaNazivFormated_1">ROSTRA za turizam i putničku agenciju, društvo s ograničenom odgovornošću</derivirana_varijabla>
  </DomainObject.Predmet.ProtustrankaNazivFormated>
  <DomainObject.Predmet.ProtustrankaNazivFormatedOIB>
    <izvorni_sadrzaj>ROSTRA za turizam i putničku agenciju, društvo s ograničenom odgovornošću, OIB 61858487570</izvorni_sadrzaj>
    <derivirana_varijabla naziv="DomainObject.Predmet.ProtustrankaNazivFormatedOIB_1">ROSTRA za turizam i putničku agenciju, društvo s ograničenom odgovornošću, OIB 61858487570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143119.87</izvorni_sadrzaj>
    <derivirana_varijabla naziv="DomainObject.Predmet.TrenutnaVrijednost_1">143119.87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ROSTRA za turizam i putničku agenciju, društvo s ograničenom odgovornošću</item>
    </izvorni_sadrzaj>
    <derivirana_varijabla naziv="DomainObject.Predmet.ProtuStrankaListFormated_1">
      <item>ROSTRA za turizam i putničku agenciju, društvo s ograničenom odgovornošću</item>
    </derivirana_varijabla>
  </DomainObject.Predmet.ProtuStrankaListFormated>
  <DomainObject.Predmet.ProtuStrankaListFormatedOIB>
    <izvorni_sadrzaj>
      <item>ROSTRA za turizam i putničku agenciju, društvo s ograničenom odgovornošću, OIB 61858487570</item>
    </izvorni_sadrzaj>
    <derivirana_varijabla naziv="DomainObject.Predmet.ProtuStrankaListFormatedOIB_1">
      <item>ROSTRA za turizam i putničku agenciju, društvo s ograničenom odgovornošću, OIB 61858487570</item>
    </derivirana_varijabla>
  </DomainObject.Predmet.ProtuStrankaListFormatedOIB>
  <DomainObject.Predmet.ProtuStrankaListFormatedWithAdress>
    <izvorni_sadrzaj>
      <item>ROSTRA za turizam i putničku agenciju, društvo s ograničenom odgovornošću, Krilava 28, 21311 Stobreč</item>
    </izvorni_sadrzaj>
    <derivirana_varijabla naziv="DomainObject.Predmet.ProtuStrankaListFormatedWithAdress_1">
      <item>ROSTRA za turizam i putničku agenciju, društvo s ograničenom odgovornošću, Krilava 28, 21311 Stobreč</item>
    </derivirana_varijabla>
  </DomainObject.Predmet.ProtuStrankaListFormatedWithAdress>
  <DomainObject.Predmet.ProtuStrankaListFormatedWithAdressOIB>
    <izvorni_sadrzaj>
      <item>ROSTRA za turizam i putničku agenciju, društvo s ograničenom odgovornošću, OIB 61858487570, Krilava 28, 21311 Stobreč</item>
    </izvorni_sadrzaj>
    <derivirana_varijabla naziv="DomainObject.Predmet.ProtuStrankaListFormatedWithAdressOIB_1">
      <item>ROSTRA za turizam i putničku agenciju, društvo s ograničenom odgovornošću, OIB 61858487570, Krilava 28, 21311 Stobreč</item>
    </derivirana_varijabla>
  </DomainObject.Predmet.ProtuStrankaListFormatedWithAdressOIB>
  <DomainObject.Predmet.ProtuStrankaListNazivFormated>
    <izvorni_sadrzaj>
      <item>ROSTRA za turizam i putničku agenciju, društvo s ograničenom odgovornošću</item>
    </izvorni_sadrzaj>
    <derivirana_varijabla naziv="DomainObject.Predmet.ProtuStrankaListNazivFormated_1">
      <item>ROSTRA za turizam i putničku agenciju, društvo s ograničenom odgovornošću</item>
    </derivirana_varijabla>
  </DomainObject.Predmet.ProtuStrankaListNazivFormated>
  <DomainObject.Predmet.ProtuStrankaListNazivFormatedOIB>
    <izvorni_sadrzaj>
      <item>ROSTRA za turizam i putničku agenciju, društvo s ograničenom odgovornošću, OIB 61858487570</item>
    </izvorni_sadrzaj>
    <derivirana_varijabla naziv="DomainObject.Predmet.ProtuStrankaListNazivFormatedOIB_1">
      <item>ROSTRA za turizam i putničku agenciju, društvo s ograničenom odgovornošću, OIB 61858487570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ROSTRA za turizam i putničku agenciju, društvo s ograničenom odgovornošću</izvorni_sadrzaj>
    <derivirana_varijabla naziv="DomainObject.Predmet.ProtustrankaIDrugi_1">ROSTRA za turizam i putničku agenciju,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ROSTRA za turizam i putničku agenciju, društvo s ograničenom odgovornošću, OIB 61858487570, Krilava 28, 21311 Stobreč</izvorni_sadrzaj>
    <derivirana_varijabla naziv="DomainObject.Predmet.ProtustrankaIDrugiAdressOIB_1">ROSTRA za turizam i putničku agenciju, društvo s ograničenom odgovornošću, OIB 61858487570, Krilava 28,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ROSTRA za turizam i putničku agenciju, društvo s ograničenom odgovornošću</item>
      <item>FINANCIJSKA AGENCIJA, RC SPLIT</item>
    </izvorni_sadrzaj>
    <derivirana_varijabla naziv="DomainObject.Predmet.SudioniciListNaziv_1">
      <item>ROSTRA za turizam i putničku agenciju, društvo s ograničenom odgovornošću</item>
      <item>FINANCIJSKA AGENCIJA, RC SPLIT</item>
    </derivirana_varijabla>
  </DomainObject.Predmet.SudioniciListNaziv>
  <DomainObject.Predmet.SudioniciListAdressOIB>
    <izvorni_sadrzaj>
      <item>ROSTRA za turizam i putničku agenciju, društvo s ograničenom odgovornošću, OIB 61858487570, Krilava 28,21311 Stobreč</item>
      <item>FINANCIJSKA AGENCIJA, RC SPLIT, OIB 85821130368, Mažuranićevo šetalište 24 b,21000 Split</item>
    </izvorni_sadrzaj>
    <derivirana_varijabla naziv="DomainObject.Predmet.SudioniciListAdressOIB_1">
      <item>ROSTRA za turizam i putničku agenciju, društvo s ograničenom odgovornošću, OIB 61858487570, Krilava 28,21311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61858487570</item>
      <item>, OIB 85821130368</item>
    </izvorni_sadrzaj>
    <derivirana_varijabla naziv="DomainObject.Predmet.SudioniciListNazivOIB_1">
      <item>, OIB 61858487570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B6E6B-5FAC-4560-AD89-BF96A5664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3098</properties:Characters>
  <properties:Lines>84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2016-07-18T08:24:00Z</dcterms:created>
  <dc:creator>Jadranko Basić</dc:creator>
  <cp:lastModifiedBy>Ana Golub Gruić</cp:lastModifiedBy>
  <cp:lastPrinted>2016-07-18T10:37:00Z</cp:lastPrinted>
  <dcterms:modified xmlns:xsi="http://www.w3.org/2001/XMLSchema-instance" xsi:type="dcterms:W3CDTF">2016-07-18T11:28:00Z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