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0b94" w14:paraId="1610b94" w:rsidRDefault="00A36DAB" w:rsidP="00A36DAB" w:rsidR="00A36DAB">
      <w:pPr>
        <w:tabs>
          <w:tab w:pos="709" w:val="lef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DAB" w:rsidP="00A36DAB" w:rsidR="00A36DAB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:rsidRDefault="00A36DAB" w:rsidP="00A36DAB" w:rsidR="00A36DAB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Zagrebu </w:t>
      </w:r>
    </w:p>
    <w:p w:rsidRDefault="00A36DAB" w:rsidP="00A36DAB" w:rsidR="00A36DAB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Zagreb, Amruševa 2/II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</w:t>
      </w:r>
    </w:p>
    <w:p w:rsidRDefault="00A36DAB" w:rsidP="00A36DAB" w:rsidR="00A36DAB">
      <w:pPr>
        <w:tabs>
          <w:tab w:pos="709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>42. St-7697/2015</w:t>
      </w:r>
    </w:p>
    <w:p w:rsidRDefault="00A36DAB" w:rsidP="00A36DAB" w:rsidR="00A36DAB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</w:p>
    <w:p w:rsidRDefault="00A36DAB" w:rsidP="00A36DAB" w:rsidR="00A36DAB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A36DAB" w:rsidP="00A36DAB" w:rsidR="00A36DAB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A36DAB" w:rsidP="00A36DAB" w:rsidR="00A36DAB">
      <w:pPr>
        <w:tabs>
          <w:tab w:pos="709" w:val="left"/>
        </w:tabs>
        <w:jc w:val="center"/>
        <w:rPr>
          <w:sz w:val="22"/>
          <w:szCs w:val="22"/>
        </w:rPr>
      </w:pPr>
    </w:p>
    <w:p w:rsidRDefault="00A36DAB" w:rsidP="00A36DAB" w:rsidR="00A36DAB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A36DAB" w:rsidP="00A36DAB" w:rsidR="00A36DAB">
      <w:pPr>
        <w:tabs>
          <w:tab w:pos="709" w:val="left"/>
        </w:tabs>
        <w:jc w:val="both"/>
        <w:rPr>
          <w:sz w:val="22"/>
          <w:szCs w:val="22"/>
        </w:rPr>
      </w:pPr>
    </w:p>
    <w:p w:rsidRDefault="00A36DAB" w:rsidP="00A36DAB" w:rsidR="00A36DAB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 xml:space="preserve">TRGOVAČKI SUD U ZAGREBU po sucu toga suda  Hrvoju Lukšiću, u stečajnom predmetu povodom zahtjeva FINANCIJSKE AGENCIJE, Zagreb, Trg svibanjskih žrtava 1995. 1, OIB: 85821130368, za provedbu skraćenog stečajnog postupka nad dužnikom ABS jedan d.o.o., Zagreb, Šoštarićeva 10, OIB 57525419921, radi zahtjeva za pokretanje skraćenog stečajnog postupka, dana 1. lipnja 2016.g.  </w:t>
      </w:r>
    </w:p>
    <w:p w:rsidRDefault="00A36DAB" w:rsidP="00A36DAB" w:rsidR="00A36DAB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Default="00A36DAB" w:rsidP="00A36DAB" w:rsidR="00A36DAB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i j e š i o   j e</w:t>
      </w:r>
    </w:p>
    <w:p w:rsidRDefault="00A36DAB" w:rsidP="00A36DAB" w:rsidR="00A36DAB">
      <w:pPr>
        <w:tabs>
          <w:tab w:pos="709" w:val="left"/>
        </w:tabs>
        <w:jc w:val="both"/>
        <w:rPr>
          <w:sz w:val="22"/>
          <w:szCs w:val="22"/>
        </w:rPr>
      </w:pPr>
    </w:p>
    <w:p w:rsidRDefault="00A36DAB" w:rsidP="00A36DAB" w:rsidR="00A36DAB">
      <w:pPr>
        <w:tabs>
          <w:tab w:pos="709" w:val="left"/>
        </w:tabs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Odbacuje se zahtjev predlagatelja Financijske agencije, za pokretanje skraćenog stečajnog postupka nad dužnikom ABS jedan d.o.o., Zagreb, Šoštarićeva 10, OIB 57525419921, od 3. prosinca 2015.g.                                  </w:t>
      </w:r>
    </w:p>
    <w:p w:rsidRDefault="00A36DAB" w:rsidP="00A36DAB" w:rsidR="00A36DAB">
      <w:pPr>
        <w:tabs>
          <w:tab w:pos="709" w:val="left"/>
        </w:tabs>
        <w:jc w:val="both"/>
        <w:rPr>
          <w:sz w:val="22"/>
          <w:szCs w:val="22"/>
        </w:rPr>
      </w:pPr>
    </w:p>
    <w:p w:rsidRDefault="00A36DAB" w:rsidP="00A36DAB" w:rsidR="00A36DAB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:rsidRDefault="00A36DAB" w:rsidP="00A36DAB" w:rsidR="00A36DAB">
      <w:pPr>
        <w:tabs>
          <w:tab w:pos="709" w:val="left"/>
        </w:tabs>
        <w:rPr>
          <w:sz w:val="22"/>
          <w:szCs w:val="22"/>
        </w:rPr>
      </w:pPr>
    </w:p>
    <w:p w:rsidRDefault="00A36DAB" w:rsidP="00A36DAB" w:rsidR="00A36DAB">
      <w:pPr>
        <w:tabs>
          <w:tab w:pos="709" w:val="left"/>
        </w:tabs>
        <w:overflowPunct w:val="false"/>
        <w:autoSpaceDE w:val="false"/>
        <w:autoSpaceDN w:val="false"/>
        <w:adjustRightInd w:val="false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noProof/>
          <w:color w:val="000000"/>
          <w:sz w:val="22"/>
          <w:szCs w:val="22"/>
          <w:lang w:val="en-GB"/>
        </w:rPr>
        <w:t xml:space="preserve">Financijska agencija, RC Zagreb, Podružnica Zagreb, podnijela je ovom sudu zahtjev za provedbu skraćenog stečajnog postupka nad dužnikom </w:t>
      </w:r>
      <w:r>
        <w:rPr>
          <w:sz w:val="22"/>
          <w:szCs w:val="22"/>
        </w:rPr>
        <w:t>ABS jedan d.o.o., Zagreb, Šoštarićeva 10, OIB 57525419921.</w:t>
      </w:r>
    </w:p>
    <w:p w:rsidRDefault="00A36DAB" w:rsidP="00A36DAB" w:rsidR="00A36DAB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noProof/>
          <w:sz w:val="22"/>
          <w:szCs w:val="22"/>
        </w:rPr>
        <w:t xml:space="preserve">Uvidom u upisnik za stečajeve koji se vodi kod ovog suda utvrđeno je da ovaj sud rješenjem </w:t>
      </w:r>
      <w:r>
        <w:rPr>
          <w:sz w:val="22"/>
          <w:szCs w:val="22"/>
        </w:rPr>
        <w:t xml:space="preserve">broj 67 St-169/2015 od 04.02.2016. godine otvorio i istovremeno zaključio stečajni postupak nad dužnikom ABS jedan društvo s ograničenom odgovornošću za trgovinu i usluge, Zagreb, Šoštarićeva 10, MBS: 080805580, OIB: 57525419921, te je rješenje dostavljeno sudskom registru radi brisanja dužnika </w:t>
      </w:r>
    </w:p>
    <w:p w:rsidRDefault="00A36DAB" w:rsidP="00A36DAB" w:rsidR="00A36DAB">
      <w:pPr>
        <w:overflowPunct w:val="false"/>
        <w:autoSpaceDE w:val="false"/>
        <w:autoSpaceDN w:val="false"/>
        <w:adjustRightInd w:val="false"/>
        <w:ind w:firstLine="708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</w:rPr>
        <w:t>Kako je nad dužnikom već proveden  stečajni postupak, takav se postupak ne može voditi po zahtjevu Financijske agencije, te je riješeno kao u izreci.</w:t>
      </w:r>
    </w:p>
    <w:p w:rsidRDefault="00A36DAB" w:rsidP="00A36DAB" w:rsidR="00A36DAB">
      <w:pPr>
        <w:tabs>
          <w:tab w:pos="709" w:val="left"/>
        </w:tabs>
        <w:jc w:val="center"/>
        <w:rPr>
          <w:sz w:val="22"/>
          <w:szCs w:val="22"/>
        </w:rPr>
      </w:pPr>
    </w:p>
    <w:p w:rsidRDefault="00A36DAB" w:rsidP="00A36DAB" w:rsidR="00A36DAB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 1. lipnja 2016.g.         </w:t>
      </w:r>
    </w:p>
    <w:p w:rsidRDefault="00A36DAB" w:rsidP="00A36DAB" w:rsidR="00A36DAB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 U D A C:</w:t>
      </w:r>
    </w:p>
    <w:p w:rsidRDefault="00A36DAB" w:rsidP="00A36DAB" w:rsidR="00A36DAB">
      <w:pPr>
        <w:tabs>
          <w:tab w:pos="709" w:val="left"/>
        </w:tabs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Hrvoje Lukšić</w:t>
      </w:r>
      <w:r>
        <w:t>,v.r.</w:t>
      </w:r>
    </w:p>
    <w:p w:rsidRDefault="00A36DAB" w:rsidP="00A36DAB" w:rsidR="00A36DAB">
      <w:pPr>
        <w:tabs>
          <w:tab w:pos="709" w:val="left"/>
        </w:tabs>
      </w:pPr>
    </w:p>
    <w:p w:rsidRDefault="00A36DAB" w:rsidP="00A36DAB" w:rsidR="00A36DAB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:rsidRDefault="00A36DAB" w:rsidP="00A36DAB" w:rsidR="00A36DAB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:rsidRDefault="00A36DAB" w:rsidP="00A36DAB" w:rsidR="00A36DAB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:rsidRDefault="00A36DAB" w:rsidP="00A36DAB" w:rsidR="00A36DAB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:rsidRDefault="00A36DAB" w:rsidP="00A36DAB" w:rsidR="00A36DAB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:rsidRDefault="00A36DAB" w:rsidP="00A36DAB" w:rsidR="00A36DAB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:rsidRDefault="00A36DAB" w:rsidP="00A36DAB" w:rsidR="00A36DAB">
      <w:pPr>
        <w:tabs>
          <w:tab w:pos="709" w:val="left"/>
        </w:tabs>
        <w:jc w:val="both"/>
        <w:rPr>
          <w:sz w:val="20"/>
          <w:szCs w:val="20"/>
        </w:rPr>
      </w:pP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23EDA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36DAB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36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D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D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D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D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36DAB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A36DAB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D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6DAB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36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D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D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D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D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36DAB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A36DAB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D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6DA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St-7697/2015-8</izvorni_sadrzaj>
    <derivirana_varijabla naziv="DomainObject.Oznaka_1">St-7697/2015-8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7697</izvorni_sadrzaj>
    <derivirana_varijabla naziv="DomainObject.Predmet.Broj_1">7697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St-7697/2015</izvorni_sadrzaj>
    <derivirana_varijabla naziv="DomainObject.Predmet.OznakaBroj_1">St-7697/2015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ABS jedan d.o.o.</izvorni_sadrzaj>
    <derivirana_varijabla naziv="DomainObject.Predmet.ProtustrankaFormated_1">  ABS jedan d.o.o.</derivirana_varijabla>
  </DomainObject.Predmet.ProtustrankaFormated>
  <DomainObject.Predmet.ProtustrankaFormatedOIB>
    <izvorni_sadrzaj>  ABS jedan d.o.o., OIB 57525419921</izvorni_sadrzaj>
    <derivirana_varijabla naziv="DomainObject.Predmet.ProtustrankaFormatedOIB_1">  ABS jedan d.o.o., OIB 57525419921</derivirana_varijabla>
  </DomainObject.Predmet.ProtustrankaFormatedOIB>
  <DomainObject.Predmet.ProtustrankaFormatedWithAdress>
    <izvorni_sadrzaj> ABS jedan d.o.o., Šoštarićeva 10, 10000 Zagreb</izvorni_sadrzaj>
    <derivirana_varijabla naziv="DomainObject.Predmet.ProtustrankaFormatedWithAdress_1"> ABS jedan d.o.o., Šoštarićeva 10, 10000 Zagreb</derivirana_varijabla>
  </DomainObject.Predmet.ProtustrankaFormatedWithAdress>
  <DomainObject.Predmet.ProtustrankaFormatedWithAdressOIB>
    <izvorni_sadrzaj> ABS jedan d.o.o., OIB 57525419921, Šoštarićeva 10, 10000 Zagreb</izvorni_sadrzaj>
    <derivirana_varijabla naziv="DomainObject.Predmet.ProtustrankaFormatedWithAdressOIB_1"> ABS jedan d.o.o., OIB 57525419921, Šoštarićeva 10, 10000 Zagreb</derivirana_varijabla>
  </DomainObject.Predmet.ProtustrankaFormatedWithAdressOIB>
  <DomainObject.Predmet.ProtustrankaWithAdress>
    <izvorni_sadrzaj>ABS jedan d.o.o. Šoštarićeva 10, 10000 Zagreb</izvorni_sadrzaj>
    <derivirana_varijabla naziv="DomainObject.Predmet.ProtustrankaWithAdress_1">ABS jedan d.o.o. Šoštarićeva 10, 10000 Zagreb</derivirana_varijabla>
  </DomainObject.Predmet.ProtustrankaWithAdress>
  <DomainObject.Predmet.ProtustrankaWithAdressOIB>
    <izvorni_sadrzaj>ABS jedan d.o.o., OIB 57525419921, Šoštarićeva 10, 10000 Zagreb</izvorni_sadrzaj>
    <derivirana_varijabla naziv="DomainObject.Predmet.ProtustrankaWithAdressOIB_1">ABS jedan d.o.o., OIB 57525419921, Šoštarićeva 10, 10000 Zagreb</derivirana_varijabla>
  </DomainObject.Predmet.ProtustrankaWithAdressOIB>
  <DomainObject.Predmet.ProtustrankaNazivFormated>
    <izvorni_sadrzaj>ABS jedan d.o.o.</izvorni_sadrzaj>
    <derivirana_varijabla naziv="DomainObject.Predmet.ProtustrankaNazivFormated_1">ABS jedan d.o.o.</derivirana_varijabla>
  </DomainObject.Predmet.ProtustrankaNazivFormated>
  <DomainObject.Predmet.ProtustrankaNazivFormatedOIB>
    <izvorni_sadrzaj>ABS jedan d.o.o., OIB 57525419921</izvorni_sadrzaj>
    <derivirana_varijabla naziv="DomainObject.Predmet.ProtustrankaNazivFormatedOIB_1">ABS jedan d.o.o., OIB 57525419921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ABS jedan d.o.o.</item>
    </izvorni_sadrzaj>
    <derivirana_varijabla naziv="DomainObject.Predmet.ProtuStrankaListFormated_1">
      <item>ABS jedan d.o.o.</item>
    </derivirana_varijabla>
  </DomainObject.Predmet.ProtuStrankaListFormated>
  <DomainObject.Predmet.ProtuStrankaListFormatedOIB>
    <izvorni_sadrzaj>
      <item>ABS jedan d.o.o., OIB 57525419921</item>
    </izvorni_sadrzaj>
    <derivirana_varijabla naziv="DomainObject.Predmet.ProtuStrankaListFormatedOIB_1">
      <item>ABS jedan d.o.o., OIB 57525419921</item>
    </derivirana_varijabla>
  </DomainObject.Predmet.ProtuStrankaListFormatedOIB>
  <DomainObject.Predmet.ProtuStrankaListFormatedWithAdress>
    <izvorni_sadrzaj>
      <item>ABS jedan d.o.o., Šoštarićeva 10, 10000 Zagreb</item>
    </izvorni_sadrzaj>
    <derivirana_varijabla naziv="DomainObject.Predmet.ProtuStrankaListFormatedWithAdress_1">
      <item>ABS jedan d.o.o., Šoštarićeva 10, 10000 Zagreb</item>
    </derivirana_varijabla>
  </DomainObject.Predmet.ProtuStrankaListFormatedWithAdress>
  <DomainObject.Predmet.ProtuStrankaListFormatedWithAdressOIB>
    <izvorni_sadrzaj>
      <item>ABS jedan d.o.o., OIB 57525419921, Šoštarićeva 10, 10000 Zagreb</item>
    </izvorni_sadrzaj>
    <derivirana_varijabla naziv="DomainObject.Predmet.ProtuStrankaListFormatedWithAdressOIB_1">
      <item>ABS jedan d.o.o., OIB 57525419921, Šoštarićeva 10, 10000 Zagreb</item>
    </derivirana_varijabla>
  </DomainObject.Predmet.ProtuStrankaListFormatedWithAdressOIB>
  <DomainObject.Predmet.ProtuStrankaListNazivFormated>
    <izvorni_sadrzaj>
      <item>ABS jedan d.o.o.</item>
    </izvorni_sadrzaj>
    <derivirana_varijabla naziv="DomainObject.Predmet.ProtuStrankaListNazivFormated_1">
      <item>ABS jedan d.o.o.</item>
    </derivirana_varijabla>
  </DomainObject.Predmet.ProtuStrankaListNazivFormated>
  <DomainObject.Predmet.ProtuStrankaListNazivFormatedOIB>
    <izvorni_sadrzaj>
      <item>ABS jedan d.o.o., OIB 57525419921</item>
    </izvorni_sadrzaj>
    <derivirana_varijabla naziv="DomainObject.Predmet.ProtuStrankaListNazivFormatedOIB_1">
      <item>ABS jedan d.o.o., OIB 57525419921</item>
    </derivirana_varijabla>
  </DomainObject.Predmet.ProtuStrankaListNazivFormatedOIB>
  <DomainObject.Predmet.OstaliListFormated>
    <izvorni_sadrzaj>
      <item>Toni Klinc</item>
      <item>HRVATSKI ZAVOD ZA MIROVINSKO OSIGURANJE</item>
    </izvorni_sadrzaj>
    <derivirana_varijabla naziv="DomainObject.Predmet.OstaliListFormated_1">
      <item>Toni Klinc</item>
      <item>HRVATSKI ZAVOD ZA MIROVINSKO OSIGURANJE</item>
    </derivirana_varijabla>
  </DomainObject.Predmet.OstaliListFormated>
  <DomainObject.Predmet.OstaliListFormatedOIB>
    <izvorni_sadrzaj>
      <item>Toni Klinc, OIB 37191397333</item>
      <item>HRVATSKI ZAVOD ZA MIROVINSKO OSIGURANJE, OIB 84397956623</item>
    </izvorni_sadrzaj>
    <derivirana_varijabla naziv="DomainObject.Predmet.OstaliListFormatedOIB_1">
      <item>Toni Klinc, OIB 37191397333</item>
      <item>HRVATSKI ZAVOD ZA MIROVINSKO OSIGURANJE, OIB 84397956623</item>
    </derivirana_varijabla>
  </DomainObject.Predmet.OstaliListFormatedOIB>
  <DomainObject.Predmet.OstaliListFormatedWithAdress>
    <izvorni_sadrzaj>
      <item>Toni Klinc, Ilica 50, 10000 Zagreb</item>
      <item>HRVATSKI ZAVOD ZA MIROVINSKO OSIGURANJE, Trpimirova 4, 10000 Zagreb</item>
    </izvorni_sadrzaj>
    <derivirana_varijabla naziv="DomainObject.Predmet.OstaliListFormatedWithAdress_1">
      <item>Toni Klinc, Ilica 50,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Toni Klinc, OIB 37191397333, Ilica 50, 10000 Zagreb</item>
      <item>HRVATSKI ZAVOD ZA MIROVINSKO OSIGURANJE, OIB 84397956623, Trpimirova 4, 10000 Zagreb</item>
    </izvorni_sadrzaj>
    <derivirana_varijabla naziv="DomainObject.Predmet.OstaliListFormatedWithAdressOIB_1">
      <item>Toni Klinc, OIB 37191397333, Ilica 50,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Toni Klinc</item>
      <item>HRVATSKI ZAVOD ZA MIROVINSKO OSIGURANJE</item>
    </izvorni_sadrzaj>
    <derivirana_varijabla naziv="DomainObject.Predmet.OstaliListNazivFormated_1">
      <item>Toni Klinc</item>
      <item>HRVATSKI ZAVOD ZA MIROVINSKO OSIGURANJE</item>
    </derivirana_varijabla>
  </DomainObject.Predmet.OstaliListNazivFormated>
  <DomainObject.Predmet.OstaliListNazivFormatedOIB>
    <izvorni_sadrzaj>
      <item>Toni Klinc, OIB 37191397333</item>
      <item>HRVATSKI ZAVOD ZA MIROVINSKO OSIGURANJE, OIB 84397956623</item>
    </izvorni_sadrzaj>
    <derivirana_varijabla naziv="DomainObject.Predmet.OstaliListNazivFormatedOIB_1">
      <item>Toni Klinc, OIB 37191397333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St-7697/2015-8</izvorni_sadrzaj>
    <derivirana_varijabla naziv="DomainObject.PoslovniBrojDokumenta_1">St-7697/2015-8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ABS jedan d.o.o.</izvorni_sadrzaj>
    <derivirana_varijabla naziv="DomainObject.Predmet.ProtustrankaIDrugi_1">ABS jedan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ABS jedan d.o.o., OIB 57525419921, Šoštarićeva 10, 10000 Zagreb</izvorni_sadrzaj>
    <derivirana_varijabla naziv="DomainObject.Predmet.ProtustrankaIDrugiAdressOIB_1">ABS jedan d.o.o., OIB 57525419921, Šoštarićeva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ABS jedan d.o.o.</item>
      <item>FINA Regionalni centar Zagreb</item>
      <item>Toni Klinc</item>
      <item>HRVATSKI ZAVOD ZA MIROVINSKO OSIGURANJE</item>
    </izvorni_sadrzaj>
    <derivirana_varijabla naziv="DomainObject.Predmet.SudioniciListNaziv_1">
      <item>ABS jedan d.o.o.</item>
      <item>FINA Regionalni centar Zagreb</item>
      <item>Toni Klinc</item>
      <item>HRVATSKI ZAVOD ZA MIROVINSKO OSIGURANJE</item>
    </derivirana_varijabla>
  </DomainObject.Predmet.SudioniciListNaziv>
  <DomainObject.Predmet.SudioniciListAdressOIB>
    <izvorni_sadrzaj>
      <item>ABS jedan d.o.o., OIB 57525419921, Šoštarićeva 10,10000 Zagreb</item>
      <item>FINA Regionalni centar Zagreb, OIB 85821130368, Trg svibanjskih žrtava 1995. 1,10000 Zagreb</item>
      <item>Toni Klinc, OIB 37191397333, Ilica 50,10000 Zagreb</item>
      <item>HRVATSKI ZAVOD ZA MIROVINSKO OSIGURANJE, OIB 84397956623, Trpimirova 4,10000 Zagreb</item>
    </izvorni_sadrzaj>
    <derivirana_varijabla naziv="DomainObject.Predmet.SudioniciListAdressOIB_1">
      <item>ABS jedan d.o.o., OIB 57525419921, Šoštarićeva 10,10000 Zagreb</item>
      <item>FINA Regionalni centar Zagreb, OIB 85821130368, Trg svibanjskih žrtava 1995. 1,10000 Zagreb</item>
      <item>Toni Klinc, OIB 37191397333, Ilica 50,10000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57525419921</item>
      <item>, OIB 85821130368</item>
      <item>, OIB 37191397333</item>
      <item>, OIB 84397956623</item>
    </izvorni_sadrzaj>
    <derivirana_varijabla naziv="DomainObject.Predmet.SudioniciListNazivOIB_1">
      <item>, OIB 57525419921</item>
      <item>, OIB 85821130368</item>
      <item>, OIB 37191397333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281</properties:Words>
  <properties:Characters>1476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cp:lastPrinted>2016-06-01T10:52:00Z</cp:lastPrinted>
  <dcterms:modified xmlns:xsi="http://www.w3.org/2001/XMLSchema-instance" xsi:type="dcterms:W3CDTF">2016-06-01T10:52:00Z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St-7697/2015-8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