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8e51" w14:paraId="45b8e51" w:rsidRDefault="007B762B" w:rsidP="007B762B" w:rsidR="007B762B" w:rsidRPr="00267387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267387">
        <w:rPr>
          <w:rFonts w:cstheme="majorBidi" w:hAnsiTheme="majorBidi" w:asciiTheme="majorBidi"/>
          <w:sz w:val="22"/>
          <w:szCs w:val="22"/>
        </w:rPr>
        <w:t xml:space="preserve">          </w:t>
      </w:r>
      <w:r w:rsidRPr="00267387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26738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26738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7B762B" w:rsidR="007B762B" w:rsidRPr="00267387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267387">
        <w:rPr>
          <w:rFonts w:cstheme="majorBidi" w:hAnsiTheme="majorBidi" w:asciiTheme="majorBidi"/>
          <w:sz w:val="22"/>
          <w:szCs w:val="22"/>
          <w:lang w:val="hr-HR"/>
        </w:rPr>
        <w:t>, Amruševa 2/II, desno (p.p. 432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267387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267387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="008F5FBD" w:rsidRPr="00267387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803FA7" w:rsidRPr="00267387">
        <w:rPr>
          <w:rFonts w:cstheme="majorBidi" w:hAnsiTheme="majorBidi" w:asciiTheme="majorBidi"/>
          <w:sz w:val="22"/>
          <w:szCs w:val="22"/>
          <w:lang w:val="hr-HR"/>
        </w:rPr>
        <w:t>40</w:t>
      </w:r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>3</w:t>
      </w:r>
      <w:proofErr w:type="spellEnd"/>
      <w:r w:rsidR="00F506BE" w:rsidRPr="00267387">
        <w:rPr>
          <w:rFonts w:cstheme="majorBidi" w:hAnsiTheme="majorBidi" w:asciiTheme="majorBidi"/>
          <w:sz w:val="22"/>
          <w:szCs w:val="22"/>
          <w:lang w:val="hr-HR"/>
        </w:rPr>
        <w:t>/2019</w:t>
      </w:r>
    </w:p>
    <w:p w:rsidRDefault="007B762B" w:rsidP="001E6580" w:rsidR="007B762B" w:rsidRPr="00267387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F1CE5" w:rsidR="007D7BBD" w:rsidRPr="00267387">
      <w:pPr>
        <w:jc w:val="both"/>
        <w:rPr>
          <w:rFonts w:cstheme="majorBidi" w:hAnsiTheme="majorBidi" w:asciiTheme="majorBidi"/>
          <w:sz w:val="22"/>
          <w:szCs w:val="22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ab/>
        <w:t>Trgovački s</w:t>
      </w:r>
      <w:r w:rsidR="00CC63A8" w:rsidRPr="00267387">
        <w:rPr>
          <w:rFonts w:cstheme="majorBidi" w:hAnsiTheme="majorBidi" w:asciiTheme="majorBidi"/>
          <w:sz w:val="22"/>
          <w:szCs w:val="22"/>
          <w:lang w:val="hr-HR"/>
        </w:rPr>
        <w:t xml:space="preserve">ud u Zagrebu po sucu pojedincu 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>Miljenku Dolenc u pravnoj stvari podnositelja zahtjeva</w:t>
      </w:r>
      <w:r w:rsidR="007B762B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267387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 za pokretanjem skraćenog stečajnog postupka nad dužnikom </w:t>
      </w:r>
      <w:r w:rsidR="007B762B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               </w:t>
      </w:r>
      <w:r w:rsidR="00F506BE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>LINEA</w:t>
      </w:r>
      <w:proofErr w:type="spellEnd"/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PLUS d.o.o.  Zagreb, Karlovačka </w:t>
      </w:r>
      <w:proofErr w:type="spellStart"/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>32</w:t>
      </w:r>
      <w:proofErr w:type="spellEnd"/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h, OIB: </w:t>
      </w:r>
      <w:proofErr w:type="spellStart"/>
      <w:r w:rsidR="00DA725E" w:rsidRPr="00267387">
        <w:rPr>
          <w:rFonts w:cstheme="majorBidi" w:hAnsiTheme="majorBidi" w:asciiTheme="majorBidi"/>
          <w:sz w:val="22"/>
          <w:szCs w:val="22"/>
          <w:lang w:val="hr-HR"/>
        </w:rPr>
        <w:t>70604535809</w:t>
      </w:r>
      <w:proofErr w:type="spellEnd"/>
      <w:r w:rsidR="00F506BE" w:rsidRPr="00267387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proofErr w:type="spellStart"/>
      <w:r w:rsidR="001F1CE5" w:rsidRPr="00267387">
        <w:rPr>
          <w:rFonts w:cstheme="majorBidi" w:hAnsiTheme="majorBidi" w:asciiTheme="majorBidi"/>
          <w:sz w:val="22"/>
          <w:szCs w:val="22"/>
        </w:rPr>
        <w:t>15.svibnja</w:t>
      </w:r>
      <w:proofErr w:type="spellEnd"/>
      <w:r w:rsidR="001F1CE5" w:rsidRPr="00267387">
        <w:rPr>
          <w:rFonts w:cstheme="majorBidi" w:hAnsiTheme="majorBidi" w:asciiTheme="majorBidi"/>
          <w:sz w:val="22"/>
          <w:szCs w:val="22"/>
        </w:rPr>
        <w:t xml:space="preserve"> 2019.</w:t>
      </w:r>
    </w:p>
    <w:p w:rsidRDefault="001F1CE5" w:rsidP="001F1CE5" w:rsidR="001F1CE5" w:rsidRPr="0026738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267387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LINEA</w:t>
      </w:r>
      <w:proofErr w:type="spellEnd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PLUS d.o.o.  Zagreb, Karlovačka </w:t>
      </w:r>
      <w:proofErr w:type="spellStart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32</w:t>
      </w:r>
      <w:proofErr w:type="spellEnd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h, OIB: </w:t>
      </w:r>
      <w:proofErr w:type="spellStart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70604535809</w:t>
      </w:r>
      <w:proofErr w:type="spellEnd"/>
      <w:r w:rsidR="00F506BE" w:rsidRPr="00267387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267387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267387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26738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26738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267387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26738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D6E5C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158.719</w:t>
      </w:r>
      <w:proofErr w:type="spellEnd"/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,48</w:t>
      </w:r>
      <w:r w:rsidR="007B762B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kuna na dan </w:t>
      </w:r>
      <w:r w:rsidR="00C92C33" w:rsidRPr="00267387">
        <w:rPr>
          <w:rFonts w:cstheme="majorBidi" w:hAnsiTheme="majorBidi" w:asciiTheme="majorBidi"/>
          <w:sz w:val="22"/>
          <w:szCs w:val="22"/>
          <w:lang w:val="hr-HR"/>
        </w:rPr>
        <w:t>12</w:t>
      </w:r>
      <w:r w:rsidR="00DD6E5C" w:rsidRPr="00267387">
        <w:rPr>
          <w:rFonts w:cstheme="majorBidi" w:hAnsiTheme="majorBidi" w:asciiTheme="majorBidi"/>
          <w:sz w:val="22"/>
          <w:szCs w:val="22"/>
          <w:lang w:val="hr-HR"/>
        </w:rPr>
        <w:t>. veljače 2019.</w:t>
      </w:r>
    </w:p>
    <w:p w:rsidRDefault="007D7BBD" w:rsidP="007D7BBD" w:rsidR="007D7BBD" w:rsidRPr="00267387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267387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267387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67387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267387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267387">
        <w:rPr>
          <w:rFonts w:cstheme="majorBidi" w:hAnsiTheme="majorBidi" w:asciiTheme="majorBidi"/>
          <w:sz w:val="22"/>
          <w:szCs w:val="22"/>
          <w:lang w:val="hr-HR"/>
        </w:rPr>
        <w:t>. SZ.</w:t>
      </w:r>
    </w:p>
    <w:p w:rsidRDefault="007D7BBD" w:rsidP="007D7BBD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F1CE5" w:rsidR="007D7BBD" w:rsidRPr="00267387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267387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1F1CE5" w:rsidRPr="00267387">
        <w:rPr>
          <w:rFonts w:cstheme="majorBidi" w:hAnsiTheme="majorBidi" w:asciiTheme="majorBidi"/>
          <w:sz w:val="22"/>
          <w:szCs w:val="22"/>
        </w:rPr>
        <w:t>15.svibnja</w:t>
      </w:r>
      <w:proofErr w:type="spellEnd"/>
      <w:r w:rsidR="001F1CE5" w:rsidRPr="00267387">
        <w:rPr>
          <w:rFonts w:cstheme="majorBidi" w:hAnsiTheme="majorBidi" w:asciiTheme="majorBidi"/>
          <w:sz w:val="22"/>
          <w:szCs w:val="22"/>
        </w:rPr>
        <w:t xml:space="preserve"> 2019.</w:t>
      </w:r>
    </w:p>
    <w:p w:rsidRDefault="007D7BBD" w:rsidP="00267387" w:rsidR="00267387" w:rsidRPr="00267387">
      <w:pPr>
        <w:ind w:firstLine="720" w:left="5040"/>
        <w:jc w:val="center"/>
        <w:rPr>
          <w:rFonts w:cstheme="majorBidi" w:hAnsiTheme="majorBidi" w:asciiTheme="majorBidi"/>
          <w:sz w:val="22"/>
          <w:szCs w:val="22"/>
        </w:rPr>
      </w:pPr>
      <w:r w:rsidRPr="00267387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267387" w:rsidRPr="00267387">
        <w:rPr>
          <w:rFonts w:cstheme="majorBidi" w:hAnsiTheme="majorBidi" w:asciiTheme="majorBidi"/>
          <w:sz w:val="22"/>
          <w:szCs w:val="22"/>
        </w:rPr>
        <w:t xml:space="preserve">      </w:t>
      </w:r>
      <w:proofErr w:type="spellStart"/>
      <w:r w:rsidR="00267387" w:rsidRPr="00267387">
        <w:rPr>
          <w:rFonts w:cstheme="majorBidi" w:hAnsiTheme="majorBidi" w:asciiTheme="majorBidi"/>
          <w:sz w:val="22"/>
          <w:szCs w:val="22"/>
        </w:rPr>
        <w:t>SUDAC</w:t>
      </w:r>
      <w:proofErr w:type="spellEnd"/>
      <w:r w:rsidR="00267387" w:rsidRPr="00267387">
        <w:rPr>
          <w:rFonts w:cstheme="majorBidi" w:hAnsiTheme="majorBidi" w:asciiTheme="majorBidi"/>
          <w:sz w:val="22"/>
          <w:szCs w:val="22"/>
        </w:rPr>
        <w:t>:</w:t>
      </w:r>
    </w:p>
    <w:p w:rsidRDefault="00267387" w:rsidP="00267387" w:rsidR="00267387" w:rsidRPr="00267387">
      <w:pPr>
        <w:jc w:val="center"/>
        <w:rPr>
          <w:rFonts w:cstheme="majorBidi" w:hAnsiTheme="majorBidi" w:asciiTheme="majorBidi"/>
          <w:sz w:val="22"/>
          <w:szCs w:val="22"/>
        </w:rPr>
      </w:pPr>
      <w:r w:rsidRPr="00267387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267387">
        <w:rPr>
          <w:rFonts w:cstheme="majorBidi" w:hAnsiTheme="majorBidi" w:asciiTheme="majorBidi"/>
          <w:sz w:val="22"/>
          <w:szCs w:val="22"/>
        </w:rPr>
        <w:t>Dolenc</w:t>
      </w:r>
      <w:proofErr w:type="gramStart"/>
      <w:r w:rsidRPr="00267387">
        <w:rPr>
          <w:rFonts w:cstheme="majorBidi" w:hAnsiTheme="majorBidi" w:asciiTheme="majorBidi"/>
          <w:sz w:val="22"/>
          <w:szCs w:val="22"/>
        </w:rPr>
        <w:t>,v.r</w:t>
      </w:r>
      <w:proofErr w:type="spellEnd"/>
      <w:proofErr w:type="gramEnd"/>
      <w:r w:rsidRPr="00267387">
        <w:rPr>
          <w:rFonts w:cstheme="majorBidi" w:hAnsiTheme="majorBidi" w:asciiTheme="majorBidi"/>
          <w:sz w:val="22"/>
          <w:szCs w:val="22"/>
        </w:rPr>
        <w:t>.</w:t>
      </w:r>
    </w:p>
    <w:p w:rsidRDefault="00267387" w:rsidP="00267387" w:rsidR="00267387" w:rsidRPr="00267387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267387" w:rsidP="00267387" w:rsidR="00267387" w:rsidRPr="00267387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Uputa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o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pravnom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lijeku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>:</w:t>
      </w:r>
    </w:p>
    <w:p w:rsidRDefault="00267387" w:rsidP="00267387" w:rsidR="00267387" w:rsidRPr="00267387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Protiv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ovog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rješenja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dopuštena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gramStart"/>
      <w:r w:rsidRPr="00267387">
        <w:rPr>
          <w:rFonts w:cstheme="majorBidi" w:hAnsiTheme="majorBidi" w:asciiTheme="majorBidi"/>
          <w:i/>
          <w:sz w:val="22"/>
          <w:szCs w:val="22"/>
        </w:rPr>
        <w:t xml:space="preserve">je 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žalba</w:t>
      </w:r>
      <w:proofErr w:type="spellEnd"/>
      <w:proofErr w:type="gram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Visokom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trgovačkom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RH, a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koja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se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podnosi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u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roku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od 8 dana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ovome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 u 3 </w:t>
      </w:r>
      <w:proofErr w:type="spellStart"/>
      <w:r w:rsidRPr="00267387">
        <w:rPr>
          <w:rFonts w:cstheme="majorBidi" w:hAnsiTheme="majorBidi" w:asciiTheme="majorBidi"/>
          <w:i/>
          <w:sz w:val="22"/>
          <w:szCs w:val="22"/>
        </w:rPr>
        <w:t>primjerka</w:t>
      </w:r>
      <w:proofErr w:type="spellEnd"/>
      <w:r w:rsidRPr="00267387">
        <w:rPr>
          <w:rFonts w:cstheme="majorBidi" w:hAnsiTheme="majorBidi" w:asciiTheme="majorBidi"/>
          <w:i/>
          <w:sz w:val="22"/>
          <w:szCs w:val="22"/>
        </w:rPr>
        <w:t xml:space="preserve">.  </w:t>
      </w:r>
    </w:p>
    <w:p w:rsidRDefault="00267387" w:rsidP="00267387" w:rsidR="00267387" w:rsidRPr="00267387">
      <w:pPr>
        <w:jc w:val="both"/>
        <w:rPr>
          <w:rFonts w:cstheme="majorBidi" w:hAnsiTheme="majorBidi" w:asciiTheme="majorBidi"/>
          <w:i/>
          <w:sz w:val="22"/>
          <w:szCs w:val="22"/>
        </w:rPr>
      </w:pPr>
    </w:p>
    <w:p w:rsidRDefault="00267387" w:rsidP="00267387" w:rsidR="00267387" w:rsidRPr="00267387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267387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267387">
        <w:rPr>
          <w:rFonts w:cstheme="majorBidi" w:hAnsiTheme="majorBidi" w:asciiTheme="majorBidi"/>
          <w:sz w:val="20"/>
        </w:rPr>
        <w:t xml:space="preserve"> </w:t>
      </w:r>
      <w:proofErr w:type="spellStart"/>
      <w:r w:rsidRPr="00267387">
        <w:rPr>
          <w:rFonts w:cstheme="majorBidi" w:hAnsiTheme="majorBidi" w:asciiTheme="majorBidi"/>
          <w:sz w:val="20"/>
        </w:rPr>
        <w:t>točnost</w:t>
      </w:r>
      <w:proofErr w:type="spellEnd"/>
      <w:r w:rsidRPr="00267387">
        <w:rPr>
          <w:rFonts w:cstheme="majorBidi" w:hAnsiTheme="majorBidi" w:asciiTheme="majorBidi"/>
          <w:sz w:val="20"/>
        </w:rPr>
        <w:t xml:space="preserve"> </w:t>
      </w:r>
      <w:proofErr w:type="spellStart"/>
      <w:r w:rsidRPr="00267387">
        <w:rPr>
          <w:rFonts w:cstheme="majorBidi" w:hAnsiTheme="majorBidi" w:asciiTheme="majorBidi"/>
          <w:sz w:val="20"/>
        </w:rPr>
        <w:t>otpravka</w:t>
      </w:r>
      <w:proofErr w:type="spellEnd"/>
    </w:p>
    <w:p w:rsidRDefault="00267387" w:rsidP="00267387" w:rsidR="00267387" w:rsidRPr="00267387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267387">
        <w:rPr>
          <w:rFonts w:cstheme="majorBidi" w:hAnsiTheme="majorBidi" w:asciiTheme="majorBidi"/>
          <w:sz w:val="20"/>
        </w:rPr>
        <w:t>Rebecca Boričević</w:t>
      </w:r>
    </w:p>
    <w:p w:rsidRDefault="00A16DF6" w:rsidP="00267387" w:rsidR="00A16DF6" w:rsidRPr="00267387">
      <w:pPr>
        <w:ind w:firstLine="720" w:left="5040"/>
        <w:jc w:val="center"/>
        <w:rPr>
          <w:rFonts w:cstheme="majorBidi" w:hAnsiTheme="majorBidi" w:asciiTheme="majorBidi"/>
          <w:sz w:val="20"/>
        </w:rPr>
      </w:pPr>
    </w:p>
    <w:sectPr w:rsidR="00A16DF6" w:rsidRPr="002673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1F1CE5"/>
    <w:rsid w:val="0022437D"/>
    <w:rsid w:val="00237681"/>
    <w:rsid w:val="00267387"/>
    <w:rsid w:val="00325195"/>
    <w:rsid w:val="003933AD"/>
    <w:rsid w:val="003A692F"/>
    <w:rsid w:val="00515F22"/>
    <w:rsid w:val="00535306"/>
    <w:rsid w:val="005E389D"/>
    <w:rsid w:val="007B762B"/>
    <w:rsid w:val="007D422E"/>
    <w:rsid w:val="007D7BBD"/>
    <w:rsid w:val="00803FA7"/>
    <w:rsid w:val="0086037D"/>
    <w:rsid w:val="008C7B7F"/>
    <w:rsid w:val="008F5FBD"/>
    <w:rsid w:val="00A16DF6"/>
    <w:rsid w:val="00BA0BDF"/>
    <w:rsid w:val="00BC1248"/>
    <w:rsid w:val="00C50500"/>
    <w:rsid w:val="00C92C33"/>
    <w:rsid w:val="00CC63A8"/>
    <w:rsid w:val="00D120E1"/>
    <w:rsid w:val="00DA725E"/>
    <w:rsid w:val="00DC265E"/>
    <w:rsid w:val="00DD6E5C"/>
    <w:rsid w:val="00E17677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7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38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38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38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38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7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38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38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38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38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58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St-403/2019</izvorni_sadrzaj>
    <derivirana_varijabla naziv="DomainObject.Predmet.OznakaBroj_1">St-403/2019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PLUS d.o.o. zastupanog po punomoćniku Predrag Njegač</izvorni_sadrzaj>
    <derivirana_varijabla naziv="DomainObject.Predmet.ProtustrankaFormated_1">  LINEA PLUS d.o.o. zastupanog po punomoćniku Predrag Njegač</derivirana_varijabla>
  </DomainObject.Predmet.ProtustrankaFormated>
  <DomainObject.Predmet.ProtustrankaFormatedOIB>
    <izvorni_sadrzaj>  LINEA PLUS d.o.o., OIB 70604535809 zastupanog po punomoćniku Predrag Njegač</izvorni_sadrzaj>
    <derivirana_varijabla naziv="DomainObject.Predmet.ProtustrankaFormatedOIB_1">  LINEA PLUS d.o.o., OIB 70604535809 zastupanog po punomoćniku Predrag Njegač</derivirana_varijabla>
  </DomainObject.Predmet.ProtustrankaFormatedOIB>
  <DomainObject.Predmet.ProtustrankaFormatedWithAdress>
    <izvorni_sadrzaj> LINEA PLUS d.o.o., Karlovačka cesta 32/h, 10000 Zagreb zastupanog po punomoćniku Predrag Njegač</izvorni_sadrzaj>
    <derivirana_varijabla naziv="DomainObject.Predmet.ProtustrankaFormatedWithAdress_1"> LINEA PLUS d.o.o., Karlovačka cesta 32/h, 10000 Zagreb zastupanog po punomoćniku Predrag Njegač</derivirana_varijabla>
  </DomainObject.Predmet.ProtustrankaFormatedWithAdress>
  <DomainObject.Predmet.ProtustrankaFormatedWithAdressOIB>
    <izvorni_sadrzaj> LINEA PLUS d.o.o., OIB 70604535809, Karlovačka cesta 32/h, 10000 Zagreb zastupanog po punomoćniku Predrag Njegač</izvorni_sadrzaj>
    <derivirana_varijabla naziv="DomainObject.Predmet.ProtustrankaFormatedWithAdressOIB_1"> LINEA PLUS d.o.o., OIB 70604535809, Karlovačka cesta 32/h, 10000 Zagreb zastupanog po punomoćniku Predrag Njegač</derivirana_varijabla>
  </DomainObject.Predmet.ProtustrankaFormatedWithAdressOIB>
  <DomainObject.Predmet.ProtustrankaWithAdress>
    <izvorni_sadrzaj>LINEA PLUS d.o.o. Karlovačka cesta 32/h, 10000 Zagreb</izvorni_sadrzaj>
    <derivirana_varijabla naziv="DomainObject.Predmet.ProtustrankaWithAdress_1">LINEA PLUS d.o.o. Karlovačka cesta 32/h, 10000 Zagreb</derivirana_varijabla>
  </DomainObject.Predmet.ProtustrankaWithAdress>
  <DomainObject.Predmet.ProtustrankaWithAdressOIB>
    <izvorni_sadrzaj>LINEA PLUS d.o.o., OIB 70604535809, Karlovačka cesta 32/h, 10000 Zagreb</izvorni_sadrzaj>
    <derivirana_varijabla naziv="DomainObject.Predmet.ProtustrankaWithAdressOIB_1">LINEA PLUS d.o.o., OIB 70604535809, Karlovačka cesta 32/h, 10000 Zagreb</derivirana_varijabla>
  </DomainObject.Predmet.ProtustrankaWithAdressOIB>
  <DomainObject.Predmet.ProtustrankaNazivFormated>
    <izvorni_sadrzaj>LINEA PLUS d.o.o.</izvorni_sadrzaj>
    <derivirana_varijabla naziv="DomainObject.Predmet.ProtustrankaNazivFormated_1">LINEA PLUS d.o.o.</derivirana_varijabla>
  </DomainObject.Predmet.ProtustrankaNazivFormated>
  <DomainObject.Predmet.ProtustrankaNazivFormatedOIB>
    <izvorni_sadrzaj>LINEA PLUS d.o.o., OIB 70604535809</izvorni_sadrzaj>
    <derivirana_varijabla naziv="DomainObject.Predmet.ProtustrankaNazivFormatedOIB_1">LINEA PLUS d.o.o., OIB 70604535809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PLUS d.o.o. zastupanog po punomoćniku Predrag Njegač</item>
    </izvorni_sadrzaj>
    <derivirana_varijabla naziv="DomainObject.Predmet.ProtuStrankaListFormated_1">
      <item>LINEA PLUS d.o.o. zastupanog po punomoćniku Predrag Njegač</item>
    </derivirana_varijabla>
  </DomainObject.Predmet.ProtuStrankaListFormated>
  <DomainObject.Predmet.ProtuStrankaListFormatedOIB>
    <izvorni_sadrzaj>
      <item>LINEA PLUS d.o.o., OIB 70604535809 zastupanog po punomoćniku Predrag Njegač</item>
    </izvorni_sadrzaj>
    <derivirana_varijabla naziv="DomainObject.Predmet.ProtuStrankaListFormatedOIB_1">
      <item>LINEA PLUS d.o.o., OIB 70604535809 zastupanog po punomoćniku Predrag Njegač</item>
    </derivirana_varijabla>
  </DomainObject.Predmet.ProtuStrankaListFormatedOIB>
  <DomainObject.Predmet.ProtuStrankaListFormatedWithAdress>
    <izvorni_sadrzaj>
      <item>LINEA PLUS d.o.o., Karlovačka cesta 32/h, 10000 Zagreb zastupanog po punomoćniku Predrag Njegač</item>
    </izvorni_sadrzaj>
    <derivirana_varijabla naziv="DomainObject.Predmet.ProtuStrankaListFormatedWithAdress_1">
      <item>LINEA PLUS d.o.o., Karlovačka cesta 32/h, 10000 Zagreb zastupanog po punomoćniku Predrag Njegač</item>
    </derivirana_varijabla>
  </DomainObject.Predmet.ProtuStrankaListFormatedWithAdress>
  <DomainObject.Predmet.ProtuStrankaListFormatedWithAdressOIB>
    <izvorni_sadrzaj>
      <item>LINEA PLUS d.o.o., OIB 70604535809, Karlovačka cesta 32/h, 10000 Zagreb zastupanog po punomoćniku Predrag Njegač</item>
    </izvorni_sadrzaj>
    <derivirana_varijabla naziv="DomainObject.Predmet.ProtuStrankaListFormatedWithAdressOIB_1">
      <item>LINEA PLUS d.o.o., OIB 70604535809, Karlovačka cesta 32/h, 10000 Zagreb zastupanog po punomoćniku Predrag Njegač</item>
    </derivirana_varijabla>
  </DomainObject.Predmet.ProtuStrankaListFormatedWithAdressOIB>
  <DomainObject.Predmet.ProtuStrankaListNazivFormated>
    <izvorni_sadrzaj>
      <item>LINEA PLUS d.o.o.</item>
    </izvorni_sadrzaj>
    <derivirana_varijabla naziv="DomainObject.Predmet.ProtuStrankaListNazivFormated_1">
      <item>LINEA PLUS d.o.o.</item>
    </derivirana_varijabla>
  </DomainObject.Predmet.ProtuStrankaListNazivFormated>
  <DomainObject.Predmet.ProtuStrankaListNazivFormatedOIB>
    <izvorni_sadrzaj>
      <item>LINEA PLUS d.o.o., OIB 70604535809</item>
    </izvorni_sadrzaj>
    <derivirana_varijabla naziv="DomainObject.Predmet.ProtuStrankaListNazivFormatedOIB_1">
      <item>LINEA PLUS d.o.o., OIB 70604535809</item>
    </derivirana_varijabla>
  </DomainObject.Predmet.ProtuStrankaListNazivFormatedOIB>
  <DomainObject.Predmet.OstaliListFormated>
    <izvorni_sadrzaj>
      <item>Predrag Njegač punomoćnik sudionika u postupku LINEA PLUS d.o.o.</item>
    </izvorni_sadrzaj>
    <derivirana_varijabla naziv="DomainObject.Predmet.OstaliListFormated_1">
      <item>Predrag Njegač punomoćnik sudionika u postupku LINEA PLUS d.o.o.</item>
    </derivirana_varijabla>
  </DomainObject.Predmet.OstaliListFormated>
  <DomainObject.Predmet.OstaliListFormatedOIB>
    <izvorni_sadrzaj>
      <item>Predrag Njegač, OIB 61671518445 punomoćnik sudionika u postupku LINEA PLUS d.o.o.</item>
    </izvorni_sadrzaj>
    <derivirana_varijabla naziv="DomainObject.Predmet.OstaliListFormatedOIB_1">
      <item>Predrag Njegač, OIB 61671518445 punomoćnik sudionika u postupku LINEA PLUS d.o.o.</item>
    </derivirana_varijabla>
  </DomainObject.Predmet.OstaliListFormatedOIB>
  <DomainObject.Predmet.OstaliListFormatedWithAdress>
    <izvorni_sadrzaj>
      <item>Predrag Njegač, Cvjetno Naselje Iv. 18, 10000 Zagreb punomoćnik sudionika u postupku LINEA PLUS d.o.o.</item>
    </izvorni_sadrzaj>
    <derivirana_varijabla naziv="DomainObject.Predmet.OstaliListFormatedWithAdress_1">
      <item>Predrag Njegač, Cvjetno Naselje Iv. 18, 10000 Zagreb punomoćnik sudionika u postupku LINEA PLUS d.o.o.</item>
    </derivirana_varijabla>
  </DomainObject.Predmet.OstaliListFormatedWithAdress>
  <DomainObject.Predmet.OstaliListFormatedWithAdressOIB>
    <izvorni_sadrzaj>
      <item>Predrag Njegač, OIB 61671518445, Cvjetno Naselje Iv. 18, 10000 Zagreb punomoćnik sudionika u postupku LINEA PLUS d.o.o.</item>
    </izvorni_sadrzaj>
    <derivirana_varijabla naziv="DomainObject.Predmet.OstaliListFormatedWithAdressOIB_1">
      <item>Predrag Njegač, OIB 61671518445, Cvjetno Naselje Iv. 18, 10000 Zagreb punomoćnik sudionika u postupku LINEA PLUS d.o.o.</item>
    </derivirana_varijabla>
  </DomainObject.Predmet.OstaliListFormatedWithAdressOIB>
  <DomainObject.Predmet.OstaliListNazivFormated>
    <izvorni_sadrzaj>
      <item>Predrag Njegač</item>
    </izvorni_sadrzaj>
    <derivirana_varijabla naziv="DomainObject.Predmet.OstaliListNazivFormated_1">
      <item>Predrag Njegač</item>
    </derivirana_varijabla>
  </DomainObject.Predmet.OstaliListNazivFormated>
  <DomainObject.Predmet.OstaliListNazivFormatedOIB>
    <izvorni_sadrzaj>
      <item>Predrag Njegač, OIB 61671518445</item>
    </izvorni_sadrzaj>
    <derivirana_varijabla naziv="DomainObject.Predmet.OstaliListNazivFormatedOIB_1">
      <item>Predrag Njegač, OIB 61671518445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PLUS d.o.o.</izvorni_sadrzaj>
    <derivirana_varijabla naziv="DomainObject.Predmet.ProtustrankaIDrugi_1">LINEA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PLUS d.o.o., OIB 70604535809, Karlovačka cesta 32/h, 10000 Zagreb</izvorni_sadrzaj>
    <derivirana_varijabla naziv="DomainObject.Predmet.ProtustrankaIDrugiAdressOIB_1">LINEA PLUS d.o.o., OIB 70604535809, Karlovačka cesta 32/h,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PLUS d.o.o.</item>
      <item>Predrag Njegač</item>
    </izvorni_sadrzaj>
    <derivirana_varijabla naziv="DomainObject.Predmet.SudioniciListNaziv_1">
      <item>FINA Regionalni centar Zagreb</item>
      <item>LINEA PLUS d.o.o.</item>
      <item>Predrag Njegač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PLUS d.o.o., OIB 70604535809, Karlovačka cesta 32/h,10000 Zagreb</item>
      <item>Predrag Njegač, OIB 61671518445, Cvjetno Naselje Iv. 18,10000 Zagreb</item>
    </izvorni_sadrzaj>
    <derivirana_varijabla naziv="DomainObject.Predmet.SudioniciListAdressOIB_1">
      <item>FINA Regionalni centar Zagreb, OIB 85821130368, Trg svibanjskih žrtava 1995. 1,10000 Zagreb</item>
      <item>LINEA PLUS d.o.o., OIB 70604535809, Karlovačka cesta 32/h,10000 Zagreb</item>
      <item>Predrag Njegač, OIB 61671518445, Cvjetno Naselje Iv.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70604535809</item>
      <item>, OIB 61671518445</item>
    </izvorni_sadrzaj>
    <derivirana_varijabla naziv="DomainObject.Predmet.SudioniciListNazivOIB_1">
      <item>, OIB 85821130368</item>
      <item>, OIB 70604535809</item>
      <item>, OIB 61671518445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1812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2019-03-19T09:41:00Z</dcterms:created>
  <dc:creator>Rebecca Boričević</dc:creator>
  <cp:lastModifiedBy>Rebecca Boričević</cp:lastModifiedBy>
  <cp:lastPrinted>2019-05-15T06:08:00Z</cp:lastPrinted>
  <dcterms:modified xmlns:xsi="http://www.w3.org/2001/XMLSchema-instance" xsi:type="dcterms:W3CDTF">2019-05-15T06:08:00Z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(403,-19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