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e086" w14:paraId="32be086" w:rsidRDefault="007F2409" w:rsidP="007A0915" w:rsidR="007F2409" w:rsidRPr="008C7DB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C7DBE">
        <w:rPr>
          <w:rFonts w:hAnsi="Times New Roman" w:ascii="Times New Roman"/>
        </w:rPr>
        <w:t>3 St-</w:t>
      </w:r>
      <w:r w:rsidR="00C31700" w:rsidRPr="008C7DBE">
        <w:rPr>
          <w:rFonts w:hAnsi="Times New Roman" w:ascii="Times New Roman"/>
        </w:rPr>
        <w:t>151</w:t>
      </w:r>
      <w:r w:rsidR="007B745A" w:rsidRPr="008C7DBE">
        <w:rPr>
          <w:rFonts w:hAnsi="Times New Roman" w:ascii="Times New Roman"/>
        </w:rPr>
        <w:t>0</w:t>
      </w:r>
      <w:r w:rsidR="00F40BFF" w:rsidRPr="008C7DBE">
        <w:rPr>
          <w:rFonts w:hAnsi="Times New Roman" w:ascii="Times New Roman"/>
        </w:rPr>
        <w:t>/</w:t>
      </w:r>
      <w:r w:rsidR="00C41834" w:rsidRPr="008C7DBE">
        <w:rPr>
          <w:rFonts w:hAnsi="Times New Roman" w:ascii="Times New Roman"/>
        </w:rPr>
        <w:t>1</w:t>
      </w:r>
      <w:r w:rsidR="00E84843" w:rsidRPr="008C7DBE">
        <w:rPr>
          <w:rFonts w:hAnsi="Times New Roman" w:ascii="Times New Roman"/>
        </w:rPr>
        <w:t>5</w:t>
      </w:r>
    </w:p>
    <w:p w:rsidRDefault="003674DE" w:rsidP="007F2409" w:rsidR="003674DE" w:rsidRPr="008C7DBE">
      <w:pPr>
        <w:rPr>
          <w:rFonts w:hAnsi="Times New Roman" w:ascii="Times New Roman"/>
        </w:rPr>
      </w:pPr>
    </w:p>
    <w:p w:rsidRDefault="005939C6" w:rsidP="007F2409" w:rsidR="007F2409" w:rsidRPr="008C7DBE">
      <w:pPr>
        <w:rPr>
          <w:rFonts w:hAnsi="Times New Roman" w:ascii="Times New Roman"/>
        </w:rPr>
      </w:pPr>
      <w:r w:rsidRPr="008C7DB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8C7DBE">
        <w:rPr>
          <w:rFonts w:hAnsi="Times New Roman" w:ascii="Times New Roman"/>
        </w:rPr>
        <w:t xml:space="preserve">        </w:t>
      </w:r>
    </w:p>
    <w:p w:rsidRDefault="007F2409" w:rsidP="007F2409" w:rsidR="007F2409" w:rsidRPr="008C7DBE">
      <w:pPr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C7DBE">
      <w:pPr>
        <w:rPr>
          <w:rFonts w:hAnsi="Times New Roman" w:ascii="Times New Roman"/>
        </w:rPr>
      </w:pPr>
      <w:r w:rsidRPr="008C7DBE">
        <w:rPr>
          <w:rFonts w:hAnsi="Times New Roman" w:ascii="Times New Roman"/>
        </w:rPr>
        <w:t>TRGOVAČKI SUD</w:t>
      </w:r>
      <w:r w:rsidR="003A572A" w:rsidRPr="008C7DBE">
        <w:rPr>
          <w:rFonts w:hAnsi="Times New Roman" w:ascii="Times New Roman"/>
        </w:rPr>
        <w:t xml:space="preserve"> U ZAGREBU</w:t>
      </w:r>
    </w:p>
    <w:p w:rsidRDefault="00192133" w:rsidP="007F2409" w:rsidR="00D4710A" w:rsidRPr="008C7DBE">
      <w:pPr>
        <w:rPr>
          <w:rFonts w:hAnsi="Times New Roman" w:ascii="Times New Roman"/>
        </w:rPr>
      </w:pPr>
      <w:r w:rsidRPr="008C7DBE">
        <w:rPr>
          <w:rFonts w:hAnsi="Times New Roman" w:ascii="Times New Roman"/>
        </w:rPr>
        <w:t>STAL</w:t>
      </w:r>
      <w:r w:rsidR="003A572A" w:rsidRPr="008C7DBE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Karlovac, </w:t>
      </w:r>
      <w:r w:rsidR="00DB5BC1" w:rsidRPr="008C7DBE">
        <w:rPr>
          <w:rFonts w:hAnsi="Times New Roman" w:ascii="Times New Roman"/>
        </w:rPr>
        <w:t xml:space="preserve">Ljudevita Šestića 4 </w:t>
      </w:r>
    </w:p>
    <w:p w:rsidRDefault="00E55B07" w:rsidP="007F2409" w:rsidR="00E55B07" w:rsidRPr="008C7DBE">
      <w:pPr>
        <w:rPr>
          <w:rFonts w:hAnsi="Times New Roman" w:ascii="Times New Roman"/>
        </w:rPr>
      </w:pPr>
    </w:p>
    <w:p w:rsidRDefault="00705993" w:rsidP="007F2409" w:rsidR="00705993" w:rsidRPr="008C7DBE">
      <w:pPr>
        <w:rPr>
          <w:rFonts w:hAnsi="Times New Roman" w:ascii="Times New Roman"/>
        </w:rPr>
      </w:pPr>
    </w:p>
    <w:p w:rsidRDefault="00D4710A" w:rsidP="00D4710A" w:rsidR="00D4710A" w:rsidRPr="008C7DBE">
      <w:pPr>
        <w:jc w:val="center"/>
        <w:rPr>
          <w:rFonts w:hAnsi="Times New Roman" w:ascii="Times New Roman"/>
        </w:rPr>
      </w:pPr>
      <w:r w:rsidRPr="008C7DBE">
        <w:rPr>
          <w:rFonts w:hAnsi="Times New Roman" w:ascii="Times New Roman"/>
        </w:rPr>
        <w:t>R E P U B L I K A  H R V A T S K A</w:t>
      </w:r>
    </w:p>
    <w:p w:rsidRDefault="007F2409" w:rsidP="003A572A" w:rsidR="007F2409" w:rsidRPr="008C7DBE">
      <w:pPr>
        <w:jc w:val="center"/>
        <w:rPr>
          <w:rFonts w:hAnsi="Times New Roman" w:ascii="Times New Roman"/>
        </w:rPr>
      </w:pPr>
      <w:r w:rsidRPr="008C7DBE">
        <w:rPr>
          <w:rFonts w:hAnsi="Times New Roman" w:ascii="Times New Roman"/>
        </w:rPr>
        <w:t>R J E Š E N J E</w:t>
      </w:r>
    </w:p>
    <w:p w:rsidRDefault="00DB5BC1" w:rsidP="003A572A" w:rsidR="00DB5BC1" w:rsidRPr="008C7DBE">
      <w:pPr>
        <w:jc w:val="center"/>
        <w:rPr>
          <w:rFonts w:hAnsi="Times New Roman" w:ascii="Times New Roman"/>
        </w:rPr>
      </w:pPr>
    </w:p>
    <w:p w:rsidRDefault="00F40BFF" w:rsidP="0048728D" w:rsidR="0048728D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8C7DBE">
        <w:rPr>
          <w:rFonts w:hAnsi="Times New Roman" w:ascii="Times New Roman"/>
        </w:rPr>
        <w:t xml:space="preserve">stečajnim dužnikom </w:t>
      </w:r>
      <w:r w:rsidR="00526AEF" w:rsidRPr="008C7DBE">
        <w:rPr>
          <w:rFonts w:hAnsi="Times New Roman" w:ascii="Times New Roman"/>
        </w:rPr>
        <w:t>PLANET INTERNET d.o.o., Zagreb, Pavla Hatza 14, OIB: 54050639066</w:t>
      </w:r>
      <w:r w:rsidRPr="008C7DBE">
        <w:rPr>
          <w:rFonts w:hAnsi="Times New Roman" w:ascii="Times New Roman"/>
        </w:rPr>
        <w:t xml:space="preserve">, </w:t>
      </w:r>
      <w:r w:rsidR="004E75CA" w:rsidRPr="008C7DBE">
        <w:rPr>
          <w:rFonts w:hAnsi="Times New Roman" w:ascii="Times New Roman"/>
        </w:rPr>
        <w:t>4</w:t>
      </w:r>
      <w:r w:rsidR="00464385" w:rsidRPr="008C7DBE">
        <w:rPr>
          <w:rFonts w:hAnsi="Times New Roman" w:ascii="Times New Roman"/>
        </w:rPr>
        <w:t>. s</w:t>
      </w:r>
      <w:r w:rsidR="00A42972" w:rsidRPr="008C7DBE">
        <w:rPr>
          <w:rFonts w:hAnsi="Times New Roman" w:ascii="Times New Roman"/>
        </w:rPr>
        <w:t>iječnja 2017</w:t>
      </w:r>
      <w:r w:rsidR="00464385" w:rsidRPr="008C7DBE">
        <w:rPr>
          <w:rFonts w:hAnsi="Times New Roman" w:ascii="Times New Roman"/>
        </w:rPr>
        <w:t xml:space="preserve">. </w:t>
      </w:r>
    </w:p>
    <w:p w:rsidRDefault="00464385" w:rsidP="0048728D" w:rsidR="00464385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  </w:t>
      </w:r>
    </w:p>
    <w:p w:rsidRDefault="00464385" w:rsidP="00464385" w:rsidR="00464385" w:rsidRPr="008C7DBE">
      <w:pPr>
        <w:ind w:firstLine="720"/>
        <w:jc w:val="center"/>
        <w:rPr>
          <w:rFonts w:hAnsi="Times New Roman" w:ascii="Times New Roman"/>
        </w:rPr>
      </w:pPr>
      <w:r w:rsidRPr="008C7DBE">
        <w:rPr>
          <w:rFonts w:hAnsi="Times New Roman" w:ascii="Times New Roman"/>
        </w:rPr>
        <w:t>r i j e š i o    j e</w:t>
      </w:r>
    </w:p>
    <w:p w:rsidRDefault="00464385" w:rsidP="00464385" w:rsidR="00464385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    </w:t>
      </w:r>
    </w:p>
    <w:p w:rsidRDefault="00464385" w:rsidP="00464385" w:rsidR="00464385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>I.</w:t>
      </w:r>
      <w:r w:rsidRPr="008C7DBE">
        <w:rPr>
          <w:rFonts w:hAnsi="Times New Roman" w:ascii="Times New Roman"/>
        </w:rPr>
        <w:tab/>
        <w:t xml:space="preserve">Otvara se stečajni postupak nad dužnikom </w:t>
      </w:r>
      <w:r w:rsidR="00526AEF" w:rsidRPr="008C7DBE">
        <w:rPr>
          <w:rFonts w:hAnsi="Times New Roman" w:ascii="Times New Roman"/>
        </w:rPr>
        <w:t>PLANET INTERNET d.o.o., Zagreb, Pavla Hatza 14, OIB: 54050639066</w:t>
      </w:r>
      <w:r w:rsidRPr="008C7DBE">
        <w:rPr>
          <w:rFonts w:hAnsi="Times New Roman" w:ascii="Times New Roman"/>
        </w:rPr>
        <w:t xml:space="preserve">, </w:t>
      </w:r>
      <w:r w:rsidR="004E75CA" w:rsidRPr="008C7DBE">
        <w:rPr>
          <w:rFonts w:hAnsi="Times New Roman" w:ascii="Times New Roman"/>
        </w:rPr>
        <w:t>4</w:t>
      </w:r>
      <w:r w:rsidRPr="008C7DBE">
        <w:rPr>
          <w:rFonts w:hAnsi="Times New Roman" w:ascii="Times New Roman"/>
        </w:rPr>
        <w:t>. s</w:t>
      </w:r>
      <w:r w:rsidR="00A42972" w:rsidRPr="008C7DBE">
        <w:rPr>
          <w:rFonts w:hAnsi="Times New Roman" w:ascii="Times New Roman"/>
        </w:rPr>
        <w:t>iječnja</w:t>
      </w:r>
      <w:r w:rsidRPr="008C7DBE">
        <w:rPr>
          <w:rFonts w:hAnsi="Times New Roman" w:ascii="Times New Roman"/>
        </w:rPr>
        <w:t xml:space="preserve"> 201</w:t>
      </w:r>
      <w:r w:rsidR="00A42972" w:rsidRPr="008C7DBE">
        <w:rPr>
          <w:rFonts w:hAnsi="Times New Roman" w:ascii="Times New Roman"/>
        </w:rPr>
        <w:t>7</w:t>
      </w:r>
      <w:r w:rsidRPr="008C7DBE">
        <w:rPr>
          <w:rFonts w:hAnsi="Times New Roman" w:ascii="Times New Roman"/>
        </w:rPr>
        <w:t xml:space="preserve">. u </w:t>
      </w:r>
      <w:r w:rsidR="00CC29B5" w:rsidRPr="008C7DBE">
        <w:rPr>
          <w:rFonts w:hAnsi="Times New Roman" w:ascii="Times New Roman"/>
        </w:rPr>
        <w:t>1</w:t>
      </w:r>
      <w:r w:rsidR="000A7DA4" w:rsidRPr="008C7DBE">
        <w:rPr>
          <w:rFonts w:hAnsi="Times New Roman" w:ascii="Times New Roman"/>
        </w:rPr>
        <w:t>3</w:t>
      </w:r>
      <w:r w:rsidR="00CC29B5" w:rsidRPr="008C7DBE">
        <w:rPr>
          <w:rFonts w:hAnsi="Times New Roman" w:ascii="Times New Roman"/>
        </w:rPr>
        <w:t>,</w:t>
      </w:r>
      <w:r w:rsidR="00735016">
        <w:rPr>
          <w:rFonts w:hAnsi="Times New Roman" w:ascii="Times New Roman"/>
        </w:rPr>
        <w:t>55</w:t>
      </w:r>
      <w:r w:rsidRPr="008C7DBE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8C7DB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>II.</w:t>
      </w:r>
      <w:r w:rsidRPr="008C7DBE">
        <w:rPr>
          <w:rFonts w:hAnsi="Times New Roman" w:ascii="Times New Roman"/>
        </w:rPr>
        <w:tab/>
        <w:t xml:space="preserve">Stečajnim upraviteljem imenuje se </w:t>
      </w:r>
      <w:r w:rsidR="000B58D9" w:rsidRPr="008C7DBE">
        <w:rPr>
          <w:rFonts w:hAnsi="Times New Roman" w:ascii="Times New Roman"/>
        </w:rPr>
        <w:t>Milan Ljubičić iz Kolana, Šimuni 142, OIB: 87161295116</w:t>
      </w:r>
      <w:r w:rsidR="00087B2A" w:rsidRPr="008C7DBE">
        <w:rPr>
          <w:rFonts w:hAnsi="Times New Roman" w:ascii="Times New Roman"/>
        </w:rPr>
        <w:t>.</w:t>
      </w:r>
    </w:p>
    <w:p w:rsidRDefault="00464385" w:rsidP="00464385" w:rsidR="00464385" w:rsidRPr="008C7DB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>III.</w:t>
      </w:r>
      <w:r w:rsidRPr="008C7DBE">
        <w:rPr>
          <w:rFonts w:hAnsi="Times New Roman" w:ascii="Times New Roman"/>
        </w:rPr>
        <w:tab/>
        <w:t xml:space="preserve">Zaključuje se stečajni postupak nad dužnikom </w:t>
      </w:r>
      <w:r w:rsidR="00526AEF" w:rsidRPr="008C7DBE">
        <w:rPr>
          <w:rFonts w:hAnsi="Times New Roman" w:ascii="Times New Roman"/>
        </w:rPr>
        <w:t>PLANET INTERNET d.o.o., Zagreb, Pavla Hatza 14, OIB: 54050639066</w:t>
      </w:r>
      <w:r w:rsidR="002F2321" w:rsidRPr="008C7DBE">
        <w:rPr>
          <w:rFonts w:hAnsi="Times New Roman" w:ascii="Times New Roman"/>
        </w:rPr>
        <w:t>.</w:t>
      </w:r>
    </w:p>
    <w:p w:rsidRDefault="002F2321" w:rsidP="00464385" w:rsidR="002F2321" w:rsidRPr="008C7DB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>IV.</w:t>
      </w:r>
      <w:r w:rsidRPr="008C7DBE">
        <w:rPr>
          <w:rFonts w:hAnsi="Times New Roman" w:ascii="Times New Roman"/>
        </w:rPr>
        <w:tab/>
        <w:t xml:space="preserve">Po pravomoćnosti ovog rješenja dužnik </w:t>
      </w:r>
      <w:r w:rsidR="00526AEF" w:rsidRPr="008C7DBE">
        <w:rPr>
          <w:rFonts w:hAnsi="Times New Roman" w:ascii="Times New Roman"/>
        </w:rPr>
        <w:t>PLANET INTERNET d.o.o., Zagreb, Pavla Hatza 14, OIB: 54050639066</w:t>
      </w:r>
      <w:r w:rsidRPr="008C7DBE">
        <w:rPr>
          <w:rFonts w:hAnsi="Times New Roman" w:ascii="Times New Roman"/>
        </w:rPr>
        <w:t>, brisat će se iz sudskog registra.</w:t>
      </w:r>
    </w:p>
    <w:p w:rsidRDefault="00464385" w:rsidP="002F2321" w:rsidR="00464385" w:rsidRPr="008C7DBE">
      <w:pPr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ab/>
      </w:r>
      <w:r w:rsidRPr="008C7DBE">
        <w:rPr>
          <w:rFonts w:hAnsi="Times New Roman" w:ascii="Times New Roman"/>
        </w:rPr>
        <w:tab/>
        <w:t xml:space="preserve"> </w:t>
      </w:r>
      <w:r w:rsidRPr="008C7DBE">
        <w:rPr>
          <w:rFonts w:hAnsi="Times New Roman" w:ascii="Times New Roman"/>
        </w:rPr>
        <w:tab/>
      </w:r>
    </w:p>
    <w:p w:rsidRDefault="00464385" w:rsidP="00840D37" w:rsidR="00464385" w:rsidRPr="008C7DBE">
      <w:pPr>
        <w:ind w:firstLine="720"/>
        <w:jc w:val="center"/>
        <w:rPr>
          <w:rFonts w:hAnsi="Times New Roman" w:ascii="Times New Roman"/>
        </w:rPr>
      </w:pPr>
      <w:r w:rsidRPr="008C7DBE">
        <w:rPr>
          <w:rFonts w:hAnsi="Times New Roman" w:ascii="Times New Roman"/>
        </w:rPr>
        <w:t>Obrazloženje</w:t>
      </w:r>
    </w:p>
    <w:p w:rsidRDefault="002A3EC8" w:rsidP="005C4796" w:rsidR="002A3EC8" w:rsidRPr="008C7DB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FINA, Regionalni centar Zagreb podnijela je ovom sudu </w:t>
      </w:r>
      <w:r w:rsidR="00AF722B" w:rsidRPr="008C7DBE">
        <w:rPr>
          <w:rFonts w:hAnsi="Times New Roman" w:ascii="Times New Roman"/>
        </w:rPr>
        <w:t>18</w:t>
      </w:r>
      <w:r w:rsidRPr="008C7DBE">
        <w:rPr>
          <w:rFonts w:hAnsi="Times New Roman" w:ascii="Times New Roman"/>
        </w:rPr>
        <w:t>.</w:t>
      </w:r>
      <w:r w:rsidR="00087B2A" w:rsidRPr="008C7DBE">
        <w:rPr>
          <w:rFonts w:hAnsi="Times New Roman" w:ascii="Times New Roman"/>
        </w:rPr>
        <w:t xml:space="preserve"> </w:t>
      </w:r>
      <w:r w:rsidR="00AF722B" w:rsidRPr="008C7DBE">
        <w:rPr>
          <w:rFonts w:hAnsi="Times New Roman" w:ascii="Times New Roman"/>
        </w:rPr>
        <w:t>rujna</w:t>
      </w:r>
      <w:r w:rsidRPr="008C7DBE">
        <w:rPr>
          <w:rFonts w:hAnsi="Times New Roman" w:ascii="Times New Roman"/>
        </w:rPr>
        <w:t xml:space="preserve"> 201</w:t>
      </w:r>
      <w:r w:rsidR="00A92476" w:rsidRPr="008C7DBE">
        <w:rPr>
          <w:rFonts w:hAnsi="Times New Roman" w:ascii="Times New Roman"/>
        </w:rPr>
        <w:t>5</w:t>
      </w:r>
      <w:r w:rsidRPr="008C7DBE">
        <w:rPr>
          <w:rFonts w:hAnsi="Times New Roman" w:ascii="Times New Roman"/>
        </w:rPr>
        <w:t xml:space="preserve">. prijedlog za otvaranje stečajnog postupka nad dužnikom </w:t>
      </w:r>
      <w:r w:rsidR="00526AEF" w:rsidRPr="008C7DBE">
        <w:rPr>
          <w:rFonts w:hAnsi="Times New Roman" w:ascii="Times New Roman"/>
        </w:rPr>
        <w:t>PLANET INTERNET d.o.o., Zagreb, Pavla Hatza 14, OIB: 54050639066</w:t>
      </w:r>
      <w:r w:rsidR="001115CA" w:rsidRPr="008C7DBE">
        <w:rPr>
          <w:rFonts w:hAnsi="Times New Roman" w:ascii="Times New Roman"/>
        </w:rPr>
        <w:t xml:space="preserve">, </w:t>
      </w:r>
      <w:r w:rsidRPr="008C7DBE"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 w:rsidRPr="008C7DBE">
        <w:rPr>
          <w:rFonts w:hAnsi="Times New Roman" w:ascii="Times New Roman"/>
        </w:rPr>
        <w:t xml:space="preserve">u kojem navodi da dužnik </w:t>
      </w:r>
      <w:r w:rsidR="00AF722B" w:rsidRPr="008C7DBE">
        <w:rPr>
          <w:rFonts w:hAnsi="Times New Roman" w:ascii="Times New Roman"/>
        </w:rPr>
        <w:t>17</w:t>
      </w:r>
      <w:r w:rsidR="00DC2885" w:rsidRPr="008C7DBE">
        <w:rPr>
          <w:rFonts w:hAnsi="Times New Roman" w:ascii="Times New Roman"/>
        </w:rPr>
        <w:t xml:space="preserve">. </w:t>
      </w:r>
      <w:r w:rsidR="00AF722B" w:rsidRPr="008C7DBE">
        <w:rPr>
          <w:rFonts w:hAnsi="Times New Roman" w:ascii="Times New Roman"/>
        </w:rPr>
        <w:t>rujna</w:t>
      </w:r>
      <w:r w:rsidR="00DC2885" w:rsidRPr="008C7DBE">
        <w:rPr>
          <w:rFonts w:hAnsi="Times New Roman" w:ascii="Times New Roman"/>
        </w:rPr>
        <w:t xml:space="preserve"> 201</w:t>
      </w:r>
      <w:r w:rsidR="00A92476" w:rsidRPr="008C7DBE">
        <w:rPr>
          <w:rFonts w:hAnsi="Times New Roman" w:ascii="Times New Roman"/>
        </w:rPr>
        <w:t>5</w:t>
      </w:r>
      <w:r w:rsidR="00DC2885" w:rsidRPr="008C7DBE">
        <w:rPr>
          <w:rFonts w:hAnsi="Times New Roman" w:ascii="Times New Roman"/>
        </w:rPr>
        <w:t xml:space="preserve">.  u </w:t>
      </w:r>
      <w:r w:rsidR="00A92476" w:rsidRPr="008C7DBE">
        <w:rPr>
          <w:rFonts w:hAnsi="Times New Roman" w:ascii="Times New Roman"/>
        </w:rPr>
        <w:t>O</w:t>
      </w:r>
      <w:r w:rsidR="00DC2885" w:rsidRPr="008C7DBE">
        <w:rPr>
          <w:rFonts w:hAnsi="Times New Roman" w:ascii="Times New Roman"/>
        </w:rPr>
        <w:t xml:space="preserve">čevidniku redoslijeda osnova za plaćanje ima evidentirane neizvršene osnove za plaćanje u neprekinutom razdoblju od 120 dana u ukupnom iznosu od </w:t>
      </w:r>
      <w:r w:rsidR="00526AEF" w:rsidRPr="008C7DBE">
        <w:rPr>
          <w:rFonts w:hAnsi="Times New Roman" w:ascii="Times New Roman"/>
        </w:rPr>
        <w:t>79.545,23</w:t>
      </w:r>
      <w:r w:rsidR="00DC2885" w:rsidRPr="008C7DBE">
        <w:rPr>
          <w:rFonts w:hAnsi="Times New Roman" w:ascii="Times New Roman"/>
        </w:rPr>
        <w:t xml:space="preserve"> kn, te da ima </w:t>
      </w:r>
      <w:r w:rsidR="00526AEF" w:rsidRPr="008C7DBE">
        <w:rPr>
          <w:rFonts w:hAnsi="Times New Roman" w:ascii="Times New Roman"/>
        </w:rPr>
        <w:t>pet</w:t>
      </w:r>
      <w:r w:rsidR="00DC2885" w:rsidRPr="008C7DBE">
        <w:rPr>
          <w:rFonts w:hAnsi="Times New Roman" w:ascii="Times New Roman"/>
        </w:rPr>
        <w:t xml:space="preserve"> zaposlenika.</w:t>
      </w:r>
    </w:p>
    <w:p w:rsidRDefault="0054026A" w:rsidP="00A92476" w:rsidR="0054026A" w:rsidRPr="008C7DBE">
      <w:pPr>
        <w:jc w:val="both"/>
        <w:rPr>
          <w:rFonts w:hAnsi="Times New Roman" w:ascii="Times New Roman"/>
        </w:rPr>
      </w:pPr>
    </w:p>
    <w:p w:rsidRDefault="001115CA" w:rsidP="001115CA" w:rsidR="001115CA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Rješenjem ovog suda </w:t>
      </w:r>
      <w:r w:rsidR="004D1456" w:rsidRPr="008C7DBE">
        <w:rPr>
          <w:rFonts w:hAnsi="Times New Roman" w:ascii="Times New Roman"/>
        </w:rPr>
        <w:t xml:space="preserve">poslovni </w:t>
      </w:r>
      <w:r w:rsidRPr="008C7DBE">
        <w:rPr>
          <w:rFonts w:hAnsi="Times New Roman" w:ascii="Times New Roman"/>
        </w:rPr>
        <w:t xml:space="preserve">broj gornji od </w:t>
      </w:r>
      <w:r w:rsidR="007242BC" w:rsidRPr="008C7DBE">
        <w:rPr>
          <w:rFonts w:hAnsi="Times New Roman" w:ascii="Times New Roman"/>
        </w:rPr>
        <w:t>21</w:t>
      </w:r>
      <w:r w:rsidR="0054026A" w:rsidRPr="008C7DBE">
        <w:rPr>
          <w:rFonts w:hAnsi="Times New Roman" w:ascii="Times New Roman"/>
        </w:rPr>
        <w:t xml:space="preserve">. </w:t>
      </w:r>
      <w:r w:rsidR="007242BC" w:rsidRPr="008C7DBE">
        <w:rPr>
          <w:rFonts w:hAnsi="Times New Roman" w:ascii="Times New Roman"/>
        </w:rPr>
        <w:t>prosinca</w:t>
      </w:r>
      <w:r w:rsidRPr="008C7DBE">
        <w:rPr>
          <w:rFonts w:hAnsi="Times New Roman" w:ascii="Times New Roman"/>
        </w:rPr>
        <w:t xml:space="preserve"> 201</w:t>
      </w:r>
      <w:r w:rsidR="007242BC" w:rsidRPr="008C7DBE">
        <w:rPr>
          <w:rFonts w:hAnsi="Times New Roman" w:ascii="Times New Roman"/>
        </w:rPr>
        <w:t>5</w:t>
      </w:r>
      <w:r w:rsidRPr="008C7DBE">
        <w:rPr>
          <w:rFonts w:hAnsi="Times New Roman" w:ascii="Times New Roman"/>
        </w:rPr>
        <w:t>. pokrenut je prethodni postupak radi utvrđivanja uvjeta za otvaranje stečajnog pos</w:t>
      </w:r>
      <w:r w:rsidR="00DC2885" w:rsidRPr="008C7DBE">
        <w:rPr>
          <w:rFonts w:hAnsi="Times New Roman" w:ascii="Times New Roman"/>
        </w:rPr>
        <w:t xml:space="preserve">tupka sukladno odredbi čl. </w:t>
      </w:r>
      <w:r w:rsidR="0029593A" w:rsidRPr="008C7DBE">
        <w:rPr>
          <w:rFonts w:hAnsi="Times New Roman" w:ascii="Times New Roman"/>
        </w:rPr>
        <w:t>115. st</w:t>
      </w:r>
      <w:r w:rsidR="00DC2885" w:rsidRPr="008C7DBE">
        <w:rPr>
          <w:rFonts w:hAnsi="Times New Roman" w:ascii="Times New Roman"/>
        </w:rPr>
        <w:t xml:space="preserve">. </w:t>
      </w:r>
      <w:r w:rsidR="0029593A" w:rsidRPr="008C7DBE">
        <w:rPr>
          <w:rFonts w:hAnsi="Times New Roman" w:ascii="Times New Roman"/>
        </w:rPr>
        <w:t>1. SZ-a.</w:t>
      </w:r>
      <w:r w:rsidR="0054026A" w:rsidRPr="008C7DBE">
        <w:rPr>
          <w:rFonts w:hAnsi="Times New Roman" w:ascii="Times New Roman"/>
        </w:rPr>
        <w:t xml:space="preserve"> </w:t>
      </w:r>
    </w:p>
    <w:p w:rsidRDefault="001115CA" w:rsidP="001115CA" w:rsidR="001115CA" w:rsidRPr="008C7DBE">
      <w:pPr>
        <w:ind w:firstLine="720"/>
        <w:jc w:val="both"/>
        <w:rPr>
          <w:rFonts w:hAnsi="Times New Roman" w:ascii="Times New Roman"/>
        </w:rPr>
      </w:pPr>
    </w:p>
    <w:p w:rsidRDefault="001115CA" w:rsidP="00A76203" w:rsidR="007242BC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Na ročištu održanom </w:t>
      </w:r>
      <w:r w:rsidR="007242BC" w:rsidRPr="008C7DBE">
        <w:rPr>
          <w:rFonts w:hAnsi="Times New Roman" w:ascii="Times New Roman"/>
        </w:rPr>
        <w:t>1. veljače</w:t>
      </w:r>
      <w:r w:rsidRPr="008C7DBE">
        <w:rPr>
          <w:rFonts w:hAnsi="Times New Roman" w:ascii="Times New Roman"/>
        </w:rPr>
        <w:t xml:space="preserve"> 201</w:t>
      </w:r>
      <w:r w:rsidR="0054026A" w:rsidRPr="008C7DBE">
        <w:rPr>
          <w:rFonts w:hAnsi="Times New Roman" w:ascii="Times New Roman"/>
        </w:rPr>
        <w:t>6.</w:t>
      </w:r>
      <w:r w:rsidR="00A92476" w:rsidRPr="008C7DBE">
        <w:rPr>
          <w:rFonts w:hAnsi="Times New Roman" w:ascii="Times New Roman"/>
        </w:rPr>
        <w:t>, u odsutnosti</w:t>
      </w:r>
      <w:r w:rsidR="0029593A" w:rsidRPr="008C7DBE">
        <w:rPr>
          <w:rFonts w:hAnsi="Times New Roman" w:ascii="Times New Roman"/>
        </w:rPr>
        <w:t xml:space="preserve"> uredno pozvanog predlagatelja, </w:t>
      </w:r>
      <w:r w:rsidR="007242BC" w:rsidRPr="008C7DBE">
        <w:rPr>
          <w:rFonts w:hAnsi="Times New Roman" w:ascii="Times New Roman"/>
        </w:rPr>
        <w:t xml:space="preserve">a koji je podneskom od 4. siječnja 2016. ostao kod prijedloga za otvaranje stečajnog postupka, te na isto nije pristupio niti dužnik, izvršen je uvid u podnesak Raiffeisen  bank od 28. prosinca 2015. kojim dostavlja podatke o solventnosti, te se utvrđuje da je iznos blokade </w:t>
      </w:r>
      <w:r w:rsidR="007242BC" w:rsidRPr="008C7DBE">
        <w:rPr>
          <w:rFonts w:hAnsi="Times New Roman" w:ascii="Times New Roman"/>
        </w:rPr>
        <w:lastRenderedPageBreak/>
        <w:t>1</w:t>
      </w:r>
      <w:r w:rsidR="00FD31CA" w:rsidRPr="008C7DBE">
        <w:rPr>
          <w:rFonts w:hAnsi="Times New Roman" w:ascii="Times New Roman"/>
        </w:rPr>
        <w:t>79</w:t>
      </w:r>
      <w:r w:rsidR="007242BC" w:rsidRPr="008C7DBE">
        <w:rPr>
          <w:rFonts w:hAnsi="Times New Roman" w:ascii="Times New Roman"/>
        </w:rPr>
        <w:t>.</w:t>
      </w:r>
      <w:r w:rsidR="00FD31CA" w:rsidRPr="008C7DBE">
        <w:rPr>
          <w:rFonts w:hAnsi="Times New Roman" w:ascii="Times New Roman"/>
        </w:rPr>
        <w:t>975,26</w:t>
      </w:r>
      <w:r w:rsidR="007242BC" w:rsidRPr="008C7DBE">
        <w:rPr>
          <w:rFonts w:hAnsi="Times New Roman" w:ascii="Times New Roman"/>
        </w:rPr>
        <w:t xml:space="preserve"> kn. Sud je </w:t>
      </w:r>
      <w:r w:rsidR="00FD31CA" w:rsidRPr="008C7DBE">
        <w:rPr>
          <w:rFonts w:hAnsi="Times New Roman" w:ascii="Times New Roman"/>
        </w:rPr>
        <w:t xml:space="preserve">rješenjem od 12. veljače 2016. </w:t>
      </w:r>
      <w:r w:rsidR="007242BC" w:rsidRPr="008C7DBE">
        <w:rPr>
          <w:rFonts w:hAnsi="Times New Roman" w:ascii="Times New Roman"/>
        </w:rPr>
        <w:t>poslovni broj gornji imenovao privremenog stečajnog upravitelja i istom naložio da podnese izviješće u kojem će iznijeti svoje stručno mišljenje o tome  da li je imovina duž</w:t>
      </w:r>
      <w:r w:rsidR="008B3B6C" w:rsidRPr="008C7DBE">
        <w:rPr>
          <w:rFonts w:hAnsi="Times New Roman" w:ascii="Times New Roman"/>
        </w:rPr>
        <w:t>nik</w:t>
      </w:r>
      <w:r w:rsidR="007242BC" w:rsidRPr="008C7DBE">
        <w:rPr>
          <w:rFonts w:hAnsi="Times New Roman" w:ascii="Times New Roman"/>
        </w:rPr>
        <w:t>a dovoljna za namirenje troškova postupka.</w:t>
      </w:r>
    </w:p>
    <w:p w:rsidRDefault="007242BC" w:rsidP="00A76203" w:rsidR="007242BC" w:rsidRPr="008C7DBE">
      <w:pPr>
        <w:ind w:firstLine="720"/>
        <w:jc w:val="both"/>
        <w:rPr>
          <w:rFonts w:hAnsi="Times New Roman" w:ascii="Times New Roman"/>
        </w:rPr>
      </w:pPr>
    </w:p>
    <w:p w:rsidRDefault="007242BC" w:rsidP="00BB017D" w:rsidR="007242BC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Podneskom od </w:t>
      </w:r>
      <w:r w:rsidR="00FD31CA" w:rsidRPr="008C7DBE">
        <w:rPr>
          <w:rFonts w:hAnsi="Times New Roman" w:ascii="Times New Roman"/>
        </w:rPr>
        <w:t>12</w:t>
      </w:r>
      <w:r w:rsidRPr="008C7DBE">
        <w:rPr>
          <w:rFonts w:hAnsi="Times New Roman" w:ascii="Times New Roman"/>
        </w:rPr>
        <w:t xml:space="preserve">. </w:t>
      </w:r>
      <w:r w:rsidR="00FD31CA" w:rsidRPr="008C7DBE">
        <w:rPr>
          <w:rFonts w:hAnsi="Times New Roman" w:ascii="Times New Roman"/>
        </w:rPr>
        <w:t xml:space="preserve">ožujka </w:t>
      </w:r>
      <w:r w:rsidRPr="008C7DBE">
        <w:rPr>
          <w:rFonts w:hAnsi="Times New Roman" w:ascii="Times New Roman"/>
        </w:rPr>
        <w:t>2016. privremeni stečajni upravitelj je dostavio izviješće o provedenom prethodnom postupku u kome navodi da je</w:t>
      </w:r>
      <w:r w:rsidR="00FD31CA" w:rsidRPr="008C7DBE">
        <w:rPr>
          <w:rFonts w:hAnsi="Times New Roman" w:ascii="Times New Roman"/>
        </w:rPr>
        <w:t xml:space="preserve"> dužnik tijekom poslovanja bio prezadužen i insolventan, te da imovina dužnika nije dostatna za namirenje troškova stečajnog postupka</w:t>
      </w:r>
      <w:r w:rsidRPr="008C7DBE">
        <w:rPr>
          <w:rFonts w:hAnsi="Times New Roman" w:ascii="Times New Roman"/>
        </w:rPr>
        <w:t>, te predlaže da sud postupi sukladno odredbi čl. 132. st. 1. i 2. SZ-a.</w:t>
      </w:r>
    </w:p>
    <w:p w:rsidRDefault="00B02D87" w:rsidP="00C64832" w:rsidR="00B02D87" w:rsidRPr="008C7DBE">
      <w:pPr>
        <w:jc w:val="both"/>
        <w:rPr>
          <w:rFonts w:hAnsi="Times New Roman" w:ascii="Times New Roman"/>
        </w:rPr>
      </w:pPr>
    </w:p>
    <w:p w:rsidRDefault="00B02D87" w:rsidP="000C3F20" w:rsidR="000C3F20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>Rješenjem ovog suda poslovni broj St-</w:t>
      </w:r>
      <w:r w:rsidR="00C64832" w:rsidRPr="008C7DBE">
        <w:rPr>
          <w:rFonts w:hAnsi="Times New Roman" w:ascii="Times New Roman"/>
        </w:rPr>
        <w:t>151</w:t>
      </w:r>
      <w:r w:rsidR="003E2A4F" w:rsidRPr="008C7DBE">
        <w:rPr>
          <w:rFonts w:hAnsi="Times New Roman" w:ascii="Times New Roman"/>
        </w:rPr>
        <w:t>0</w:t>
      </w:r>
      <w:r w:rsidRPr="008C7DBE">
        <w:rPr>
          <w:rFonts w:hAnsi="Times New Roman" w:ascii="Times New Roman"/>
        </w:rPr>
        <w:t>/1</w:t>
      </w:r>
      <w:r w:rsidR="00A76203" w:rsidRPr="008C7DBE">
        <w:rPr>
          <w:rFonts w:hAnsi="Times New Roman" w:ascii="Times New Roman"/>
        </w:rPr>
        <w:t>5</w:t>
      </w:r>
      <w:r w:rsidRPr="008C7DBE">
        <w:rPr>
          <w:rFonts w:hAnsi="Times New Roman" w:ascii="Times New Roman"/>
        </w:rPr>
        <w:t xml:space="preserve"> od </w:t>
      </w:r>
      <w:r w:rsidR="003E2A4F" w:rsidRPr="008C7DBE">
        <w:rPr>
          <w:rFonts w:hAnsi="Times New Roman" w:ascii="Times New Roman"/>
        </w:rPr>
        <w:t>31</w:t>
      </w:r>
      <w:r w:rsidRPr="008C7DBE">
        <w:rPr>
          <w:rFonts w:hAnsi="Times New Roman" w:ascii="Times New Roman"/>
        </w:rPr>
        <w:t xml:space="preserve">. </w:t>
      </w:r>
      <w:r w:rsidR="003E2A4F" w:rsidRPr="008C7DBE">
        <w:rPr>
          <w:rFonts w:hAnsi="Times New Roman" w:ascii="Times New Roman"/>
        </w:rPr>
        <w:t>svibnja</w:t>
      </w:r>
      <w:r w:rsidRPr="008C7DBE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3E2A4F" w:rsidRPr="008C7DBE">
        <w:rPr>
          <w:rFonts w:hAnsi="Times New Roman" w:ascii="Times New Roman"/>
        </w:rPr>
        <w:t>33</w:t>
      </w:r>
      <w:r w:rsidRPr="008C7DBE">
        <w:rPr>
          <w:rFonts w:hAnsi="Times New Roman" w:ascii="Times New Roman"/>
        </w:rPr>
        <w:t>.</w:t>
      </w:r>
      <w:r w:rsidR="003E2A4F" w:rsidRPr="008C7DBE">
        <w:rPr>
          <w:rFonts w:hAnsi="Times New Roman" w:ascii="Times New Roman"/>
        </w:rPr>
        <w:t>7</w:t>
      </w:r>
      <w:r w:rsidRPr="008C7DBE">
        <w:rPr>
          <w:rFonts w:hAnsi="Times New Roman" w:ascii="Times New Roman"/>
        </w:rPr>
        <w:t>00,00 kn na ime predujma za namirenje troškova pre</w:t>
      </w:r>
      <w:r w:rsidR="00FD31CA" w:rsidRPr="008C7DBE">
        <w:rPr>
          <w:rFonts w:hAnsi="Times New Roman" w:ascii="Times New Roman"/>
        </w:rPr>
        <w:t>t</w:t>
      </w:r>
      <w:r w:rsidRPr="008C7DBE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8C7DBE">
        <w:rPr>
          <w:rFonts w:hAnsi="Times New Roman" w:ascii="Times New Roman"/>
        </w:rPr>
        <w:t>. Navedeno rješenje objavljeno je na e-Oglasnoj ploči ovog suda</w:t>
      </w:r>
      <w:r w:rsidR="003E2A4F" w:rsidRPr="008C7DBE">
        <w:rPr>
          <w:rFonts w:hAnsi="Times New Roman" w:ascii="Times New Roman"/>
        </w:rPr>
        <w:t xml:space="preserve"> 31</w:t>
      </w:r>
      <w:r w:rsidR="000C3F20" w:rsidRPr="008C7DBE">
        <w:rPr>
          <w:rFonts w:hAnsi="Times New Roman" w:ascii="Times New Roman"/>
        </w:rPr>
        <w:t xml:space="preserve">. </w:t>
      </w:r>
      <w:r w:rsidR="003E2A4F" w:rsidRPr="008C7DBE">
        <w:rPr>
          <w:rFonts w:hAnsi="Times New Roman" w:ascii="Times New Roman"/>
        </w:rPr>
        <w:t>svibnja</w:t>
      </w:r>
      <w:r w:rsidR="00C64832" w:rsidRPr="008C7DBE">
        <w:rPr>
          <w:rFonts w:hAnsi="Times New Roman" w:ascii="Times New Roman"/>
        </w:rPr>
        <w:t xml:space="preserve"> </w:t>
      </w:r>
      <w:r w:rsidR="000C3F20" w:rsidRPr="008C7DBE">
        <w:rPr>
          <w:rFonts w:hAnsi="Times New Roman" w:ascii="Times New Roman"/>
        </w:rPr>
        <w:t>2016., te provjerom kod računovodstva suda utvrđeno da traženi predujam  nije uplaćen.</w:t>
      </w:r>
    </w:p>
    <w:p w:rsidRDefault="0029593A" w:rsidP="0048728D" w:rsidR="0029593A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 </w:t>
      </w:r>
    </w:p>
    <w:p w:rsidRDefault="001115CA" w:rsidP="00F56224" w:rsidR="001115CA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Prema odredbi čl. </w:t>
      </w:r>
      <w:r w:rsidR="00F56224" w:rsidRPr="008C7DBE">
        <w:rPr>
          <w:rFonts w:hAnsi="Times New Roman" w:ascii="Times New Roman"/>
        </w:rPr>
        <w:t>5</w:t>
      </w:r>
      <w:r w:rsidRPr="008C7DBE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8C7DBE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8C7DBE">
      <w:pPr>
        <w:jc w:val="both"/>
        <w:rPr>
          <w:rFonts w:hAnsi="Times New Roman" w:ascii="Times New Roman"/>
        </w:rPr>
      </w:pPr>
    </w:p>
    <w:p w:rsidRDefault="001115CA" w:rsidP="001115CA" w:rsidR="00F56224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 Odredb</w:t>
      </w:r>
      <w:r w:rsidR="00F56224" w:rsidRPr="008C7DBE">
        <w:rPr>
          <w:rFonts w:hAnsi="Times New Roman" w:ascii="Times New Roman"/>
        </w:rPr>
        <w:t>om</w:t>
      </w:r>
      <w:r w:rsidRPr="008C7DBE">
        <w:rPr>
          <w:rFonts w:hAnsi="Times New Roman" w:ascii="Times New Roman"/>
        </w:rPr>
        <w:t xml:space="preserve"> čl. </w:t>
      </w:r>
      <w:r w:rsidR="00F56224" w:rsidRPr="008C7DBE">
        <w:rPr>
          <w:rFonts w:hAnsi="Times New Roman" w:ascii="Times New Roman"/>
        </w:rPr>
        <w:t>132</w:t>
      </w:r>
      <w:r w:rsidRPr="008C7DBE">
        <w:rPr>
          <w:rFonts w:hAnsi="Times New Roman" w:ascii="Times New Roman"/>
        </w:rPr>
        <w:t xml:space="preserve"> st. 1 SZ-a propis</w:t>
      </w:r>
      <w:r w:rsidR="00F56224" w:rsidRPr="008C7DBE">
        <w:rPr>
          <w:rFonts w:hAnsi="Times New Roman" w:ascii="Times New Roman"/>
        </w:rPr>
        <w:t xml:space="preserve">ano je </w:t>
      </w:r>
      <w:r w:rsidRPr="008C7DBE">
        <w:rPr>
          <w:rFonts w:hAnsi="Times New Roman" w:ascii="Times New Roman"/>
        </w:rPr>
        <w:t xml:space="preserve">da </w:t>
      </w:r>
      <w:r w:rsidR="00F56224" w:rsidRPr="008C7DBE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8C7DBE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8C7DBE">
        <w:rPr>
          <w:rFonts w:hAnsi="Times New Roman" w:ascii="Times New Roman"/>
        </w:rPr>
        <w:t>, a na izbor i imenovanje stečajnog upravitelja na odgov</w:t>
      </w:r>
      <w:r w:rsidR="008C7DBE">
        <w:rPr>
          <w:rFonts w:hAnsi="Times New Roman" w:ascii="Times New Roman"/>
        </w:rPr>
        <w:t>a</w:t>
      </w:r>
      <w:r w:rsidR="00906D58" w:rsidRPr="008C7DBE">
        <w:rPr>
          <w:rFonts w:hAnsi="Times New Roman" w:ascii="Times New Roman"/>
        </w:rPr>
        <w:t>rajući se način primjenjuju odre</w:t>
      </w:r>
      <w:r w:rsidR="003E2A4F" w:rsidRPr="008C7DBE">
        <w:rPr>
          <w:rFonts w:hAnsi="Times New Roman" w:ascii="Times New Roman"/>
        </w:rPr>
        <w:t>d</w:t>
      </w:r>
      <w:r w:rsidR="00906D58" w:rsidRPr="008C7DBE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8C7DBE">
        <w:rPr>
          <w:rFonts w:hAnsi="Times New Roman" w:ascii="Times New Roman"/>
        </w:rPr>
        <w:t xml:space="preserve"> će se rješenje iz st. 1. i 2. </w:t>
      </w:r>
      <w:r w:rsidR="00906D58" w:rsidRPr="008C7DBE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8C7DBE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8C7DBE">
        <w:rPr>
          <w:rFonts w:hAnsi="Times New Roman" w:ascii="Times New Roman"/>
        </w:rPr>
        <w:t xml:space="preserve"> I. do IV. izreke rješenja.</w:t>
      </w:r>
      <w:r w:rsidR="00AC7B2F" w:rsidRPr="008C7DBE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8C7DBE">
      <w:pPr>
        <w:jc w:val="both"/>
        <w:rPr>
          <w:rFonts w:hAnsi="Times New Roman" w:ascii="Times New Roman"/>
        </w:rPr>
      </w:pPr>
    </w:p>
    <w:p w:rsidRDefault="001115CA" w:rsidP="001115CA" w:rsidR="001115CA" w:rsidRPr="008C7DBE">
      <w:pPr>
        <w:ind w:firstLine="720"/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t xml:space="preserve">            </w:t>
      </w:r>
      <w:r w:rsidRPr="008C7DBE">
        <w:rPr>
          <w:rFonts w:hAnsi="Times New Roman" w:ascii="Times New Roman"/>
        </w:rPr>
        <w:tab/>
      </w:r>
      <w:r w:rsidRPr="008C7DBE">
        <w:rPr>
          <w:rFonts w:hAnsi="Times New Roman" w:ascii="Times New Roman"/>
        </w:rPr>
        <w:tab/>
        <w:t xml:space="preserve">         U Karlovcu</w:t>
      </w:r>
      <w:r w:rsidR="008C7DBE">
        <w:rPr>
          <w:rFonts w:hAnsi="Times New Roman" w:ascii="Times New Roman"/>
        </w:rPr>
        <w:t xml:space="preserve"> </w:t>
      </w:r>
      <w:r w:rsidR="00C64832" w:rsidRPr="008C7DBE">
        <w:rPr>
          <w:rFonts w:hAnsi="Times New Roman" w:ascii="Times New Roman"/>
        </w:rPr>
        <w:t>4</w:t>
      </w:r>
      <w:r w:rsidRPr="008C7DBE">
        <w:rPr>
          <w:rFonts w:hAnsi="Times New Roman" w:ascii="Times New Roman"/>
        </w:rPr>
        <w:t xml:space="preserve">. </w:t>
      </w:r>
      <w:r w:rsidR="00A20210" w:rsidRPr="008C7DBE">
        <w:rPr>
          <w:rFonts w:hAnsi="Times New Roman" w:ascii="Times New Roman"/>
        </w:rPr>
        <w:t>s</w:t>
      </w:r>
      <w:r w:rsidR="00AC7B2F" w:rsidRPr="008C7DBE">
        <w:rPr>
          <w:rFonts w:hAnsi="Times New Roman" w:ascii="Times New Roman"/>
        </w:rPr>
        <w:t>iječnja</w:t>
      </w:r>
      <w:r w:rsidRPr="008C7DBE">
        <w:rPr>
          <w:rFonts w:hAnsi="Times New Roman" w:ascii="Times New Roman"/>
        </w:rPr>
        <w:t xml:space="preserve"> 201</w:t>
      </w:r>
      <w:r w:rsidR="00AC7B2F" w:rsidRPr="008C7DBE">
        <w:rPr>
          <w:rFonts w:hAnsi="Times New Roman" w:ascii="Times New Roman"/>
        </w:rPr>
        <w:t>7</w:t>
      </w:r>
      <w:r w:rsidRPr="008C7DBE">
        <w:rPr>
          <w:rFonts w:hAnsi="Times New Roman" w:ascii="Times New Roman"/>
        </w:rPr>
        <w:t>.</w:t>
      </w:r>
    </w:p>
    <w:p w:rsidRDefault="001115CA" w:rsidP="001115CA" w:rsidR="001115CA" w:rsidRPr="008C7DB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C7DBE">
      <w:pPr>
        <w:ind w:firstLine="720"/>
        <w:jc w:val="right"/>
        <w:rPr>
          <w:rFonts w:hAnsi="Times New Roman" w:ascii="Times New Roman"/>
        </w:rPr>
      </w:pPr>
      <w:r w:rsidRPr="008C7DBE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8C7DBE">
        <w:rPr>
          <w:rFonts w:hAnsi="Times New Roman" w:ascii="Times New Roman"/>
        </w:rPr>
        <w:t>Vesna Fundurulić Perišin</w:t>
      </w:r>
      <w:r w:rsidR="00A355C3">
        <w:rPr>
          <w:rFonts w:hAnsi="Times New Roman" w:ascii="Times New Roman"/>
        </w:rPr>
        <w:t>, v.r.</w:t>
      </w:r>
    </w:p>
    <w:p w:rsidRDefault="00A355C3" w:rsidP="00840D37" w:rsidR="00A355C3">
      <w:pPr>
        <w:ind w:firstLine="720"/>
        <w:jc w:val="right"/>
        <w:rPr>
          <w:rFonts w:hAnsi="Times New Roman" w:ascii="Times New Roman"/>
        </w:rPr>
      </w:pPr>
    </w:p>
    <w:p w:rsidRDefault="00A355C3" w:rsidP="00840D37" w:rsidR="00A355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355C3" w:rsidP="00840D37" w:rsidR="00A355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  <w:r>
        <w:rPr>
          <w:rFonts w:hAnsi="Times New Roman" w:ascii="Times New Roman"/>
        </w:rPr>
        <w:br/>
        <w:t>Žana Livaja</w:t>
      </w:r>
    </w:p>
    <w:p w:rsidRDefault="003674DE" w:rsidP="00A355C3" w:rsidR="003674DE" w:rsidRPr="008C7DBE">
      <w:pPr>
        <w:rPr>
          <w:rFonts w:hAnsi="Times New Roman" w:ascii="Times New Roman"/>
        </w:rPr>
      </w:pPr>
    </w:p>
    <w:p w:rsidRDefault="003674DE" w:rsidP="00840D37" w:rsidR="003674DE" w:rsidRPr="008C7DBE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C7DBE">
      <w:pPr>
        <w:jc w:val="both"/>
        <w:rPr>
          <w:rFonts w:hAnsi="Times New Roman" w:ascii="Times New Roman"/>
        </w:rPr>
      </w:pPr>
      <w:r w:rsidRPr="008C7DBE">
        <w:rPr>
          <w:rFonts w:hAnsi="Times New Roman" w:ascii="Times New Roman"/>
        </w:rPr>
        <w:lastRenderedPageBreak/>
        <w:t>UPUTA O PRAVNOM LIJEKU</w:t>
      </w:r>
      <w:r w:rsidR="001115CA" w:rsidRPr="008C7DBE">
        <w:rPr>
          <w:rFonts w:hAnsi="Times New Roman" w:ascii="Times New Roman"/>
        </w:rPr>
        <w:t>:</w:t>
      </w:r>
    </w:p>
    <w:p w:rsidRDefault="001115CA" w:rsidP="0048728D" w:rsidR="001115CA" w:rsidRPr="008C7DBE">
      <w:pPr>
        <w:ind w:firstLine="720"/>
        <w:rPr>
          <w:rFonts w:hAnsi="Times New Roman" w:ascii="Times New Roman"/>
        </w:rPr>
      </w:pPr>
      <w:r w:rsidRPr="008C7DBE">
        <w:rPr>
          <w:rFonts w:hAnsi="Times New Roman" w:ascii="Times New Roman"/>
        </w:rPr>
        <w:t>Protiv ovog rješenja dopuštena je  žalba Visokom trgovačkom sudu RH</w:t>
      </w:r>
      <w:r w:rsidR="0048728D" w:rsidRPr="008C7DBE">
        <w:rPr>
          <w:rFonts w:hAnsi="Times New Roman" w:ascii="Times New Roman"/>
        </w:rPr>
        <w:t xml:space="preserve">, </w:t>
      </w:r>
      <w:r w:rsidRPr="008C7DBE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C7DBE">
      <w:pPr>
        <w:ind w:firstLine="720"/>
        <w:jc w:val="both"/>
        <w:rPr>
          <w:rFonts w:hAnsi="Times New Roman" w:ascii="Times New Roman"/>
        </w:rPr>
      </w:pPr>
    </w:p>
    <w:p w:rsidRDefault="00046A4F" w:rsidP="00A355C3" w:rsidR="00046A4F" w:rsidRPr="008C7DBE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A355C3" w:rsidR="00630958" w:rsidRPr="008C7DB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84843" w:rsidR="00630958" w:rsidRPr="008C7DBE">
      <w:headerReference w:type="even" r:id="rId11"/>
      <w:headerReference w:type="default" r:id="rId12"/>
      <w:pgSz w:code="9" w:h="16838" w:w="11906"/>
      <w:pgMar w:gutter="0" w:footer="720" w:header="720" w:left="1418" w:bottom="1134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3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674DE">
      <w:rPr>
        <w:rFonts w:hAnsi="Times New Roman" w:ascii="Times New Roman"/>
      </w:rPr>
      <w:t>151</w:t>
    </w:r>
    <w:r w:rsidR="00FD31CA">
      <w:rPr>
        <w:rFonts w:hAnsi="Times New Roman" w:ascii="Times New Roman"/>
      </w:rPr>
      <w:t>0</w:t>
    </w:r>
    <w:r w:rsidR="003674DE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E84843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224A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7B2A"/>
    <w:rsid w:val="000925C5"/>
    <w:rsid w:val="000A297D"/>
    <w:rsid w:val="000A7DA4"/>
    <w:rsid w:val="000B1278"/>
    <w:rsid w:val="000B58D9"/>
    <w:rsid w:val="000C3F20"/>
    <w:rsid w:val="000C5116"/>
    <w:rsid w:val="000C6183"/>
    <w:rsid w:val="001056B0"/>
    <w:rsid w:val="001115CA"/>
    <w:rsid w:val="0011661C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2E1F"/>
    <w:rsid w:val="003349AD"/>
    <w:rsid w:val="003365D2"/>
    <w:rsid w:val="003674DE"/>
    <w:rsid w:val="00371328"/>
    <w:rsid w:val="003811DD"/>
    <w:rsid w:val="003812AA"/>
    <w:rsid w:val="003A572A"/>
    <w:rsid w:val="003D2785"/>
    <w:rsid w:val="003E01D6"/>
    <w:rsid w:val="003E2A4F"/>
    <w:rsid w:val="003F3EBF"/>
    <w:rsid w:val="003F5409"/>
    <w:rsid w:val="00405622"/>
    <w:rsid w:val="00417564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E75CA"/>
    <w:rsid w:val="00500B0C"/>
    <w:rsid w:val="00503749"/>
    <w:rsid w:val="00513210"/>
    <w:rsid w:val="0051510F"/>
    <w:rsid w:val="00526AEF"/>
    <w:rsid w:val="00537FE1"/>
    <w:rsid w:val="0054026A"/>
    <w:rsid w:val="0054065D"/>
    <w:rsid w:val="005423FE"/>
    <w:rsid w:val="00542F1A"/>
    <w:rsid w:val="00544840"/>
    <w:rsid w:val="00544A34"/>
    <w:rsid w:val="005456B7"/>
    <w:rsid w:val="00546775"/>
    <w:rsid w:val="00553312"/>
    <w:rsid w:val="00554A5C"/>
    <w:rsid w:val="00556E13"/>
    <w:rsid w:val="005611C1"/>
    <w:rsid w:val="00574109"/>
    <w:rsid w:val="005809BA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139E6"/>
    <w:rsid w:val="007242BC"/>
    <w:rsid w:val="00735016"/>
    <w:rsid w:val="00735736"/>
    <w:rsid w:val="00737A4B"/>
    <w:rsid w:val="007849EC"/>
    <w:rsid w:val="00793CE7"/>
    <w:rsid w:val="00793E1F"/>
    <w:rsid w:val="007A0915"/>
    <w:rsid w:val="007B745A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40D37"/>
    <w:rsid w:val="00861DDE"/>
    <w:rsid w:val="00890661"/>
    <w:rsid w:val="008B3B6C"/>
    <w:rsid w:val="008B4C87"/>
    <w:rsid w:val="008B57BD"/>
    <w:rsid w:val="008C5622"/>
    <w:rsid w:val="008C7DBE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355C3"/>
    <w:rsid w:val="00A42972"/>
    <w:rsid w:val="00A47BCA"/>
    <w:rsid w:val="00A76042"/>
    <w:rsid w:val="00A76203"/>
    <w:rsid w:val="00A92476"/>
    <w:rsid w:val="00AA2646"/>
    <w:rsid w:val="00AB59EB"/>
    <w:rsid w:val="00AB77C2"/>
    <w:rsid w:val="00AC7B2F"/>
    <w:rsid w:val="00AD105D"/>
    <w:rsid w:val="00AF424C"/>
    <w:rsid w:val="00AF722B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017D"/>
    <w:rsid w:val="00BB7245"/>
    <w:rsid w:val="00C07402"/>
    <w:rsid w:val="00C156FD"/>
    <w:rsid w:val="00C25A1D"/>
    <w:rsid w:val="00C3099F"/>
    <w:rsid w:val="00C31700"/>
    <w:rsid w:val="00C41834"/>
    <w:rsid w:val="00C61CA0"/>
    <w:rsid w:val="00C64832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4CE5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293"/>
    <w:rsid w:val="00DB5BC1"/>
    <w:rsid w:val="00DB5D7C"/>
    <w:rsid w:val="00DC2885"/>
    <w:rsid w:val="00DE2309"/>
    <w:rsid w:val="00DF2519"/>
    <w:rsid w:val="00E16F5D"/>
    <w:rsid w:val="00E319FB"/>
    <w:rsid w:val="00E31AFD"/>
    <w:rsid w:val="00E55B07"/>
    <w:rsid w:val="00E56EAA"/>
    <w:rsid w:val="00E57739"/>
    <w:rsid w:val="00E57A13"/>
    <w:rsid w:val="00E72FA9"/>
    <w:rsid w:val="00E84843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C7627"/>
    <w:rsid w:val="00FD31CA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5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5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5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5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St-1510/2015</izvorni_sadrzaj>
    <derivirana_varijabla naziv="DomainObject.Predmet.OznakaBroj_1">St-1510/2015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INTERNET d.o.o.</izvorni_sadrzaj>
    <derivirana_varijabla naziv="DomainObject.Predmet.ProtustrankaFormated_1">  PLANET INTERNET d.o.o.</derivirana_varijabla>
  </DomainObject.Predmet.ProtustrankaFormated>
  <DomainObject.Predmet.ProtustrankaFormatedOIB>
    <izvorni_sadrzaj>  PLANET INTERNET d.o.o., OIB 54050639066</izvorni_sadrzaj>
    <derivirana_varijabla naziv="DomainObject.Predmet.ProtustrankaFormatedOIB_1">  PLANET INTERNET d.o.o., OIB 54050639066</derivirana_varijabla>
  </DomainObject.Predmet.ProtustrankaFormatedOIB>
  <DomainObject.Predmet.ProtustrankaFormatedWithAdress>
    <izvorni_sadrzaj> PLANET INTERNET d.o.o., Pavla Hatza 14, 10000 Zagreb</izvorni_sadrzaj>
    <derivirana_varijabla naziv="DomainObject.Predmet.ProtustrankaFormatedWithAdress_1"> PLANET INTERNET d.o.o., Pavla Hatza 14, 10000 Zagreb</derivirana_varijabla>
  </DomainObject.Predmet.ProtustrankaFormatedWithAdress>
  <DomainObject.Predmet.ProtustrankaFormatedWithAdressOIB>
    <izvorni_sadrzaj> PLANET INTERNET d.o.o., OIB 54050639066, Pavla Hatza 14, 10000 Zagreb</izvorni_sadrzaj>
    <derivirana_varijabla naziv="DomainObject.Predmet.ProtustrankaFormatedWithAdressOIB_1"> PLANET INTERNET d.o.o., OIB 54050639066, Pavla Hatza 14, 10000 Zagreb</derivirana_varijabla>
  </DomainObject.Predmet.ProtustrankaFormatedWithAdressOIB>
  <DomainObject.Predmet.ProtustrankaWithAdress>
    <izvorni_sadrzaj>PLANET INTERNET d.o.o. Pavla Hatza 14, 10000 Zagreb</izvorni_sadrzaj>
    <derivirana_varijabla naziv="DomainObject.Predmet.ProtustrankaWithAdress_1">PLANET INTERNET d.o.o. Pavla Hatza 14, 10000 Zagreb</derivirana_varijabla>
  </DomainObject.Predmet.ProtustrankaWithAdress>
  <DomainObject.Predmet.ProtustrankaWithAdressOIB>
    <izvorni_sadrzaj>PLANET INTERNET d.o.o., OIB 54050639066, Pavla Hatza 14, 10000 Zagreb</izvorni_sadrzaj>
    <derivirana_varijabla naziv="DomainObject.Predmet.ProtustrankaWithAdressOIB_1">PLANET INTERNET d.o.o., OIB 54050639066, Pavla Hatza 14, 10000 Zagreb</derivirana_varijabla>
  </DomainObject.Predmet.ProtustrankaWithAdressOIB>
  <DomainObject.Predmet.ProtustrankaNazivFormated>
    <izvorni_sadrzaj>PLANET INTERNET d.o.o.</izvorni_sadrzaj>
    <derivirana_varijabla naziv="DomainObject.Predmet.ProtustrankaNazivFormated_1">PLANET INTERNET d.o.o.</derivirana_varijabla>
  </DomainObject.Predmet.ProtustrankaNazivFormated>
  <DomainObject.Predmet.ProtustrankaNazivFormatedOIB>
    <izvorni_sadrzaj>PLANET INTERNET d.o.o., OIB 54050639066</izvorni_sadrzaj>
    <derivirana_varijabla naziv="DomainObject.Predmet.ProtustrankaNazivFormatedOIB_1">PLANET INTERNET d.o.o., OIB 54050639066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PLANET INTERNET d.o.o.</item>
    </izvorni_sadrzaj>
    <derivirana_varijabla naziv="DomainObject.Predmet.ProtuStrankaListFormated_1">
      <item>PLANET INTERNET d.o.o.</item>
    </derivirana_varijabla>
  </DomainObject.Predmet.ProtuStrankaListFormated>
  <DomainObject.Predmet.ProtuStrankaListFormatedOIB>
    <izvorni_sadrzaj>
      <item>PLANET INTERNET d.o.o., OIB 54050639066</item>
    </izvorni_sadrzaj>
    <derivirana_varijabla naziv="DomainObject.Predmet.ProtuStrankaListFormatedOIB_1">
      <item>PLANET INTERNET d.o.o., OIB 54050639066</item>
    </derivirana_varijabla>
  </DomainObject.Predmet.ProtuStrankaListFormatedOIB>
  <DomainObject.Predmet.ProtuStrankaListFormatedWithAdress>
    <izvorni_sadrzaj>
      <item>PLANET INTERNET d.o.o., Pavla Hatza 14, 10000 Zagreb</item>
    </izvorni_sadrzaj>
    <derivirana_varijabla naziv="DomainObject.Predmet.ProtuStrankaListFormatedWithAdress_1">
      <item>PLANET INTERNET d.o.o., Pavla Hatza 14, 10000 Zagreb</item>
    </derivirana_varijabla>
  </DomainObject.Predmet.ProtuStrankaListFormatedWithAdress>
  <DomainObject.Predmet.ProtuStrankaListFormatedWithAdressOIB>
    <izvorni_sadrzaj>
      <item>PLANET INTERNET d.o.o., OIB 54050639066, Pavla Hatza 14, 10000 Zagreb</item>
    </izvorni_sadrzaj>
    <derivirana_varijabla naziv="DomainObject.Predmet.ProtuStrankaListFormatedWithAdressOIB_1">
      <item>PLANET INTERNET d.o.o., OIB 54050639066, Pavla Hatza 14, 10000 Zagreb</item>
    </derivirana_varijabla>
  </DomainObject.Predmet.ProtuStrankaListFormatedWithAdressOIB>
  <DomainObject.Predmet.ProtuStrankaListNazivFormated>
    <izvorni_sadrzaj>
      <item>PLANET INTERNET d.o.o.</item>
    </izvorni_sadrzaj>
    <derivirana_varijabla naziv="DomainObject.Predmet.ProtuStrankaListNazivFormated_1">
      <item>PLANET INTERNET d.o.o.</item>
    </derivirana_varijabla>
  </DomainObject.Predmet.ProtuStrankaListNazivFormated>
  <DomainObject.Predmet.ProtuStrankaListNazivFormatedOIB>
    <izvorni_sadrzaj>
      <item>PLANET INTERNET d.o.o., OIB 54050639066</item>
    </izvorni_sadrzaj>
    <derivirana_varijabla naziv="DomainObject.Predmet.ProtuStrankaListNazivFormatedOIB_1">
      <item>PLANET INTERNET d.o.o., OIB 54050639066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PLANET INTERNET d.o.o.</izvorni_sadrzaj>
    <derivirana_varijabla naziv="DomainObject.Predmet.ProtustrankaIDrugi_1">PLANET INTERNET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PLANET INTERNET d.o.o., OIB 54050639066, Pavla Hatza 14, 10000 Zagreb</izvorni_sadrzaj>
    <derivirana_varijabla naziv="DomainObject.Predmet.ProtustrankaIDrugiAdressOIB_1">PLANET INTERNET d.o.o., OIB 54050639066, Pavla Hatza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INTERNET d.o.o.</item>
      <item>Katica Janković</item>
    </izvorni_sadrzaj>
    <derivirana_varijabla naziv="DomainObject.Predmet.SudioniciListNaziv_1">
      <item>FINA Regionalni centar Zagreb</item>
      <item>PLANET INTERNET d.o.o.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54050639066</item>
      <item>, OIB 61686798484</item>
    </izvorni_sadrzaj>
    <derivirana_varijabla naziv="DomainObject.Predmet.SudioniciListNazivOIB_1">
      <item>, OIB 85821130368</item>
      <item>, OIB 54050639066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053FE-DE6A-4AE2-8392-7B856B7D0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811</properties:Words>
  <properties:Characters>4258</properties:Characters>
  <properties:Lines>103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2017-01-04T12:36:00Z</dcterms:created>
  <dc:creator>x</dc:creator>
  <cp:lastModifiedBy>Žana Livaja</cp:lastModifiedBy>
  <cp:lastPrinted>2017-01-04T12:54:00Z</cp:lastPrinted>
  <dcterms:modified xmlns:xsi="http://www.w3.org/2001/XMLSchema-instance" xsi:type="dcterms:W3CDTF">2017-01-04T12:54:00Z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