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f39b" w14:paraId="84bf39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328B3">
        <w:t>947</w:t>
      </w:r>
      <w:r>
        <w:t>/</w:t>
      </w:r>
      <w:r w:rsidR="00E8650F">
        <w:t>1</w:t>
      </w:r>
      <w:r w:rsidR="00611430">
        <w:t>6</w:t>
      </w:r>
      <w:r>
        <w:t>-</w:t>
      </w:r>
      <w:r w:rsidR="00A328B3">
        <w:t>28</w:t>
      </w:r>
    </w:p>
    <w:p w:rsidRDefault="00FD0F32" w:rsidP="00FD0F32" w:rsidR="00FD0F32">
      <w:r>
        <w:rPr>
          <w:rStyle w:val="Naglaeno"/>
        </w:rPr>
        <w:t xml:space="preserve">             </w:t>
      </w:r>
      <w:r w:rsidR="007C085B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005A" w:rsidP="006F7B5B" w:rsidR="00D2005A">
      <w:pPr>
        <w:ind w:hanging="720" w:left="360"/>
        <w:rPr>
          <w:sz w:val="22"/>
          <w:szCs w:val="22"/>
        </w:rPr>
      </w:pP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D2005A" w:rsidP="004E475E" w:rsidR="00D2005A">
      <w:pPr>
        <w:jc w:val="both"/>
      </w:pPr>
    </w:p>
    <w:p w:rsidRDefault="00611430" w:rsidP="00D2005A" w:rsidR="00D2005A">
      <w:pPr>
        <w:jc w:val="both"/>
      </w:pPr>
      <w:r>
        <w:tab/>
      </w:r>
      <w:r w:rsidR="00D2005A" w:rsidRPr="00611430">
        <w:t xml:space="preserve">Trgovački sud u Osijeku, po sucu mr. sc. Tihomiru Kovačeviću, kao stečajnom sucu, povodom prijedloga </w:t>
      </w:r>
      <w:r w:rsidR="00D2005A">
        <w:t xml:space="preserve">RH, MINISTARSTVO FINANCIJA zastupana po ŽDO Osijek </w:t>
      </w:r>
      <w:r w:rsidR="00D2005A" w:rsidRPr="00611430">
        <w:t xml:space="preserve">za otvaranje stečajnog postupka nad dužnikom </w:t>
      </w:r>
      <w:r w:rsidR="00D2005A" w:rsidRPr="00A328B3">
        <w:t>ARKA d.o.o. za poslovanje nekretninama, Osijek, Ribarska 4, MBS: 030093087, OIB: 31599715399</w:t>
      </w:r>
      <w:r w:rsidR="00D2005A" w:rsidRPr="00450C50">
        <w:t xml:space="preserve">, dana </w:t>
      </w:r>
      <w:r w:rsidR="00D2005A">
        <w:t>10</w:t>
      </w:r>
      <w:r w:rsidR="00D2005A" w:rsidRPr="00450C50">
        <w:t xml:space="preserve">. </w:t>
      </w:r>
      <w:r w:rsidR="00D2005A">
        <w:t>listopad</w:t>
      </w:r>
      <w:r w:rsidR="00D2005A" w:rsidRPr="00450C50">
        <w:t>a</w:t>
      </w:r>
      <w:r w:rsidR="00D2005A" w:rsidRPr="00611430">
        <w:t xml:space="preserve"> 2016.</w:t>
      </w: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</w:p>
    <w:p w:rsidRDefault="00D2005A" w:rsidP="00D2005A" w:rsidR="00D2005A">
      <w:pPr>
        <w:jc w:val="center"/>
      </w:pPr>
      <w:r>
        <w:t>r i j e š i o  j e</w:t>
      </w: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</w:p>
    <w:p w:rsidRDefault="00D2005A" w:rsidP="00D2005A" w:rsidR="00D2005A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Pr="00A328B3">
        <w:t>ARKA d.o.o. za poslovanje nekretninama, Osijek, Ribarska 4, MBS: 030093087, OIB: 31599715399</w:t>
      </w:r>
      <w:r>
        <w:t>.</w:t>
      </w:r>
    </w:p>
    <w:p w:rsidRDefault="00D2005A" w:rsidP="00D2005A" w:rsidR="00D2005A">
      <w:pPr>
        <w:jc w:val="both"/>
      </w:pPr>
    </w:p>
    <w:p w:rsidRDefault="00D2005A" w:rsidP="00D2005A" w:rsidR="00D2005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Pr="00FF7B87">
        <w:t>ARKA d.o.o. za poslovanje nekretninama, Osijek, Ribarska 4, MBS: 030093087, OIB: 31599715399</w:t>
      </w:r>
    </w:p>
    <w:p w:rsidRDefault="00D2005A" w:rsidP="00D2005A" w:rsidR="00D2005A">
      <w:pPr>
        <w:jc w:val="both"/>
      </w:pPr>
    </w:p>
    <w:p w:rsidRDefault="00D2005A" w:rsidP="00D2005A" w:rsidR="00D2005A">
      <w:pPr>
        <w:ind w:firstLine="720" w:left="2160"/>
      </w:pPr>
      <w:r>
        <w:t>3. studenog 2016. u 9,30 sati</w:t>
      </w:r>
    </w:p>
    <w:p w:rsidRDefault="00D2005A" w:rsidP="00D2005A" w:rsidR="00D2005A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2005A" w:rsidP="00D2005A" w:rsidR="00D2005A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</w:p>
    <w:p w:rsidRDefault="00D2005A" w:rsidP="00D2005A" w:rsidR="00D2005A">
      <w:pPr>
        <w:jc w:val="center"/>
      </w:pPr>
      <w:r>
        <w:t>Obrazloženje</w:t>
      </w: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  <w:r>
        <w:tab/>
        <w:t>Dana 20.01.2016. zaprimljen je na ovome sudu zahtjev FINE Regionalni centar Osijek Podružnica Osijek, klasa: 110-07/16-01/04 Ur. broj 04-06-15-1254 od 19.01.2016. godine, za provedbu skraćenog stečajnog postupka nad dužnikom ARKA d.o.o. za poslovanje nekretninama, Osijek, Ribarska 4, MBS: 030093087, OIB: 31599715399.</w:t>
      </w: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  <w:r>
        <w:lastRenderedPageBreak/>
        <w:tab/>
        <w:t xml:space="preserve">Sukladno članku 430. Stečajnog zakona (NN 71/15, dalje: SZ) Trgovački sud u Osijeku je dana 22.01.2016., pod poslovnim brojem St-154/16-3, objavio oglas na mrežnoj stranici e-oglasna ploča sudova, kojim je pozvao osobe ovlaštene za zastupanje dužnika da u roku od 15 dana od dana objave oglasa podnesu sudu javnobilježnički ovjerovljeni popis imovine i obveza na propisanom obrascu, te vjerovnike da najkasnije u roku od 45 dana od objave oglasa predlože otvaranje stečajnog postupka i uplate predujam u iznosu od 10.000,00 kn za pokriće troškova tog postupka na žiro-račun suda. </w:t>
      </w: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  <w:r>
        <w:tab/>
        <w:t>Podneskom zaprimljenim, kod ovog suda dana 10.02.2016. godine, vjerovnik Republika Hrvatska zastupana po Županijskom državnom odvjetništvu u Osijeku podnijela je prijedlog za otvaranjem stečajnog postupka nad dužnikom ARKA d.o.o. za poslovanje nekretninama, Osijek, Ribarska 4, MBS: 030093087, OIB: 31599715399, uz koji prijedlog je dostavila dokaz o postojanju svoje tražbine i postojanju stečajnog razloga nesposobnosti za plaćanje propisanog odredbom članka 6. stav 2. SZ, te dokaz o postojanju nekretnina u vlasništvu dužnika.</w:t>
      </w: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  <w:r>
        <w:tab/>
        <w:t xml:space="preserve">Slijedom gore navedenog, budući nisu ispunjeni uvjeti za istovremeno otvaranje i zaključenje skraćenog stečajnog postupka nad dužnikom, u smislu odredbe članka 431. Stečajnog zakona, sukladno članku 433. SZ obustavljen je skraćeni stečajni postupak nad dužnikom, te budući je sud </w:t>
      </w:r>
      <w:r w:rsidRPr="00176811">
        <w:t xml:space="preserve">utvrdio da je predlagatelj ovlašten za podnošenje predmetnoga prijedloga temeljem odredbe čl. </w:t>
      </w:r>
      <w:r>
        <w:t>109. st. 1. i 2</w:t>
      </w:r>
      <w:r w:rsidRPr="00176811">
        <w:t>.</w:t>
      </w:r>
      <w:r>
        <w:t xml:space="preserve"> SZ-a</w:t>
      </w:r>
      <w:r w:rsidRPr="00176811">
        <w:t xml:space="preserve"> </w:t>
      </w:r>
      <w:r w:rsidRPr="00670F0C">
        <w:t xml:space="preserve">donio </w:t>
      </w:r>
      <w:r>
        <w:t xml:space="preserve">je </w:t>
      </w:r>
      <w:r w:rsidRPr="00670F0C">
        <w:t>rješenje o pokretanju prethodnog postupka (čl. 115. st. 1. SZ-a) i zakazao ročište (čl. 123. i čl. 128. st.1. SZ-a).</w:t>
      </w:r>
    </w:p>
    <w:p w:rsidRDefault="00D2005A" w:rsidP="00D2005A" w:rsidR="00D2005A">
      <w:pPr>
        <w:ind w:firstLine="720"/>
        <w:jc w:val="both"/>
      </w:pPr>
    </w:p>
    <w:p w:rsidRDefault="00D2005A" w:rsidP="00D2005A" w:rsidR="00D2005A">
      <w:pPr>
        <w:jc w:val="center"/>
      </w:pPr>
      <w:r>
        <w:t>U Osijeku 10. listopada 2016.</w:t>
      </w: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2005A" w:rsidP="00D2005A" w:rsidR="00D2005A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D2005A" w:rsidP="00D2005A" w:rsidR="00D2005A">
      <w:pPr>
        <w:jc w:val="both"/>
      </w:pPr>
      <w:r>
        <w:t xml:space="preserve">   </w:t>
      </w:r>
    </w:p>
    <w:p w:rsidRDefault="00D2005A" w:rsidP="00D2005A" w:rsidR="00D2005A">
      <w:pPr>
        <w:jc w:val="both"/>
      </w:pPr>
      <w:r>
        <w:t>POUKA O PRAVNOM LIJEKU:</w:t>
      </w:r>
    </w:p>
    <w:p w:rsidRDefault="00D2005A" w:rsidP="00D2005A" w:rsidR="00D2005A">
      <w:pPr>
        <w:jc w:val="both"/>
      </w:pPr>
      <w:r>
        <w:t>Protiv ovoga rješenja nije dopuštena posebna žalba (čl. 115. st. 1. SZ-a).</w:t>
      </w: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</w:p>
    <w:p w:rsidRDefault="00D2005A" w:rsidP="00D2005A" w:rsidR="00D2005A">
      <w:pPr>
        <w:jc w:val="both"/>
      </w:pPr>
      <w:r>
        <w:t>D N A :</w:t>
      </w:r>
    </w:p>
    <w:p w:rsidRDefault="00D2005A" w:rsidP="00D2005A" w:rsidR="00D2005A">
      <w:pPr>
        <w:numPr>
          <w:ilvl w:val="0"/>
          <w:numId w:val="6"/>
        </w:numPr>
        <w:jc w:val="both"/>
      </w:pPr>
      <w:r>
        <w:t>Predlagatelju po ŽDO GUO Osijek</w:t>
      </w:r>
    </w:p>
    <w:p w:rsidRDefault="00D2005A" w:rsidP="00D2005A" w:rsidR="00D2005A">
      <w:pPr>
        <w:numPr>
          <w:ilvl w:val="0"/>
          <w:numId w:val="6"/>
        </w:numPr>
        <w:jc w:val="both"/>
      </w:pPr>
      <w:r>
        <w:t>FINI na njihov poslovni broj</w:t>
      </w:r>
    </w:p>
    <w:p w:rsidRDefault="00D2005A" w:rsidP="00D2005A" w:rsidR="00D2005A">
      <w:pPr>
        <w:numPr>
          <w:ilvl w:val="0"/>
          <w:numId w:val="6"/>
        </w:numPr>
        <w:jc w:val="both"/>
      </w:pPr>
      <w:r>
        <w:t>Dužniku po punomoćniku Dejanu Španović odvjetniku u Zagrebu</w:t>
      </w:r>
    </w:p>
    <w:p w:rsidRDefault="00D2005A" w:rsidP="00D2005A" w:rsidR="00D2005A">
      <w:pPr>
        <w:numPr>
          <w:ilvl w:val="0"/>
          <w:numId w:val="6"/>
        </w:numPr>
        <w:jc w:val="both"/>
      </w:pPr>
      <w:r>
        <w:t xml:space="preserve">Josip Ćurić, Višnjevac, Tina Ujevića 11 </w:t>
      </w:r>
    </w:p>
    <w:p w:rsidRDefault="00D2005A" w:rsidP="00D2005A" w:rsidR="00D2005A">
      <w:pPr>
        <w:numPr>
          <w:ilvl w:val="0"/>
          <w:numId w:val="6"/>
        </w:numPr>
        <w:jc w:val="both"/>
      </w:pPr>
      <w:r>
        <w:t>sudski registar</w:t>
      </w:r>
    </w:p>
    <w:p w:rsidRDefault="00D2005A" w:rsidP="00D2005A" w:rsidR="00D2005A">
      <w:pPr>
        <w:numPr>
          <w:ilvl w:val="0"/>
          <w:numId w:val="6"/>
        </w:numPr>
        <w:jc w:val="both"/>
      </w:pPr>
      <w:r w:rsidRPr="00D80D49">
        <w:t xml:space="preserve">mrežna stranica e-Oglasna ploča sudova </w:t>
      </w:r>
    </w:p>
    <w:p w:rsidRDefault="009D3A79" w:rsidP="00D2005A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CB6" w:rsidP="00FD0F32" w:rsidR="00384CB6">
      <w:r>
        <w:separator/>
      </w:r>
    </w:p>
  </w:endnote>
  <w:endnote w:id="0" w:type="continuationSeparator">
    <w:p w:rsidRDefault="00384CB6" w:rsidP="00FD0F32" w:rsidR="00384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CB6" w:rsidP="00FD0F32" w:rsidR="00384CB6">
      <w:r>
        <w:separator/>
      </w:r>
    </w:p>
  </w:footnote>
  <w:footnote w:id="0" w:type="continuationSeparator">
    <w:p w:rsidRDefault="00384CB6" w:rsidP="00FD0F32" w:rsidR="00384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797A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A328B3" w:rsidRPr="00A328B3">
      <w:t>14 St-947/16-28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3421E"/>
    <w:rsid w:val="00044014"/>
    <w:rsid w:val="00061E21"/>
    <w:rsid w:val="000817DB"/>
    <w:rsid w:val="00084DCC"/>
    <w:rsid w:val="000B1DB2"/>
    <w:rsid w:val="000C1636"/>
    <w:rsid w:val="000E0280"/>
    <w:rsid w:val="000E0D09"/>
    <w:rsid w:val="000F6394"/>
    <w:rsid w:val="001127C1"/>
    <w:rsid w:val="00125D50"/>
    <w:rsid w:val="00127A7F"/>
    <w:rsid w:val="00134BCD"/>
    <w:rsid w:val="00143E24"/>
    <w:rsid w:val="00146C51"/>
    <w:rsid w:val="00172056"/>
    <w:rsid w:val="001757B4"/>
    <w:rsid w:val="00193952"/>
    <w:rsid w:val="001976B4"/>
    <w:rsid w:val="001A6B21"/>
    <w:rsid w:val="001B1BFB"/>
    <w:rsid w:val="001D113B"/>
    <w:rsid w:val="001D4964"/>
    <w:rsid w:val="001D61CD"/>
    <w:rsid w:val="001E5608"/>
    <w:rsid w:val="001F3818"/>
    <w:rsid w:val="001F4E53"/>
    <w:rsid w:val="0020511E"/>
    <w:rsid w:val="002257DF"/>
    <w:rsid w:val="00234C2C"/>
    <w:rsid w:val="00237D77"/>
    <w:rsid w:val="00260090"/>
    <w:rsid w:val="002C458E"/>
    <w:rsid w:val="002C4C28"/>
    <w:rsid w:val="002D75D8"/>
    <w:rsid w:val="002F66B0"/>
    <w:rsid w:val="00302F1C"/>
    <w:rsid w:val="00307662"/>
    <w:rsid w:val="003100CA"/>
    <w:rsid w:val="0031473C"/>
    <w:rsid w:val="00333984"/>
    <w:rsid w:val="00354972"/>
    <w:rsid w:val="00383A81"/>
    <w:rsid w:val="00383C34"/>
    <w:rsid w:val="00384CB6"/>
    <w:rsid w:val="00394CAB"/>
    <w:rsid w:val="003C7EC1"/>
    <w:rsid w:val="003D468C"/>
    <w:rsid w:val="003D4DBA"/>
    <w:rsid w:val="003E3BDF"/>
    <w:rsid w:val="003F637C"/>
    <w:rsid w:val="0041002D"/>
    <w:rsid w:val="00440509"/>
    <w:rsid w:val="00450C50"/>
    <w:rsid w:val="004A41B7"/>
    <w:rsid w:val="004B3B7F"/>
    <w:rsid w:val="004B691F"/>
    <w:rsid w:val="004C009C"/>
    <w:rsid w:val="004C0A09"/>
    <w:rsid w:val="004C2E6C"/>
    <w:rsid w:val="004D098B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65E93"/>
    <w:rsid w:val="00576460"/>
    <w:rsid w:val="005861A8"/>
    <w:rsid w:val="005A0866"/>
    <w:rsid w:val="005A74CE"/>
    <w:rsid w:val="005B28D3"/>
    <w:rsid w:val="005D06F8"/>
    <w:rsid w:val="00611430"/>
    <w:rsid w:val="00626F9E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93AAB"/>
    <w:rsid w:val="006B27C0"/>
    <w:rsid w:val="006B7688"/>
    <w:rsid w:val="006D7788"/>
    <w:rsid w:val="006E1762"/>
    <w:rsid w:val="006F7B5B"/>
    <w:rsid w:val="00717FB3"/>
    <w:rsid w:val="00730914"/>
    <w:rsid w:val="007412F6"/>
    <w:rsid w:val="00753FC1"/>
    <w:rsid w:val="00765F39"/>
    <w:rsid w:val="007717F2"/>
    <w:rsid w:val="00772088"/>
    <w:rsid w:val="00790F14"/>
    <w:rsid w:val="007B7EDC"/>
    <w:rsid w:val="007C085B"/>
    <w:rsid w:val="007C7C7F"/>
    <w:rsid w:val="007D14E6"/>
    <w:rsid w:val="007D2250"/>
    <w:rsid w:val="007D79A8"/>
    <w:rsid w:val="008034D7"/>
    <w:rsid w:val="00814644"/>
    <w:rsid w:val="00815C5D"/>
    <w:rsid w:val="00825754"/>
    <w:rsid w:val="008508C3"/>
    <w:rsid w:val="0086404A"/>
    <w:rsid w:val="0086731F"/>
    <w:rsid w:val="008847F8"/>
    <w:rsid w:val="00884C61"/>
    <w:rsid w:val="00886270"/>
    <w:rsid w:val="00891A16"/>
    <w:rsid w:val="008B7B03"/>
    <w:rsid w:val="008F0351"/>
    <w:rsid w:val="00907C67"/>
    <w:rsid w:val="00913729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95CA4"/>
    <w:rsid w:val="009A3914"/>
    <w:rsid w:val="009B228A"/>
    <w:rsid w:val="009C797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28B3"/>
    <w:rsid w:val="00A353C1"/>
    <w:rsid w:val="00A36539"/>
    <w:rsid w:val="00A370D7"/>
    <w:rsid w:val="00A37C30"/>
    <w:rsid w:val="00A5102B"/>
    <w:rsid w:val="00A65C1A"/>
    <w:rsid w:val="00A87A94"/>
    <w:rsid w:val="00A92278"/>
    <w:rsid w:val="00A95D39"/>
    <w:rsid w:val="00AA2AA8"/>
    <w:rsid w:val="00AB6EA6"/>
    <w:rsid w:val="00AC621F"/>
    <w:rsid w:val="00AD0F3C"/>
    <w:rsid w:val="00AD694D"/>
    <w:rsid w:val="00AF7215"/>
    <w:rsid w:val="00B062F1"/>
    <w:rsid w:val="00B11825"/>
    <w:rsid w:val="00B23523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C6939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67E69"/>
    <w:rsid w:val="00C96257"/>
    <w:rsid w:val="00CA05DB"/>
    <w:rsid w:val="00CA3AC2"/>
    <w:rsid w:val="00CA40D5"/>
    <w:rsid w:val="00CD76BD"/>
    <w:rsid w:val="00CF4B2A"/>
    <w:rsid w:val="00D02115"/>
    <w:rsid w:val="00D131ED"/>
    <w:rsid w:val="00D2005A"/>
    <w:rsid w:val="00D43995"/>
    <w:rsid w:val="00D45D6C"/>
    <w:rsid w:val="00D5401B"/>
    <w:rsid w:val="00D601D5"/>
    <w:rsid w:val="00D76E41"/>
    <w:rsid w:val="00D80D49"/>
    <w:rsid w:val="00D85221"/>
    <w:rsid w:val="00D939E7"/>
    <w:rsid w:val="00D97346"/>
    <w:rsid w:val="00DA4393"/>
    <w:rsid w:val="00DB36F1"/>
    <w:rsid w:val="00DB43E8"/>
    <w:rsid w:val="00DC032E"/>
    <w:rsid w:val="00DD25A3"/>
    <w:rsid w:val="00E05F2C"/>
    <w:rsid w:val="00E14899"/>
    <w:rsid w:val="00E27673"/>
    <w:rsid w:val="00E42141"/>
    <w:rsid w:val="00E51EF4"/>
    <w:rsid w:val="00E60563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EF77E0"/>
    <w:rsid w:val="00F078AC"/>
    <w:rsid w:val="00F10B9E"/>
    <w:rsid w:val="00F12013"/>
    <w:rsid w:val="00F30DA0"/>
    <w:rsid w:val="00F45589"/>
    <w:rsid w:val="00F63C71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  <w:rsid w:val="00FF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7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7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d.o.o. za poslovanje nekretninama</izvorni_sadrzaj>
    <derivirana_varijabla naziv="DomainObject.Predmet.ProtustrankaFormated_1">  ARKA d.o.o. za poslovanje nekretninama</derivirana_varijabla>
  </DomainObject.Predmet.ProtustrankaFormated>
  <DomainObject.Predmet.ProtustrankaFormatedOIB>
    <izvorni_sadrzaj>  ARKA d.o.o. za poslovanje nekretninama, OIB 31599715399</izvorni_sadrzaj>
    <derivirana_varijabla naziv="DomainObject.Predmet.ProtustrankaFormatedOIB_1">  ARKA d.o.o. za poslovanje nekretninama, OIB 31599715399</derivirana_varijabla>
  </DomainObject.Predmet.ProtustrankaFormatedOIB>
  <DomainObject.Predmet.ProtustrankaFormatedWithAdress>
    <izvorni_sadrzaj> ARKA d.o.o. za poslovanje nekretninama, Ribarska 4, 31000 Osijek</izvorni_sadrzaj>
    <derivirana_varijabla naziv="DomainObject.Predmet.ProtustrankaFormatedWithAdress_1"> ARKA d.o.o. za poslovanje nekretninama, Ribarska 4, 31000 Osijek</derivirana_varijabla>
  </DomainObject.Predmet.ProtustrankaFormatedWithAdress>
  <DomainObject.Predmet.ProtustrankaFormatedWithAdressOIB>
    <izvorni_sadrzaj> ARKA d.o.o. za poslovanje nekretninama, OIB 31599715399, Ribarska 4, 31000 Osijek</izvorni_sadrzaj>
    <derivirana_varijabla naziv="DomainObject.Predmet.ProtustrankaFormatedWithAdressOIB_1"> ARKA d.o.o. za poslovanje nekretninama, OIB 31599715399, Ribarska 4, 31000 Osijek</derivirana_varijabla>
  </DomainObject.Predmet.ProtustrankaFormatedWithAdressOIB>
  <DomainObject.Predmet.ProtustrankaWithAdress>
    <izvorni_sadrzaj>ARKA d.o.o. za poslovanje nekretninama Ribarska 4, 31000 Osijek</izvorni_sadrzaj>
    <derivirana_varijabla naziv="DomainObject.Predmet.ProtustrankaWithAdress_1">ARKA d.o.o. za poslovanje nekretninama Ribarska 4, 31000 Osijek</derivirana_varijabla>
  </DomainObject.Predmet.ProtustrankaWithAdress>
  <DomainObject.Predmet.ProtustrankaWithAdressOIB>
    <izvorni_sadrzaj>ARKA d.o.o. za poslovanje nekretninama, OIB 31599715399, Ribarska 4, 31000 Osijek</izvorni_sadrzaj>
    <derivirana_varijabla naziv="DomainObject.Predmet.ProtustrankaWithAdressOIB_1">ARKA d.o.o. za poslovanje nekretninama, OIB 31599715399, Ribarska 4, 31000 Osijek</derivirana_varijabla>
  </DomainObject.Predmet.ProtustrankaWithAdressOIB>
  <DomainObject.Predmet.ProtustrankaNazivFormated>
    <izvorni_sadrzaj>ARKA d.o.o. za poslovanje nekretninama</izvorni_sadrzaj>
    <derivirana_varijabla naziv="DomainObject.Predmet.ProtustrankaNazivFormated_1">ARKA d.o.o. za poslovanje nekretninama</derivirana_varijabla>
  </DomainObject.Predmet.ProtustrankaNazivFormated>
  <DomainObject.Predmet.ProtustrankaNazivFormatedOIB>
    <izvorni_sadrzaj>ARKA d.o.o. za poslovanje nekretninama, OIB 31599715399</izvorni_sadrzaj>
    <derivirana_varijabla naziv="DomainObject.Predmet.ProtustrankaNazivFormatedOIB_1">ARKA d.o.o. za poslovanje nekretninama, OIB 31599715399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</izvorni_sadrzaj>
    <derivirana_varijabla naziv="DomainObject.Predmet.StrankaFormated_1">  RH MF</derivirana_varijabla>
  </DomainObject.Predmet.StrankaFormated>
  <DomainObject.Predmet.StrankaFormatedOIB>
    <izvorni_sadrzaj>  RH MF, OIB 52634238587</izvorni_sadrzaj>
    <derivirana_varijabla naziv="DomainObject.Predmet.StrankaFormatedOIB_1">  RH MF, OIB 52634238587</derivirana_varijabla>
  </DomainObject.Predmet.StrankaFormatedOIB>
  <DomainObject.Predmet.StrankaFormatedWithAdress>
    <izvorni_sadrzaj> RH MF</izvorni_sadrzaj>
    <derivirana_varijabla naziv="DomainObject.Predmet.StrankaFormatedWithAdress_1"> RH MF</derivirana_varijabla>
  </DomainObject.Predmet.StrankaFormatedWithAdress>
  <DomainObject.Predmet.StrankaFormatedWithAdressOIB>
    <izvorni_sadrzaj> RH MF, OIB 52634238587</izvorni_sadrzaj>
    <derivirana_varijabla naziv="DomainObject.Predmet.StrankaFormatedWithAdressOIB_1"> RH MF, OIB 52634238587</derivirana_varijabla>
  </DomainObject.Predmet.StrankaFormatedWithAdressOIB>
  <DomainObject.Predmet.StrankaWithAdress>
    <izvorni_sadrzaj>RH MF </izvorni_sadrzaj>
    <derivirana_varijabla naziv="DomainObject.Predmet.StrankaWithAdress_1">RH MF </derivirana_varijabla>
  </DomainObject.Predmet.StrankaWithAdress>
  <DomainObject.Predmet.StrankaWithAdressOIB>
    <izvorni_sadrzaj>RH MF, OIB 52634238587</izvorni_sadrzaj>
    <derivirana_varijabla naziv="DomainObject.Predmet.StrankaWithAdressOIB_1">RH MF, OIB 52634238587</derivirana_varijabla>
  </DomainObject.Predmet.StrankaWithAdressOIB>
  <DomainObject.Predmet.StrankaNazivFormated>
    <izvorni_sadrzaj>RH MF</izvorni_sadrzaj>
    <derivirana_varijabla naziv="DomainObject.Predmet.StrankaNazivFormated_1">RH MF</derivirana_varijabla>
  </DomainObject.Predmet.StrankaNazivFormated>
  <DomainObject.Predmet.StrankaNazivFormatedOIB>
    <izvorni_sadrzaj>RH MF, OIB 52634238587</izvorni_sadrzaj>
    <derivirana_varijabla naziv="DomainObject.Predmet.StrankaNazivFormatedOIB_1">RH MF,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</item>
    </izvorni_sadrzaj>
    <derivirana_varijabla naziv="DomainObject.Predmet.StrankaListFormated_1">
      <item>RH MF</item>
    </derivirana_varijabla>
  </DomainObject.Predmet.StrankaListFormated>
  <DomainObject.Predmet.StrankaListFormatedOIB>
    <izvorni_sadrzaj>
      <item>RH MF, OIB 52634238587</item>
    </izvorni_sadrzaj>
    <derivirana_varijabla naziv="DomainObject.Predmet.StrankaListFormatedOIB_1">
      <item>RH MF, OIB 52634238587</item>
    </derivirana_varijabla>
  </DomainObject.Predmet.StrankaListFormatedOIB>
  <DomainObject.Predmet.StrankaListFormatedWithAdress>
    <izvorni_sadrzaj>
      <item>RH MF</item>
    </izvorni_sadrzaj>
    <derivirana_varijabla naziv="DomainObject.Predmet.StrankaListFormatedWithAdress_1">
      <item>RH MF</item>
    </derivirana_varijabla>
  </DomainObject.Predmet.StrankaListFormatedWithAdress>
  <DomainObject.Predmet.StrankaListFormatedWithAdressOIB>
    <izvorni_sadrzaj>
      <item>RH MF, OIB 52634238587</item>
    </izvorni_sadrzaj>
    <derivirana_varijabla naziv="DomainObject.Predmet.StrankaListFormatedWithAdressOIB_1">
      <item>RH MF, OIB 52634238587</item>
    </derivirana_varijabla>
  </DomainObject.Predmet.StrankaListFormatedWithAdressOIB>
  <DomainObject.Predmet.StrankaListNazivFormated>
    <izvorni_sadrzaj>
      <item>RH MF</item>
    </izvorni_sadrzaj>
    <derivirana_varijabla naziv="DomainObject.Predmet.StrankaListNazivFormated_1">
      <item>RH MF</item>
    </derivirana_varijabla>
  </DomainObject.Predmet.StrankaListNazivFormated>
  <DomainObject.Predmet.StrankaListNazivFormatedOIB>
    <izvorni_sadrzaj>
      <item>RH MF, OIB 52634238587</item>
    </izvorni_sadrzaj>
    <derivirana_varijabla naziv="DomainObject.Predmet.StrankaListNazivFormatedOIB_1">
      <item>RH MF, OIB 52634238587</item>
    </derivirana_varijabla>
  </DomainObject.Predmet.StrankaListNazivFormatedOIB>
  <DomainObject.Predmet.ProtuStrankaListFormated>
    <izvorni_sadrzaj>
      <item>ARKA d.o.o. za poslovanje nekretninama</item>
    </izvorni_sadrzaj>
    <derivirana_varijabla naziv="DomainObject.Predmet.ProtuStrankaListFormated_1">
      <item>ARKA d.o.o. za poslovanje nekretninama</item>
    </derivirana_varijabla>
  </DomainObject.Predmet.ProtuStrankaListFormated>
  <DomainObject.Predmet.ProtuStrankaListFormatedOIB>
    <izvorni_sadrzaj>
      <item>ARKA d.o.o. za poslovanje nekretninama, OIB 31599715399</item>
    </izvorni_sadrzaj>
    <derivirana_varijabla naziv="DomainObject.Predmet.ProtuStrankaListFormatedOIB_1">
      <item>ARKA d.o.o. za poslovanje nekretninama, OIB 31599715399</item>
    </derivirana_varijabla>
  </DomainObject.Predmet.ProtuStrankaListFormatedOIB>
  <DomainObject.Predmet.ProtuStrankaListFormatedWithAdress>
    <izvorni_sadrzaj>
      <item>ARKA d.o.o. za poslovanje nekretninama, Ribarska 4, 31000 Osijek</item>
    </izvorni_sadrzaj>
    <derivirana_varijabla naziv="DomainObject.Predmet.ProtuStrankaListFormatedWithAdress_1">
      <item>ARKA d.o.o. za poslovanje nekretninama, Ribarska 4, 31000 Osijek</item>
    </derivirana_varijabla>
  </DomainObject.Predmet.ProtuStrankaListFormatedWithAdress>
  <DomainObject.Predmet.ProtuStrankaListFormatedWithAdressOIB>
    <izvorni_sadrzaj>
      <item>ARKA d.o.o. za poslovanje nekretninama, OIB 31599715399, Ribarska 4, 31000 Osijek</item>
    </izvorni_sadrzaj>
    <derivirana_varijabla naziv="DomainObject.Predmet.ProtuStrankaListFormatedWithAdressOIB_1">
      <item>ARKA d.o.o. za poslovanje nekretninama, OIB 31599715399, Ribarska 4, 31000 Osijek</item>
    </derivirana_varijabla>
  </DomainObject.Predmet.ProtuStrankaListFormatedWithAdressOIB>
  <DomainObject.Predmet.ProtuStrankaListNazivFormated>
    <izvorni_sadrzaj>
      <item>ARKA d.o.o. za poslovanje nekretninama</item>
    </izvorni_sadrzaj>
    <derivirana_varijabla naziv="DomainObject.Predmet.ProtuStrankaListNazivFormated_1">
      <item>ARKA d.o.o. za poslovanje nekretninama</item>
    </derivirana_varijabla>
  </DomainObject.Predmet.ProtuStrankaListNazivFormated>
  <DomainObject.Predmet.ProtuStrankaListNazivFormatedOIB>
    <izvorni_sadrzaj>
      <item>ARKA d.o.o. za poslovanje nekretninama, OIB 31599715399</item>
    </izvorni_sadrzaj>
    <derivirana_varijabla naziv="DomainObject.Predmet.ProtuStrankaListNazivFormatedOIB_1">
      <item>ARKA d.o.o. za poslovanje nekretninama, OIB 31599715399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</izvorni_sadrzaj>
    <derivirana_varijabla naziv="DomainObject.Predmet.StrankaIDrugi_1">RH MF</derivirana_varijabla>
  </DomainObject.Predmet.StrankaIDrugi>
  <DomainObject.Predmet.ProtustrankaIDrugi>
    <izvorni_sadrzaj>ARKA d.o.o. za poslovanje nekretninama</izvorni_sadrzaj>
    <derivirana_varijabla naziv="DomainObject.Predmet.ProtustrankaIDrugi_1">ARKA d.o.o. za poslovanje nekretninama</derivirana_varijabla>
  </DomainObject.Predmet.ProtustrankaIDrugi>
  <DomainObject.Predmet.StrankaIDrugiAdressOIB>
    <izvorni_sadrzaj>RH MF, OIB 52634238587</izvorni_sadrzaj>
    <derivirana_varijabla naziv="DomainObject.Predmet.StrankaIDrugiAdressOIB_1">RH MF, OIB 52634238587</derivirana_varijabla>
  </DomainObject.Predmet.StrankaIDrugiAdressOIB>
  <DomainObject.Predmet.ProtustrankaIDrugiAdressOIB>
    <izvorni_sadrzaj>ARKA d.o.o. za poslovanje nekretninama, OIB 31599715399, Ribarska 4, 31000 Osijek</izvorni_sadrzaj>
    <derivirana_varijabla naziv="DomainObject.Predmet.ProtustrankaIDrugiAdressOIB_1">ARKA d.o.o. za poslovanje nekretninama, OIB 31599715399, Ribarska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d.o.o. za poslovanje nekretninama</item>
      <item>RH MF</item>
    </izvorni_sadrzaj>
    <derivirana_varijabla naziv="DomainObject.Predmet.SudioniciListNaziv_1">
      <item>ARKA d.o.o. za poslovanje nekretninama</item>
      <item>RH MF</item>
    </derivirana_varijabla>
  </DomainObject.Predmet.SudioniciListNaziv>
  <DomainObject.Predmet.SudioniciListAdressOIB>
    <izvorni_sadrzaj>
      <item>ARKA d.o.o. za poslovanje nekretninama, OIB 31599715399, Ribarska 4,31000 Osijek</item>
      <item>RH MF, OIB 52634238587</item>
    </izvorni_sadrzaj>
    <derivirana_varijabla naziv="DomainObject.Predmet.SudioniciListAdressOIB_1">
      <item>ARKA d.o.o. za poslovanje nekretninama, OIB 31599715399, Ribarska 4,31000 Osijek</item>
      <item>RH MF,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31599715399</item>
      <item>, OIB 52634238587</item>
    </izvorni_sadrzaj>
    <derivirana_varijabla naziv="DomainObject.Predmet.SudioniciListNazivOIB_1">
      <item>, OIB 31599715399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5F57E-91C8-479B-B360-9101209A2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2839</properties:Characters>
  <properties:Lines>83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2016-10-10T06:48:00Z</dcterms:created>
  <dc:creator>tkovacevic</dc:creator>
  <cp:lastModifiedBy>Elizabeta Đeke</cp:lastModifiedBy>
  <cp:lastPrinted>2016-10-10T06:47:00Z</cp:lastPrinted>
  <dcterms:modified xmlns:xsi="http://www.w3.org/2001/XMLSchema-instance" xsi:type="dcterms:W3CDTF">2016-10-10T09:56:00Z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