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ade1" w14:paraId="dbfade1" w:rsidRDefault="00892EB9" w:rsidP="00892EB9" w:rsidR="00892EB9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92EB9" w:rsidP="00892EB9" w:rsidR="00892EB9">
      <w:pPr>
        <w:rPr>
          <w:szCs w:val="24"/>
          <w:lang w:val="hr-HR"/>
        </w:rPr>
      </w:pPr>
    </w:p>
    <w:p w:rsidRDefault="00892EB9" w:rsidP="00892EB9" w:rsidR="00892EB9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92EB9" w:rsidP="00892EB9" w:rsidR="00892EB9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St-1127/2016-4.</w:t>
      </w: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92EB9" w:rsidP="00892EB9" w:rsidR="00892EB9">
      <w:pPr>
        <w:jc w:val="center"/>
        <w:rPr>
          <w:szCs w:val="24"/>
          <w:lang w:val="hr-HR"/>
        </w:rPr>
      </w:pPr>
    </w:p>
    <w:p w:rsidRDefault="00892EB9" w:rsidP="00892EB9" w:rsidR="00892EB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R J E Š E N J E</w:t>
      </w: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>
        <w:rPr>
          <w:lang w:val="hr-HR"/>
        </w:rPr>
        <w:t xml:space="preserve">GIMLI jednostavno društvo s ograničenom odgovornošću za usluge, Zagreb, Samoborska cesta 63, MBS: 080960669, OIB: 98561652563, dana 27. siječnja 2017. godine </w:t>
      </w:r>
      <w:r>
        <w:rPr>
          <w:szCs w:val="24"/>
          <w:lang w:val="hr-HR"/>
        </w:rPr>
        <w:t xml:space="preserve"> </w:t>
      </w: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>
        <w:rPr>
          <w:lang w:val="hr-HR"/>
        </w:rPr>
        <w:t>GIMLI jednostavno društvo s ograničenom odgovornošću za usluge, Zagreb, Samoborska cesta 63, MBS: 080960669, OIB: 98561652563.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DOMAGOJ REPAČ, iz Zagreba, </w:t>
      </w:r>
      <w:proofErr w:type="spellStart"/>
      <w:r>
        <w:rPr>
          <w:szCs w:val="24"/>
          <w:lang w:val="hr-HR"/>
        </w:rPr>
        <w:t>Đorđićeva</w:t>
      </w:r>
      <w:proofErr w:type="spellEnd"/>
      <w:r>
        <w:rPr>
          <w:szCs w:val="24"/>
          <w:lang w:val="hr-HR"/>
        </w:rPr>
        <w:t xml:space="preserve"> 24, OIB: 24977406612. 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GIMLI jednostavno društvo s ograničenom odgovornošću za usluge, Zagreb, Samoborska cesta 63, MBS: 080960669, OIB: 98561652563.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je otvoren i zaključen s danom 27. siječnja 2017. godine u 13,00 sati, kada je ovo rješenje objavljeno na e-oglasnoj ploči ovoga suda.</w:t>
      </w:r>
    </w:p>
    <w:p w:rsidRDefault="00892EB9" w:rsidP="00892EB9" w:rsidR="00892EB9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92EB9" w:rsidP="00892EB9" w:rsidR="00892EB9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92EB9" w:rsidP="00892EB9" w:rsidR="00892EB9">
      <w:pPr>
        <w:jc w:val="center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dalje: SZ) oglasom poslovni broj St-1127/2016-2, koji je objavljen na mrežnoj stranici e-oglasna ploča Trgovačkog suda u Bjelovaru 30. lipnja 2016. godine, pozvao osobu ovlaštenu za zastupanje dužnika da u roku od 15 dana od objave oglasa na mrežnoj stranici e-oglasne </w:t>
      </w:r>
      <w:r>
        <w:rPr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92EB9" w:rsidP="00892EB9" w:rsidR="00892EB9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92EB9" w:rsidP="00892EB9" w:rsidR="00892EB9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92EB9" w:rsidP="00892EB9" w:rsidR="00892EB9">
      <w:pPr>
        <w:ind w:firstLine="851"/>
        <w:jc w:val="both"/>
        <w:rPr>
          <w:szCs w:val="24"/>
          <w:lang w:val="hr-HR"/>
        </w:rPr>
      </w:pPr>
    </w:p>
    <w:p w:rsidRDefault="00892EB9" w:rsidP="00892EB9" w:rsidR="00892EB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27. siječnja 2017. godine.</w:t>
      </w: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rPr>
          <w:szCs w:val="24"/>
          <w:lang w:val="hr-HR"/>
        </w:rPr>
      </w:pPr>
    </w:p>
    <w:p w:rsidRDefault="00892EB9" w:rsidP="00892EB9" w:rsidR="00892EB9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892EB9" w:rsidP="00892EB9" w:rsidR="00892EB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LOVREKOVIĆ, v.r.</w:t>
      </w:r>
    </w:p>
    <w:p w:rsidRDefault="00892EB9" w:rsidP="00892EB9" w:rsidR="00892EB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892EB9" w:rsidP="00892EB9" w:rsidR="00892EB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>
        <w:rPr>
          <w:szCs w:val="24"/>
          <w:lang w:val="hr-HR"/>
        </w:rPr>
        <w:t xml:space="preserve"> </w:t>
      </w:r>
    </w:p>
    <w:p w:rsidRDefault="00892EB9" w:rsidP="00892EB9" w:rsidR="00892EB9">
      <w:pPr>
        <w:ind w:firstLine="4111"/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both"/>
        <w:rPr>
          <w:szCs w:val="24"/>
          <w:lang w:val="hr-HR"/>
        </w:rPr>
      </w:pPr>
    </w:p>
    <w:p w:rsidRDefault="00892EB9" w:rsidP="00892EB9" w:rsidR="00892EB9">
      <w:pPr>
        <w:jc w:val="center"/>
        <w:rPr>
          <w:szCs w:val="24"/>
          <w:lang w:val="hr-HR"/>
        </w:rPr>
      </w:pPr>
    </w:p>
    <w:sectPr w:rsidR="00892E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157B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5E48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6FCD"/>
    <w:rsid w:val="00865844"/>
    <w:rsid w:val="0088713A"/>
    <w:rsid w:val="00887739"/>
    <w:rsid w:val="00892EB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E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E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E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E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E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E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E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E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21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GIMLI j.d.o.o. zastupanog po punomoćniku Alma Matušić</izvorni_sadrzaj>
    <derivirana_varijabla naziv="DomainObject.Predmet.ProtustrankaFormated_1">  GIMLI j.d.o.o. zastupanog po punomoćniku Alma Matušić</derivirana_varijabla>
  </DomainObject.Predmet.ProtustrankaFormated>
  <DomainObject.Predmet.ProtustrankaFormatedOIB>
    <izvorni_sadrzaj>  GIMLI j.d.o.o., OIB 98561652563 zastupanog po punomoćniku Alma Matušić</izvorni_sadrzaj>
    <derivirana_varijabla naziv="DomainObject.Predmet.ProtustrankaFormatedOIB_1">  GIMLI j.d.o.o., OIB 98561652563 zastupanog po punomoćniku Alma Matušić</derivirana_varijabla>
  </DomainObject.Predmet.ProtustrankaFormatedOIB>
  <DomainObject.Predmet.ProtustrankaFormatedWithAdress>
    <izvorni_sadrzaj> GIMLI j.d.o.o., Samoborska cesta 63, 10000 Zagreb zastupanog po punomoćniku Alma Matušić</izvorni_sadrzaj>
    <derivirana_varijabla naziv="DomainObject.Predmet.ProtustrankaFormatedWithAdress_1"> GIMLI j.d.o.o., Samoborska cesta 63, 10000 Zagreb zastupanog po punomoćniku Alma Matušić</derivirana_varijabla>
  </DomainObject.Predmet.ProtustrankaFormatedWithAdress>
  <DomainObject.Predmet.ProtustrankaFormatedWithAdressOIB>
    <izvorni_sadrzaj> GIMLI j.d.o.o., OIB 98561652563, Samoborska cesta 63, 10000 Zagreb zastupanog po punomoćniku Alma Matušić</izvorni_sadrzaj>
    <derivirana_varijabla naziv="DomainObject.Predmet.ProtustrankaFormatedWithAdressOIB_1"> GIMLI j.d.o.o., OIB 98561652563, Samoborska cesta 63, 10000 Zagreb zastupanog po punomoćniku Alma Matušić</derivirana_varijabla>
  </DomainObject.Predmet.ProtustrankaFormatedWithAdressOIB>
  <DomainObject.Predmet.ProtustrankaWithAdress>
    <izvorni_sadrzaj>GIMLI j.d.o.o. Samoborska cesta 63, 10000 Zagreb</izvorni_sadrzaj>
    <derivirana_varijabla naziv="DomainObject.Predmet.ProtustrankaWithAdress_1">GIMLI j.d.o.o. Samoborska cesta 63, 10000 Zagreb</derivirana_varijabla>
  </DomainObject.Predmet.ProtustrankaWithAdress>
  <DomainObject.Predmet.ProtustrankaWithAdressOIB>
    <izvorni_sadrzaj>GIMLI j.d.o.o., OIB 98561652563, Samoborska cesta 63, 10000 Zagreb</izvorni_sadrzaj>
    <derivirana_varijabla naziv="DomainObject.Predmet.ProtustrankaWithAdressOIB_1">GIMLI j.d.o.o., OIB 98561652563, Samoborska cesta 63, 10000 Zagreb</derivirana_varijabla>
  </DomainObject.Predmet.ProtustrankaWithAdressOIB>
  <DomainObject.Predmet.ProtustrankaNazivFormated>
    <izvorni_sadrzaj>GIMLI j.d.o.o.</izvorni_sadrzaj>
    <derivirana_varijabla naziv="DomainObject.Predmet.ProtustrankaNazivFormated_1">GIMLI j.d.o.o.</derivirana_varijabla>
  </DomainObject.Predmet.ProtustrankaNazivFormated>
  <DomainObject.Predmet.ProtustrankaNazivFormatedOIB>
    <izvorni_sadrzaj>GIMLI j.d.o.o., OIB 98561652563</izvorni_sadrzaj>
    <derivirana_varijabla naziv="DomainObject.Predmet.ProtustrankaNazivFormatedOIB_1">GIMLI j.d.o.o., OIB 98561652563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GIMLI j.d.o.o. zastupanog po punomoćniku Alma Matušić</item>
    </izvorni_sadrzaj>
    <derivirana_varijabla naziv="DomainObject.Predmet.ProtuStrankaListFormated_1">
      <item>GIMLI j.d.o.o. zastupanog po punomoćniku Alma Matušić</item>
    </derivirana_varijabla>
  </DomainObject.Predmet.ProtuStrankaListFormated>
  <DomainObject.Predmet.ProtuStrankaListFormatedOIB>
    <izvorni_sadrzaj>
      <item>GIMLI j.d.o.o., OIB 98561652563 zastupanog po punomoćniku Alma Matušić</item>
    </izvorni_sadrzaj>
    <derivirana_varijabla naziv="DomainObject.Predmet.ProtuStrankaListFormatedOIB_1">
      <item>GIMLI j.d.o.o., OIB 98561652563 zastupanog po punomoćniku Alma Matušić</item>
    </derivirana_varijabla>
  </DomainObject.Predmet.ProtuStrankaListFormatedOIB>
  <DomainObject.Predmet.ProtuStrankaListFormatedWithAdress>
    <izvorni_sadrzaj>
      <item>GIMLI j.d.o.o., Samoborska cesta 63, 10000 Zagreb zastupanog po punomoćniku Alma Matušić</item>
    </izvorni_sadrzaj>
    <derivirana_varijabla naziv="DomainObject.Predmet.ProtuStrankaListFormatedWithAdress_1">
      <item>GIMLI j.d.o.o., Samoborska cesta 63, 10000 Zagreb zastupanog po punomoćniku Alma Matušić</item>
    </derivirana_varijabla>
  </DomainObject.Predmet.ProtuStrankaListFormatedWithAdress>
  <DomainObject.Predmet.ProtuStrankaListFormatedWithAdressOIB>
    <izvorni_sadrzaj>
      <item>GIMLI j.d.o.o., OIB 98561652563, Samoborska cesta 63, 10000 Zagreb zastupanog po punomoćniku Alma Matušić</item>
    </izvorni_sadrzaj>
    <derivirana_varijabla naziv="DomainObject.Predmet.ProtuStrankaListFormatedWithAdressOIB_1">
      <item>GIMLI j.d.o.o., OIB 98561652563, Samoborska cesta 63, 10000 Zagreb zastupanog po punomoćniku Alma Matušić</item>
    </derivirana_varijabla>
  </DomainObject.Predmet.ProtuStrankaListFormatedWithAdressOIB>
  <DomainObject.Predmet.ProtuStrankaListNazivFormated>
    <izvorni_sadrzaj>
      <item>GIMLI j.d.o.o.</item>
    </izvorni_sadrzaj>
    <derivirana_varijabla naziv="DomainObject.Predmet.ProtuStrankaListNazivFormated_1">
      <item>GIMLI j.d.o.o.</item>
    </derivirana_varijabla>
  </DomainObject.Predmet.ProtuStrankaListNazivFormated>
  <DomainObject.Predmet.ProtuStrankaListNazivFormatedOIB>
    <izvorni_sadrzaj>
      <item>GIMLI j.d.o.o., OIB 98561652563</item>
    </izvorni_sadrzaj>
    <derivirana_varijabla naziv="DomainObject.Predmet.ProtuStrankaListNazivFormatedOIB_1">
      <item>GIMLI j.d.o.o., OIB 98561652563</item>
    </derivirana_varijabla>
  </DomainObject.Predmet.ProtuStrankaListNazivFormatedOIB>
  <DomainObject.Predmet.OstaliListFormated>
    <izvorni_sadrzaj>
      <item>Alma Matušić punomoćnik sudionika u postupku GIMLI j.d.o.o.</item>
    </izvorni_sadrzaj>
    <derivirana_varijabla naziv="DomainObject.Predmet.OstaliListFormated_1">
      <item>Alma Matušić punomoćnik sudionika u postupku GIMLI j.d.o.o.</item>
    </derivirana_varijabla>
  </DomainObject.Predmet.OstaliListFormated>
  <DomainObject.Predmet.OstaliListFormatedOIB>
    <izvorni_sadrzaj>
      <item>Alma Matušić, OIB 26885212622 punomoćnik sudionika u postupku GIMLI j.d.o.o.</item>
    </izvorni_sadrzaj>
    <derivirana_varijabla naziv="DomainObject.Predmet.OstaliListFormatedOIB_1">
      <item>Alma Matušić, OIB 26885212622 punomoćnik sudionika u postupku GIMLI j.d.o.o.</item>
    </derivirana_varijabla>
  </DomainObject.Predmet.OstaliListFormatedOIB>
  <DomainObject.Predmet.OstaliListFormatedWithAdress>
    <izvorni_sadrzaj>
      <item>Alma Matušić, Lopatinečka ulica 3, 10000 Zagreb punomoćnik sudionika u postupku GIMLI j.d.o.o.</item>
    </izvorni_sadrzaj>
    <derivirana_varijabla naziv="DomainObject.Predmet.OstaliListFormatedWithAdress_1">
      <item>Alma Matušić, Lopatinečka ulica 3, 10000 Zagreb punomoćnik sudionika u postupku GIMLI j.d.o.o.</item>
    </derivirana_varijabla>
  </DomainObject.Predmet.OstaliListFormatedWithAdress>
  <DomainObject.Predmet.OstaliListFormatedWithAdressOIB>
    <izvorni_sadrzaj>
      <item>Alma Matušić, OIB 26885212622, Lopatinečka ulica 3, 10000 Zagreb punomoćnik sudionika u postupku GIMLI j.d.o.o.</item>
    </izvorni_sadrzaj>
    <derivirana_varijabla naziv="DomainObject.Predmet.OstaliListFormatedWithAdressOIB_1">
      <item>Alma Matušić, OIB 26885212622, Lopatinečka ulica 3, 10000 Zagreb punomoćnik sudionika u postupku GIMLI j.d.o.o.</item>
    </derivirana_varijabla>
  </DomainObject.Predmet.OstaliListFormatedWithAdressOIB>
  <DomainObject.Predmet.OstaliListNazivFormated>
    <izvorni_sadrzaj>
      <item>Alma Matušić</item>
    </izvorni_sadrzaj>
    <derivirana_varijabla naziv="DomainObject.Predmet.OstaliListNazivFormated_1">
      <item>Alma Matušić</item>
    </derivirana_varijabla>
  </DomainObject.Predmet.OstaliListNazivFormated>
  <DomainObject.Predmet.OstaliListNazivFormatedOIB>
    <izvorni_sadrzaj>
      <item>Alma Matušić, OIB 26885212622</item>
    </izvorni_sadrzaj>
    <derivirana_varijabla naziv="DomainObject.Predmet.OstaliListNazivFormatedOIB_1">
      <item>Alma Matušić, OIB 26885212622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GIMLI j.d.o.o.</izvorni_sadrzaj>
    <derivirana_varijabla naziv="DomainObject.Predmet.ProtustrankaIDrugi_1">GIMLI j.d.o.o.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GIMLI j.d.o.o., OIB 98561652563, Samoborska cesta 63, 10000 Zagreb</izvorni_sadrzaj>
    <derivirana_varijabla naziv="DomainObject.Predmet.ProtustrankaIDrugiAdressOIB_1">GIMLI j.d.o.o., OIB 98561652563,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GIMLI j.d.o.o.</item>
      <item>FINA Regionalni centra Zagreb</item>
      <item>Alma Matušić</item>
    </izvorni_sadrzaj>
    <derivirana_varijabla naziv="DomainObject.Predmet.SudioniciListNaziv_1">
      <item>GIMLI j.d.o.o.</item>
      <item>FINA Regionalni centra Zagreb</item>
      <item>Alma Matušić</item>
    </derivirana_varijabla>
  </DomainObject.Predmet.SudioniciListNaziv>
  <DomainObject.Predmet.SudioniciListAdressOIB>
    <izvorni_sadrzaj>
      <item>GIMLI j.d.o.o., OIB 98561652563, Samoborska cesta 63,10000 Zagreb</item>
      <item>FINA Regionalni centra Zagreb, OIB 85821130368, Trg svibanjskih žrtava 1995. 1,10000 Zagreb</item>
      <item>Alma Matušić, OIB 26885212622, Lopatinečka ulica 3,10000 Zagreb</item>
    </izvorni_sadrzaj>
    <derivirana_varijabla naziv="DomainObject.Predmet.SudioniciListAdressOIB_1">
      <item>GIMLI j.d.o.o., OIB 98561652563, Samoborska cesta 63,10000 Zagreb</item>
      <item>FINA Regionalni centra Zagreb, OIB 85821130368, Trg svibanjskih žrtava 1995. 1,10000 Zagreb</item>
      <item>Alma Matušić, OIB 26885212622, Lopatinečka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98561652563</item>
      <item>, OIB 85821130368</item>
      <item>, OIB 26885212622</item>
    </izvorni_sadrzaj>
    <derivirana_varijabla naziv="DomainObject.Predmet.SudioniciListNazivOIB_1">
      <item>, OIB 98561652563</item>
      <item>, OIB 85821130368</item>
      <item>, OIB 26885212622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8FAA0-C082-4972-9CDE-86960F4A6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3519</properties:Characters>
  <properties:Lines>99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2016-08-30T11:08:00Z</dcterms:created>
  <dc:creator>Miroslav Lovreković</dc:creator>
  <cp:lastModifiedBy>Miroslav Lovreković</cp:lastModifiedBy>
  <cp:lastPrinted>2017-01-27T11:33:00Z</cp:lastPrinted>
  <dcterms:modified xmlns:xsi="http://www.w3.org/2001/XMLSchema-instance" xsi:type="dcterms:W3CDTF">2017-01-27T11:42:00Z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