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21e2" w14:paraId="0b621e2" w:rsidRDefault="00CB018F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>
        <w:rPr>
          <w:noProof/>
          <w:color w:val="000000"/>
        </w:rPr>
        <w:t xml:space="preserve">   </w:t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B018F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>
              <w:rPr>
                <w:b w:val="false"/>
                <w:bCs/>
                <w:color w:val="000000"/>
                <w:sz w:val="24"/>
              </w:rPr>
              <w:t xml:space="preserve"> </w:t>
            </w:r>
            <w:r w:rsidR="00C81056"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B018F" w:rsidP="00CB018F" w:rsidR="00C81056" w:rsidRPr="007648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="00C81056"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48725E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B018F">
        <w:rPr>
          <w:b/>
          <w:color w:val="000000"/>
          <w:sz w:val="24"/>
        </w:rPr>
        <w:t xml:space="preserve">                        </w:t>
      </w:r>
      <w:r w:rsidR="00CB018F">
        <w:rPr>
          <w:sz w:val="24"/>
        </w:rPr>
        <w:t>89. St-</w:t>
      </w:r>
      <w:r w:rsidR="004E763E">
        <w:rPr>
          <w:sz w:val="24"/>
        </w:rPr>
        <w:t>6007/15</w:t>
      </w:r>
      <w:r w:rsidR="00CB018F">
        <w:rPr>
          <w:sz w:val="24"/>
        </w:rPr>
        <w:t>-16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B018F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R E P U B L I K A   H R V A T S K A</w:t>
      </w:r>
    </w:p>
    <w:p w:rsidRDefault="00C81056" w:rsidP="00CB018F" w:rsidR="00C81056" w:rsidRPr="00764854">
      <w:pPr>
        <w:ind w:left="2880"/>
        <w:jc w:val="center"/>
        <w:rPr>
          <w:color w:val="000000"/>
          <w:sz w:val="24"/>
        </w:rPr>
      </w:pPr>
    </w:p>
    <w:p w:rsidRDefault="00CB018F" w:rsidP="00CB018F" w:rsidR="00BD14FC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R</w:t>
      </w:r>
      <w:r w:rsidR="00C81056" w:rsidRPr="00764854">
        <w:rPr>
          <w:color w:val="000000"/>
          <w:sz w:val="24"/>
        </w:rPr>
        <w:t xml:space="preserve"> J E Š E NJ E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4E763E" w:rsidP="00CB018F" w:rsidR="00CB018F" w:rsidRPr="00A70551">
      <w:pPr>
        <w:ind w:firstLine="708"/>
        <w:jc w:val="both"/>
        <w:rPr>
          <w:sz w:val="24"/>
          <w:szCs w:val="24"/>
          <w:lang w:val="pt-BR"/>
        </w:rPr>
      </w:pPr>
      <w:r w:rsidRPr="00F16023">
        <w:rPr>
          <w:sz w:val="24"/>
          <w:szCs w:val="24"/>
        </w:rPr>
        <w:t xml:space="preserve">Trgovački sud u Zagrebu, po sucu Nikolini Dorić Hadžisejdić, </w:t>
      </w:r>
      <w:r w:rsidRPr="00F16023">
        <w:rPr>
          <w:sz w:val="24"/>
          <w:szCs w:val="24"/>
          <w:lang w:val="pt-BR"/>
        </w:rPr>
        <w:t>u stečajnom predmetu u povodu prijedloga predlagatelja</w:t>
      </w:r>
      <w:r w:rsidRPr="00F16023">
        <w:rPr>
          <w:szCs w:val="24"/>
        </w:rPr>
        <w:t xml:space="preserve"> </w:t>
      </w:r>
      <w:r w:rsidRPr="00F16023">
        <w:rPr>
          <w:sz w:val="24"/>
          <w:szCs w:val="24"/>
          <w:lang w:val="pt-BR"/>
        </w:rPr>
        <w:t xml:space="preserve">FINANCIJSKA AGENCIJA, RC Zagreb, </w:t>
      </w:r>
      <w:r w:rsidRPr="00F16023">
        <w:rPr>
          <w:sz w:val="24"/>
          <w:szCs w:val="24"/>
        </w:rPr>
        <w:t>Podružnica Zagreb, Trg svibanjskih žrtava 1995. 1, OIB: 85821130368,</w:t>
      </w:r>
      <w:r w:rsidRPr="00F16023">
        <w:rPr>
          <w:sz w:val="24"/>
          <w:szCs w:val="24"/>
          <w:lang w:val="pt-BR"/>
        </w:rPr>
        <w:t xml:space="preserve"> za otvaranje stečajnog postupka nad dužnikom FUTURE TIME j.d.o.o., Zagreb, Selska cesta 183, OIB: 51286264578</w:t>
      </w:r>
      <w:r w:rsidR="00CB018F" w:rsidRPr="00A70551">
        <w:rPr>
          <w:sz w:val="24"/>
          <w:szCs w:val="24"/>
          <w:lang w:val="pt-BR"/>
        </w:rPr>
        <w:t>, 2</w:t>
      </w:r>
      <w:r w:rsidR="00C414DA">
        <w:rPr>
          <w:sz w:val="24"/>
          <w:szCs w:val="24"/>
          <w:lang w:val="pt-BR"/>
        </w:rPr>
        <w:t>5</w:t>
      </w:r>
      <w:r w:rsidR="00CB018F" w:rsidRPr="00A70551">
        <w:rPr>
          <w:sz w:val="24"/>
          <w:szCs w:val="24"/>
          <w:lang w:val="pt-BR"/>
        </w:rPr>
        <w:t>. studenog 2016.</w:t>
      </w:r>
      <w:r w:rsidR="00CB018F" w:rsidRPr="00A70551">
        <w:rPr>
          <w:sz w:val="24"/>
          <w:szCs w:val="24"/>
        </w:rPr>
        <w:t>,</w:t>
      </w:r>
    </w:p>
    <w:p w:rsidRDefault="00CB018F" w:rsidP="00C81056" w:rsidR="00CB018F">
      <w:pPr>
        <w:jc w:val="center"/>
        <w:rPr>
          <w:color w:val="000000"/>
          <w:sz w:val="24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B018F" w:rsidR="00C81056" w:rsidRPr="00CB018F">
      <w:pPr>
        <w:pStyle w:val="Odlomakpopisa"/>
        <w:numPr>
          <w:ilvl w:val="0"/>
          <w:numId w:val="3"/>
        </w:numPr>
        <w:jc w:val="both"/>
        <w:textAlignment w:val="auto"/>
        <w:rPr>
          <w:color w:val="000000"/>
          <w:sz w:val="24"/>
        </w:rPr>
      </w:pPr>
      <w:r w:rsidRPr="00CB018F">
        <w:rPr>
          <w:color w:val="000000"/>
          <w:sz w:val="24"/>
        </w:rPr>
        <w:t>Nalaže se osobi ovlaštenoj za zastupanje dužnika</w:t>
      </w:r>
      <w:r w:rsidR="00CB018F" w:rsidRPr="00CB018F">
        <w:rPr>
          <w:color w:val="000000"/>
          <w:sz w:val="24"/>
        </w:rPr>
        <w:t xml:space="preserve"> </w:t>
      </w:r>
      <w:r w:rsidR="004E763E" w:rsidRPr="00F16023">
        <w:rPr>
          <w:sz w:val="24"/>
          <w:szCs w:val="24"/>
        </w:rPr>
        <w:t>Siniši Krupljaniću, Goranec, Rožići 7, OIB: 48367431412</w:t>
      </w:r>
      <w:r w:rsidR="00CB018F" w:rsidRPr="00CB018F">
        <w:rPr>
          <w:sz w:val="24"/>
          <w:szCs w:val="24"/>
        </w:rPr>
        <w:t xml:space="preserve">, </w:t>
      </w:r>
      <w:r w:rsidRPr="00CB018F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830D0B" w:rsidP="00CB018F" w:rsidR="00C81056" w:rsidRPr="00CB018F">
      <w:pPr>
        <w:pStyle w:val="Odlomakpopisa"/>
        <w:numPr>
          <w:ilvl w:val="1"/>
          <w:numId w:val="3"/>
        </w:numPr>
        <w:adjustRightInd/>
        <w:jc w:val="both"/>
        <w:rPr>
          <w:color w:val="000000"/>
          <w:sz w:val="24"/>
          <w:szCs w:val="24"/>
        </w:rPr>
      </w:pPr>
      <w:r w:rsidRPr="00CB018F">
        <w:rPr>
          <w:color w:val="000000"/>
          <w:sz w:val="24"/>
          <w:szCs w:val="24"/>
        </w:rPr>
        <w:t xml:space="preserve">dodatni </w:t>
      </w:r>
      <w:r w:rsidR="00CE740B" w:rsidRPr="00CB018F">
        <w:rPr>
          <w:color w:val="000000"/>
          <w:sz w:val="24"/>
          <w:szCs w:val="24"/>
        </w:rPr>
        <w:t>predujam u iznosu 5</w:t>
      </w:r>
      <w:r w:rsidR="00C81056" w:rsidRPr="00CB018F">
        <w:rPr>
          <w:color w:val="000000"/>
          <w:sz w:val="24"/>
          <w:szCs w:val="24"/>
        </w:rPr>
        <w:t>.000,00 kn</w:t>
      </w:r>
      <w:r w:rsidRPr="00CB018F">
        <w:rPr>
          <w:color w:val="000000"/>
          <w:sz w:val="24"/>
          <w:szCs w:val="24"/>
        </w:rPr>
        <w:t xml:space="preserve"> (</w:t>
      </w:r>
      <w:r w:rsidR="00CE740B" w:rsidRPr="00CB018F">
        <w:rPr>
          <w:color w:val="000000"/>
          <w:sz w:val="24"/>
          <w:szCs w:val="24"/>
        </w:rPr>
        <w:t>pettisućakuna</w:t>
      </w:r>
      <w:r w:rsidRPr="00CB018F">
        <w:rPr>
          <w:color w:val="000000"/>
          <w:sz w:val="24"/>
          <w:szCs w:val="24"/>
        </w:rPr>
        <w:t>)</w:t>
      </w:r>
      <w:r w:rsidR="00C81056" w:rsidRPr="00CB018F">
        <w:rPr>
          <w:color w:val="000000"/>
          <w:sz w:val="24"/>
          <w:szCs w:val="24"/>
        </w:rPr>
        <w:t xml:space="preserve"> za namirenje troškova stečajnog postupka na račun Trgovačkog suda u Zagrebu broj IBAN HR9223900011300000460, model 05, poziv na broj 2001-</w:t>
      </w:r>
      <w:r w:rsidR="004E763E">
        <w:rPr>
          <w:color w:val="000000"/>
          <w:sz w:val="24"/>
          <w:szCs w:val="24"/>
        </w:rPr>
        <w:t>6007</w:t>
      </w:r>
      <w:r w:rsidR="00C81056" w:rsidRPr="00CB018F">
        <w:rPr>
          <w:color w:val="000000"/>
          <w:sz w:val="24"/>
          <w:szCs w:val="24"/>
        </w:rPr>
        <w:t>-1</w:t>
      </w:r>
      <w:r w:rsidR="004E763E">
        <w:rPr>
          <w:color w:val="000000"/>
          <w:sz w:val="24"/>
          <w:szCs w:val="24"/>
        </w:rPr>
        <w:t>5</w:t>
      </w:r>
      <w:r w:rsidR="00C81056" w:rsidRPr="00CB018F">
        <w:rPr>
          <w:color w:val="000000"/>
          <w:sz w:val="24"/>
          <w:szCs w:val="24"/>
        </w:rPr>
        <w:t>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Ako obveznik plaćanja predujma iz točke I. ovog rješenja ne plati predujam u ostavljenom roku ili o tome bez odgađanja ne obavijesti sud, sud će u daljnjem roku od 8 (osam) dana na ovo rješenje staviti potvrdu o ovršnosti i isto dostaviti Financijskoj agenciji radi izravne naplate predujma provedbom ovrhe na novčanim sredstvima obveznika plaćanja predujma, u skladu s odredbama zakona koji uređuje provedbu ovrhe na novčanim sredstvima.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4E763E" w:rsidRPr="00F16023">
        <w:rPr>
          <w:sz w:val="24"/>
          <w:szCs w:val="24"/>
        </w:rPr>
        <w:t>48367431412</w:t>
      </w:r>
      <w:r w:rsidRPr="00CB018F">
        <w:rPr>
          <w:szCs w:val="24"/>
        </w:rPr>
        <w:t>).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otvoren broj IBAN: HR9223900011300000460, model 05, poziv na broj 2001-</w:t>
      </w:r>
      <w:r w:rsidR="004E763E">
        <w:rPr>
          <w:szCs w:val="24"/>
        </w:rPr>
        <w:t>6007</w:t>
      </w:r>
      <w:r w:rsidR="00CB018F">
        <w:rPr>
          <w:szCs w:val="24"/>
        </w:rPr>
        <w:t>-1</w:t>
      </w:r>
      <w:r w:rsidR="004E763E">
        <w:rPr>
          <w:szCs w:val="24"/>
        </w:rPr>
        <w:t>5</w:t>
      </w:r>
      <w:r w:rsidRPr="00CB018F">
        <w:rPr>
          <w:szCs w:val="24"/>
        </w:rPr>
        <w:t>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na području Republike Hrvatske, Financijska agencija će dostaviti osnovu za plaćanje </w:t>
      </w:r>
      <w:r w:rsidRPr="00CB018F">
        <w:rPr>
          <w:szCs w:val="24"/>
        </w:rPr>
        <w:lastRenderedPageBreak/>
        <w:t xml:space="preserve">ispostavi Područnog ureda Porezne uprave prema sjedištu suda koji je donio predmetnu osnovu za plaćanje. 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Neiskorišteni iznos predujma iz st. I. ovog rješenja, sud će nakon završetka postupka uplatiti u Fond za namirenje troškova stečajnog postupka.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B018F" w:rsidR="00C81056">
      <w:pPr>
        <w:ind w:firstLine="555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CE740B">
        <w:rPr>
          <w:color w:val="000000"/>
          <w:sz w:val="24"/>
          <w:szCs w:val="24"/>
        </w:rPr>
        <w:t>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 xml:space="preserve">Čl. 114. st. 1. SZ-a propisano je </w:t>
      </w:r>
      <w:r w:rsidR="00830D0B">
        <w:rPr>
          <w:color w:val="000000"/>
          <w:sz w:val="24"/>
          <w:szCs w:val="24"/>
        </w:rPr>
        <w:t xml:space="preserve">da dodatni iznos predujma </w:t>
      </w:r>
      <w:r w:rsidR="00271098">
        <w:rPr>
          <w:color w:val="000000"/>
          <w:sz w:val="24"/>
          <w:szCs w:val="24"/>
        </w:rPr>
        <w:t>ne može biti viši od 20.000,00 kuna</w:t>
      </w:r>
      <w:r w:rsidRPr="00764854">
        <w:rPr>
          <w:color w:val="000000"/>
          <w:sz w:val="24"/>
          <w:szCs w:val="24"/>
        </w:rPr>
        <w:t>.</w:t>
      </w:r>
      <w:r w:rsidRPr="00764854">
        <w:rPr>
          <w:color w:val="000000"/>
          <w:sz w:val="24"/>
        </w:rPr>
        <w:t xml:space="preserve"> </w:t>
      </w:r>
    </w:p>
    <w:p w:rsidRDefault="00271098" w:rsidP="00CB018F" w:rsidR="00271098" w:rsidRPr="00271098">
      <w:pPr>
        <w:ind w:firstLine="555"/>
        <w:jc w:val="both"/>
        <w:rPr>
          <w:color w:val="000000"/>
          <w:sz w:val="24"/>
        </w:rPr>
      </w:pPr>
      <w:r>
        <w:rPr>
          <w:color w:val="000000"/>
          <w:sz w:val="24"/>
        </w:rPr>
        <w:t>Sud je u dosadašnjem tijeku postupka</w:t>
      </w:r>
      <w:r w:rsidR="00992DD5">
        <w:rPr>
          <w:color w:val="000000"/>
          <w:sz w:val="24"/>
        </w:rPr>
        <w:t xml:space="preserve">, rješenjem o pokretanju postupka radi utvrđivanja uvjeta za otvaranje stečajnog postupka od </w:t>
      </w:r>
      <w:r w:rsidR="004E763E">
        <w:rPr>
          <w:color w:val="000000"/>
          <w:sz w:val="24"/>
        </w:rPr>
        <w:t>12. travnja</w:t>
      </w:r>
      <w:r w:rsidR="00992DD5">
        <w:rPr>
          <w:color w:val="000000"/>
          <w:sz w:val="24"/>
        </w:rPr>
        <w:t xml:space="preserve"> 2016. godine, </w:t>
      </w:r>
      <w:r>
        <w:rPr>
          <w:color w:val="000000"/>
          <w:sz w:val="24"/>
        </w:rPr>
        <w:t xml:space="preserve">pozvao zakonskog zastupnika na dostavu </w:t>
      </w:r>
      <w:r w:rsidRPr="00271098">
        <w:rPr>
          <w:color w:val="000000"/>
          <w:sz w:val="24"/>
        </w:rPr>
        <w:t>pisano</w:t>
      </w:r>
      <w:r>
        <w:rPr>
          <w:color w:val="000000"/>
          <w:sz w:val="24"/>
        </w:rPr>
        <w:t>g</w:t>
      </w:r>
      <w:r w:rsidRPr="00271098">
        <w:rPr>
          <w:color w:val="000000"/>
          <w:sz w:val="24"/>
        </w:rPr>
        <w:t xml:space="preserve"> izvješć</w:t>
      </w:r>
      <w:r>
        <w:rPr>
          <w:color w:val="000000"/>
          <w:sz w:val="24"/>
        </w:rPr>
        <w:t>a</w:t>
      </w:r>
      <w:r w:rsidRPr="00271098">
        <w:rPr>
          <w:color w:val="000000"/>
          <w:sz w:val="24"/>
        </w:rPr>
        <w:t xml:space="preserve"> o financijsko-gospodarskom stanju u kojem će, među ostalim, biti naznačeni podaci o imovini dužnika, a posebice: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-popis  nekretnina i pokretnina koje čine imovinu dužnika, te gdje se nalaze,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-gdje se nalaze i kome pripadaju tuđe stvari na kojima dužnik ima određena imovinska prava,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-prema kome dužnik ima kakvu novčanu ili koju drugu tražbinu,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-koja druga prava čine dužnikovu imovinu,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na računima dužnika i kod koga novčana sredstva,</w:t>
      </w:r>
    </w:p>
    <w:p w:rsidRDefault="00271098" w:rsidP="00271098" w:rsid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dužnik  kakvu drugu imovinu.</w:t>
      </w:r>
    </w:p>
    <w:p w:rsidRDefault="00271098" w:rsidP="00271098" w:rsidR="00271098">
      <w:pPr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Navedeno je potrebno kako bi sud utvrdio posjeduje li predloženi stečajni dužnik imovinu, u kojem iznosu te da li je ta imovina dostatna za pokriće troškova stečajnog postupka, te u tom smislu da li će sud postupati u daljnjem tijeku postupka u skladu s odredbom članka </w:t>
      </w:r>
      <w:r w:rsidR="00456274">
        <w:rPr>
          <w:color w:val="000000"/>
          <w:sz w:val="24"/>
        </w:rPr>
        <w:t>129. ili 133. S</w:t>
      </w:r>
      <w:r w:rsidR="006A64A3">
        <w:rPr>
          <w:color w:val="000000"/>
          <w:sz w:val="24"/>
        </w:rPr>
        <w:t>Z-a</w:t>
      </w:r>
      <w:r w:rsidR="00456274">
        <w:rPr>
          <w:color w:val="000000"/>
          <w:sz w:val="24"/>
        </w:rPr>
        <w:t>.</w:t>
      </w:r>
    </w:p>
    <w:p w:rsidRDefault="00456274" w:rsidP="00147E60" w:rsidR="00456274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Međutim, zastupnik po zakonu nije dostavio zatražene podatke niti je pristupio na ročište radi očitovanja o prijedlogu za otvaranjem stečajnog postupka, slijedom čega sud nema drugih načina za utvrđivanje imovine predloženog stečajnog dužnika nego imenovati privremenog stečajnog upravitelja koji će utvrditi imovinu.</w:t>
      </w:r>
    </w:p>
    <w:p w:rsidRDefault="006A64A3" w:rsidP="006A64A3" w:rsidR="006A64A3">
      <w:pPr>
        <w:ind w:firstLine="708"/>
        <w:jc w:val="both"/>
        <w:rPr>
          <w:sz w:val="24"/>
          <w:lang w:val="pl-PL"/>
        </w:rPr>
      </w:pPr>
      <w:r>
        <w:rPr>
          <w:sz w:val="24"/>
        </w:rPr>
        <w:t>Stoga se z</w:t>
      </w:r>
      <w:r w:rsidRPr="00F04457">
        <w:rPr>
          <w:sz w:val="24"/>
        </w:rPr>
        <w:t xml:space="preserve">atraženi </w:t>
      </w:r>
      <w:r>
        <w:rPr>
          <w:sz w:val="24"/>
        </w:rPr>
        <w:t xml:space="preserve">dodatni </w:t>
      </w:r>
      <w:r w:rsidRPr="00F04457">
        <w:rPr>
          <w:sz w:val="24"/>
        </w:rPr>
        <w:t>iznos predujma odnosi na nužne troškove vođenja prethodnog i stečajnog postupka</w:t>
      </w:r>
      <w:r>
        <w:rPr>
          <w:sz w:val="24"/>
        </w:rPr>
        <w:t xml:space="preserve"> (</w:t>
      </w:r>
      <w:r w:rsidRPr="00F04457">
        <w:rPr>
          <w:sz w:val="24"/>
        </w:rPr>
        <w:t>troškov</w:t>
      </w:r>
      <w:r>
        <w:rPr>
          <w:sz w:val="24"/>
        </w:rPr>
        <w:t>i</w:t>
      </w:r>
      <w:r w:rsidRPr="00F04457">
        <w:rPr>
          <w:sz w:val="24"/>
        </w:rPr>
        <w:t xml:space="preserve"> </w:t>
      </w:r>
      <w:r w:rsidRPr="00F04457">
        <w:rPr>
          <w:sz w:val="24"/>
          <w:lang w:val="pl-PL"/>
        </w:rPr>
        <w:t>nagrade privremenom stečajnom upravitelju, materijaln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i dr. troškov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vezan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uz </w:t>
      </w:r>
      <w:r>
        <w:rPr>
          <w:sz w:val="24"/>
          <w:lang w:val="pl-PL"/>
        </w:rPr>
        <w:t>n</w:t>
      </w:r>
      <w:r w:rsidRPr="00F04457">
        <w:rPr>
          <w:sz w:val="24"/>
          <w:lang w:val="pl-PL"/>
        </w:rPr>
        <w:t xml:space="preserve">alaz i mišljenje privremenog stečajnog upravitelja, kao i </w:t>
      </w:r>
      <w:r w:rsidRPr="00F04457">
        <w:rPr>
          <w:sz w:val="24"/>
          <w:lang w:val="pl-PL"/>
        </w:rPr>
        <w:lastRenderedPageBreak/>
        <w:t xml:space="preserve">troškove pristojbe na izdavanje potvrda potrebnih za </w:t>
      </w:r>
      <w:r>
        <w:rPr>
          <w:sz w:val="24"/>
          <w:lang w:val="pl-PL"/>
        </w:rPr>
        <w:t>utvrđivanje imovine, poduzimanje radnji oko reguliranja statusa zaposlenika, izrade prijava i umnožavanje dokumentacije te poduzimanje radnji radi unovčenja imovine, izrada pečata, financijskih izvješća, troškovi otvaranja i vođenja žiro-računa dužnika, obavijest sudovima i sl.).</w:t>
      </w:r>
    </w:p>
    <w:p w:rsidRDefault="00F5721F" w:rsidP="00CB018F" w:rsidR="0068618A" w:rsidRPr="0068618A">
      <w:pPr>
        <w:ind w:firstLine="708"/>
        <w:jc w:val="both"/>
        <w:rPr>
          <w:color w:val="000000"/>
          <w:sz w:val="24"/>
        </w:rPr>
      </w:pPr>
      <w:r>
        <w:rPr>
          <w:sz w:val="24"/>
          <w:lang w:val="pl-PL"/>
        </w:rPr>
        <w:t xml:space="preserve">Potrebno je napomenuti kako po </w:t>
      </w:r>
      <w:r w:rsidRPr="00F5721F">
        <w:rPr>
          <w:sz w:val="24"/>
          <w:lang w:val="pl-PL"/>
        </w:rPr>
        <w:t>Uredb</w:t>
      </w:r>
      <w:r>
        <w:rPr>
          <w:sz w:val="24"/>
          <w:lang w:val="pl-PL"/>
        </w:rPr>
        <w:t>i</w:t>
      </w:r>
      <w:r w:rsidRPr="00F5721F">
        <w:rPr>
          <w:sz w:val="24"/>
          <w:lang w:val="pl-PL"/>
        </w:rPr>
        <w:t xml:space="preserve"> o kriterijima i načinu obračuna i plaćanja nagrade stečajnim upraviteljima</w:t>
      </w:r>
      <w:r>
        <w:rPr>
          <w:sz w:val="24"/>
          <w:lang w:val="pl-PL"/>
        </w:rPr>
        <w:t xml:space="preserve"> (</w:t>
      </w:r>
      <w:r w:rsidR="006A64A3">
        <w:rPr>
          <w:sz w:val="24"/>
          <w:lang w:val="pl-PL"/>
        </w:rPr>
        <w:t xml:space="preserve">"Narodne novine" broj </w:t>
      </w:r>
      <w:r w:rsidRPr="00F5721F">
        <w:rPr>
          <w:sz w:val="24"/>
          <w:lang w:val="pl-PL"/>
        </w:rPr>
        <w:t>105/2015</w:t>
      </w:r>
      <w:r w:rsidR="0068618A">
        <w:rPr>
          <w:sz w:val="24"/>
          <w:lang w:val="pl-PL"/>
        </w:rPr>
        <w:t>), člankom 4. Uredbe određeno je kako p</w:t>
      </w:r>
      <w:r w:rsidR="0068618A" w:rsidRPr="0068618A">
        <w:rPr>
          <w:color w:val="000000"/>
          <w:sz w:val="24"/>
        </w:rPr>
        <w:t>rivremenom stečajnom upravitelju pripada pravo na jednokratnu nagradu za poslove obavljene u prethodnom postupku u iznosu od 3.000,00 kuna do 20.000,00 kuna.</w:t>
      </w:r>
    </w:p>
    <w:p w:rsidRDefault="0068618A" w:rsidP="0068618A" w:rsidR="00C81056" w:rsidRPr="00764854">
      <w:pPr>
        <w:ind w:firstLine="720"/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>Slijedom navedenoga,</w:t>
      </w:r>
      <w:r w:rsidRPr="00764854">
        <w:rPr>
          <w:color w:val="000000"/>
          <w:sz w:val="24"/>
          <w:szCs w:val="24"/>
        </w:rPr>
        <w:t xml:space="preserve"> </w:t>
      </w:r>
      <w:r w:rsidR="00C81056" w:rsidRPr="00764854">
        <w:rPr>
          <w:color w:val="000000"/>
          <w:sz w:val="24"/>
          <w:szCs w:val="24"/>
        </w:rPr>
        <w:t>sud je u skladu s navedenim odredbama SZ-a riješio kao u izreci.</w:t>
      </w:r>
      <w:r w:rsidR="00C81056" w:rsidRPr="00764854">
        <w:rPr>
          <w:color w:val="000000"/>
          <w:sz w:val="24"/>
        </w:rPr>
        <w:t xml:space="preserve"> </w:t>
      </w:r>
    </w:p>
    <w:p w:rsidRDefault="00CB018F" w:rsidP="00C81056" w:rsidR="00CB018F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CB018F">
        <w:rPr>
          <w:color w:val="000000"/>
          <w:sz w:val="24"/>
        </w:rPr>
        <w:t>2</w:t>
      </w:r>
      <w:r w:rsidR="006A64A3">
        <w:rPr>
          <w:color w:val="000000"/>
          <w:sz w:val="24"/>
        </w:rPr>
        <w:t>5</w:t>
      </w:r>
      <w:r w:rsidR="00CB018F">
        <w:rPr>
          <w:color w:val="000000"/>
          <w:sz w:val="24"/>
        </w:rPr>
        <w:t>. studenog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48725E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018F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6670A3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8725E" w:rsidP="00CB018F" w:rsidR="0048725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C81056" w:rsidP="00C81056" w:rsidR="00C81056" w:rsidRPr="00764854">
      <w:pPr>
        <w:ind w:firstLine="708" w:left="4248"/>
        <w:jc w:val="right"/>
        <w:rPr>
          <w:color w:val="000000"/>
          <w:sz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6670A3" w:rsidP="002B3342" w:rsidR="006670A3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6670A3" w:rsidP="002B3342" w:rsidR="006670A3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6670A3" w:rsidP="002B3342" w:rsidR="006670A3">
      <w:pPr>
        <w:pStyle w:val="Bezproreda"/>
      </w:pPr>
    </w:p>
    <w:p w:rsidRDefault="006670A3" w:rsidP="00C81056" w:rsidR="006670A3">
      <w:pPr>
        <w:jc w:val="both"/>
        <w:rPr>
          <w:color w:val="000000"/>
          <w:sz w:val="24"/>
          <w:szCs w:val="24"/>
        </w:rPr>
      </w:pPr>
    </w:p>
    <w:sectPr w:rsidSect="00CB018F" w:rsidR="006670A3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6670A3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6670A3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</w:r>
    <w:r w:rsidR="00CB018F">
      <w:rPr>
        <w:color w:val="000000"/>
      </w:rPr>
      <w:t xml:space="preserve">       89. St-</w:t>
    </w:r>
    <w:r w:rsidR="004E763E">
      <w:rPr>
        <w:color w:val="000000"/>
      </w:rPr>
      <w:t>6007/15</w:t>
    </w:r>
    <w:r w:rsidR="00CB018F">
      <w:rPr>
        <w:color w:val="000000"/>
      </w:rPr>
      <w:t>-16</w:t>
    </w:r>
    <w:r w:rsidRPr="00764854">
      <w:rPr>
        <w:color w:val="000000"/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18F" w:rsidR="00CB018F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E45"/>
    <w:multiLevelType w:val="hybridMultilevel"/>
    <w:tmpl w:val="ADC63B44"/>
    <w:lvl w:tplc="041A0013" w:ilvl="0">
      <w:start w:val="1"/>
      <w:numFmt w:val="upperRoman"/>
      <w:lvlText w:val="%1."/>
      <w:lvlJc w:val="right"/>
      <w:pPr>
        <w:ind w:hanging="360" w:left="720"/>
      </w:pPr>
    </w:lvl>
    <w:lvl w:tplc="EB46908C" w:ilvl="1">
      <w:start w:val="6"/>
      <w:numFmt w:val="bullet"/>
      <w:lvlText w:val="-"/>
      <w:lvlJc w:val="left"/>
      <w:pPr>
        <w:ind w:hanging="930" w:left="20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2A455C75"/>
    <w:multiLevelType w:val="hybridMultilevel"/>
    <w:tmpl w:val="5212E370"/>
    <w:lvl w:tplc="AA38AF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15918"/>
    <w:rsid w:val="00147E60"/>
    <w:rsid w:val="002543B8"/>
    <w:rsid w:val="00271098"/>
    <w:rsid w:val="00456274"/>
    <w:rsid w:val="0048725E"/>
    <w:rsid w:val="004E763E"/>
    <w:rsid w:val="006670A3"/>
    <w:rsid w:val="0068618A"/>
    <w:rsid w:val="006A64A3"/>
    <w:rsid w:val="00830D0B"/>
    <w:rsid w:val="008B1B4F"/>
    <w:rsid w:val="008B3EE8"/>
    <w:rsid w:val="008F0B1B"/>
    <w:rsid w:val="00992DD5"/>
    <w:rsid w:val="009E0120"/>
    <w:rsid w:val="00BD14FC"/>
    <w:rsid w:val="00C414DA"/>
    <w:rsid w:val="00C81056"/>
    <w:rsid w:val="00CB018F"/>
    <w:rsid w:val="00CE740B"/>
    <w:rsid w:val="00F5721F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B3EE8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0A3"/>
    <w:rPr>
      <w:rFonts w:cs="Times New Roman" w:hAnsi="Times New Roman" w:ascii="Times New Roman"/>
      <w:noProof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0A3"/>
    <w:rPr>
      <w:noProof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0A3"/>
    <w:rPr>
      <w:rFonts w:cs="Times New Roman" w:hAnsi="Times New Roman" w:ascii="Times New Roman"/>
      <w:noProof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0A3"/>
    <w:rPr>
      <w:rFonts w:cs="Times New Roman" w:hAnsi="Times New Roman" w:ascii="Times New Roman"/>
      <w:noProof/>
      <w:color w:val="000000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670A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B3EE8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0A3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0A3"/>
    <w:rPr>
      <w:noProof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0A3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0A3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670A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dodatni predujam</izvorni_sadrzaj>
    <derivirana_varijabla naziv="DomainObject.Primjedba_1">dodatni predujam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6007</izvorni_sadrzaj>
    <derivirana_varijabla naziv="DomainObject.Predmet.Broj_1">6007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St-6007/2015</izvorni_sadrzaj>
    <derivirana_varijabla naziv="DomainObject.Predmet.OznakaBroj_1">St-6007/2015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FUTURE TIME j.d.o.o. zastupanog po punomoćniku SINIŠA KRUPLJANIĆ</izvorni_sadrzaj>
    <derivirana_varijabla naziv="DomainObject.Predmet.ProtustrankaFormated_1">  FUTURE TIME j.d.o.o. zastupanog po punomoćniku SINIŠA KRUPLJANIĆ</derivirana_varijabla>
  </DomainObject.Predmet.ProtustrankaFormated>
  <DomainObject.Predmet.ProtustrankaFormatedOIB>
    <izvorni_sadrzaj>  FUTURE TIME j.d.o.o., OIB 51286264578 zastupanog po punomoćniku SINIŠA KRUPLJANIĆ</izvorni_sadrzaj>
    <derivirana_varijabla naziv="DomainObject.Predmet.ProtustrankaFormatedOIB_1">  FUTURE TIME j.d.o.o., OIB 51286264578 zastupanog po punomoćniku SINIŠA KRUPLJANIĆ</derivirana_varijabla>
  </DomainObject.Predmet.ProtustrankaFormatedOIB>
  <DomainObject.Predmet.ProtustrankaFormatedWithAdress>
    <izvorni_sadrzaj> FUTURE TIME j.d.o.o., Selska cesta 183, 10000 Zagreb zastupanog po punomoćniku SINIŠA KRUPLJANIĆ</izvorni_sadrzaj>
    <derivirana_varijabla naziv="DomainObject.Predmet.ProtustrankaFormatedWithAdress_1"> FUTURE TIME j.d.o.o., Selska cesta 183, 10000 Zagreb zastupanog po punomoćniku SINIŠA KRUPLJANIĆ</derivirana_varijabla>
  </DomainObject.Predmet.ProtustrankaFormatedWithAdress>
  <DomainObject.Predmet.ProtustrankaFormatedWithAdressOIB>
    <izvorni_sadrzaj> FUTURE TIME j.d.o.o., OIB 51286264578, Selska cesta 183, 10000 Zagreb zastupanog po punomoćniku SINIŠA KRUPLJANIĆ</izvorni_sadrzaj>
    <derivirana_varijabla naziv="DomainObject.Predmet.ProtustrankaFormatedWithAdressOIB_1"> FUTURE TIME j.d.o.o., OIB 51286264578, Selska cesta 183, 10000 Zagreb zastupanog po punomoćniku SINIŠA KRUPLJANIĆ</derivirana_varijabla>
  </DomainObject.Predmet.ProtustrankaFormatedWithAdressOIB>
  <DomainObject.Predmet.ProtustrankaWithAdress>
    <izvorni_sadrzaj>FUTURE TIME j.d.o.o. Selska cesta 183, 10000 Zagreb</izvorni_sadrzaj>
    <derivirana_varijabla naziv="DomainObject.Predmet.ProtustrankaWithAdress_1">FUTURE TIME j.d.o.o. Selska cesta 183, 10000 Zagreb</derivirana_varijabla>
  </DomainObject.Predmet.ProtustrankaWithAdress>
  <DomainObject.Predmet.ProtustrankaWithAdressOIB>
    <izvorni_sadrzaj>FUTURE TIME j.d.o.o., OIB 51286264578, Selska cesta 183, 10000 Zagreb</izvorni_sadrzaj>
    <derivirana_varijabla naziv="DomainObject.Predmet.ProtustrankaWithAdressOIB_1">FUTURE TIME j.d.o.o., OIB 51286264578, Selska cesta 183, 10000 Zagreb</derivirana_varijabla>
  </DomainObject.Predmet.ProtustrankaWithAdressOIB>
  <DomainObject.Predmet.ProtustrankaNazivFormated>
    <izvorni_sadrzaj>FUTURE TIME j.d.o.o.</izvorni_sadrzaj>
    <derivirana_varijabla naziv="DomainObject.Predmet.ProtustrankaNazivFormated_1">FUTURE TIME j.d.o.o.</derivirana_varijabla>
  </DomainObject.Predmet.ProtustrankaNazivFormated>
  <DomainObject.Predmet.ProtustrankaNazivFormatedOIB>
    <izvorni_sadrzaj>FUTURE TIME j.d.o.o., OIB 51286264578</izvorni_sadrzaj>
    <derivirana_varijabla naziv="DomainObject.Predmet.ProtustrankaNazivFormatedOIB_1">FUTURE TIME j.d.o.o., OIB 51286264578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FUTURE TIME j.d.o.o. zastupanog po punomoćniku SINIŠA KRUPLJANIĆ</item>
    </izvorni_sadrzaj>
    <derivirana_varijabla naziv="DomainObject.Predmet.ProtuStrankaListFormated_1">
      <item>FUTURE TIME j.d.o.o. zastupanog po punomoćniku SINIŠA KRUPLJANIĆ</item>
    </derivirana_varijabla>
  </DomainObject.Predmet.ProtuStrankaListFormated>
  <DomainObject.Predmet.ProtuStrankaListFormatedOIB>
    <izvorni_sadrzaj>
      <item>FUTURE TIME j.d.o.o., OIB 51286264578 zastupanog po punomoćniku SINIŠA KRUPLJANIĆ</item>
    </izvorni_sadrzaj>
    <derivirana_varijabla naziv="DomainObject.Predmet.ProtuStrankaListFormatedOIB_1">
      <item>FUTURE TIME j.d.o.o., OIB 51286264578 zastupanog po punomoćniku SINIŠA KRUPLJANIĆ</item>
    </derivirana_varijabla>
  </DomainObject.Predmet.ProtuStrankaListFormatedOIB>
  <DomainObject.Predmet.ProtuStrankaListFormatedWithAdress>
    <izvorni_sadrzaj>
      <item>FUTURE TIME j.d.o.o., Selska cesta 183, 10000 Zagreb zastupanog po punomoćniku SINIŠA KRUPLJANIĆ</item>
    </izvorni_sadrzaj>
    <derivirana_varijabla naziv="DomainObject.Predmet.ProtuStrankaListFormatedWithAdress_1">
      <item>FUTURE TIME j.d.o.o., Selska cesta 183, 10000 Zagreb zastupanog po punomoćniku SINIŠA KRUPLJANIĆ</item>
    </derivirana_varijabla>
  </DomainObject.Predmet.ProtuStrankaListFormatedWithAdress>
  <DomainObject.Predmet.ProtuStrankaListFormatedWithAdressOIB>
    <izvorni_sadrzaj>
      <item>FUTURE TIME j.d.o.o., OIB 51286264578, Selska cesta 183, 10000 Zagreb zastupanog po punomoćniku SINIŠA KRUPLJANIĆ</item>
    </izvorni_sadrzaj>
    <derivirana_varijabla naziv="DomainObject.Predmet.ProtuStrankaListFormatedWithAdressOIB_1">
      <item>FUTURE TIME j.d.o.o., OIB 51286264578, Selska cesta 183, 10000 Zagreb zastupanog po punomoćniku SINIŠA KRUPLJANIĆ</item>
    </derivirana_varijabla>
  </DomainObject.Predmet.ProtuStrankaListFormatedWithAdressOIB>
  <DomainObject.Predmet.ProtuStrankaListNazivFormated>
    <izvorni_sadrzaj>
      <item>FUTURE TIME j.d.o.o.</item>
    </izvorni_sadrzaj>
    <derivirana_varijabla naziv="DomainObject.Predmet.ProtuStrankaListNazivFormated_1">
      <item>FUTURE TIME j.d.o.o.</item>
    </derivirana_varijabla>
  </DomainObject.Predmet.ProtuStrankaListNazivFormated>
  <DomainObject.Predmet.ProtuStrankaListNazivFormatedOIB>
    <izvorni_sadrzaj>
      <item>FUTURE TIME j.d.o.o., OIB 51286264578</item>
    </izvorni_sadrzaj>
    <derivirana_varijabla naziv="DomainObject.Predmet.ProtuStrankaListNazivFormatedOIB_1">
      <item>FUTURE TIME j.d.o.o., OIB 51286264578</item>
    </derivirana_varijabla>
  </DomainObject.Predmet.ProtuStrankaListNazivFormatedOIB>
  <DomainObject.Predmet.OstaliListFormated>
    <izvorni_sadrzaj>
      <item>SINIŠA KRUPLJANIĆ punomoćnik sudionika u postupku FUTURE TIME j.d.o.o.</item>
      <item>OTP banka Hrvatska d.d.</item>
    </izvorni_sadrzaj>
    <derivirana_varijabla naziv="DomainObject.Predmet.OstaliListFormated_1">
      <item>SINIŠA KRUPLJANIĆ punomoćnik sudionika u postupku FUTURE TIME j.d.o.o.</item>
      <item>OTP banka Hrvatska d.d.</item>
    </derivirana_varijabla>
  </DomainObject.Predmet.OstaliListFormated>
  <DomainObject.Predmet.OstaliListFormatedOIB>
    <izvorni_sadrzaj>
      <item>SINIŠA KRUPLJANIĆ, OIB 48367431412 punomoćnik sudionika u postupku FUTURE TIME j.d.o.o.</item>
      <item>OTP banka Hrvatska d.d.</item>
    </izvorni_sadrzaj>
    <derivirana_varijabla naziv="DomainObject.Predmet.OstaliListFormatedOIB_1">
      <item>SINIŠA KRUPLJANIĆ, OIB 48367431412 punomoćnik sudionika u postupku FUTURE TIME j.d.o.o.</item>
      <item>OTP banka Hrvatska d.d.</item>
    </derivirana_varijabla>
  </DomainObject.Predmet.OstaliListFormatedOIB>
  <DomainObject.Predmet.OstaliListFormatedWithAdress>
    <izvorni_sadrzaj>
      <item>SINIŠA KRUPLJANIĆ, Rožići 7, 10360 Goranec punomoćnik sudionika u postupku FUTURE TIME j.d.o.o.</item>
      <item>OTP banka Hrvatska d.d., Domovinskog rata 3, 23000 Zadar</item>
    </izvorni_sadrzaj>
    <derivirana_varijabla naziv="DomainObject.Predmet.OstaliListFormatedWithAdress_1">
      <item>SINIŠA KRUPLJANIĆ, Rožići 7, 10360 Goranec punomoćnik sudionika u postupku FUTURE TIME j.d.o.o.</item>
      <item>OTP banka Hrvatska d.d., Domovinskog rata 3, 23000 Zadar</item>
    </derivirana_varijabla>
  </DomainObject.Predmet.OstaliListFormatedWithAdress>
  <DomainObject.Predmet.OstaliListFormatedWithAdressOIB>
    <izvorni_sadrzaj>
      <item>SINIŠA KRUPLJANIĆ, OIB 48367431412, Rožići 7, 10360 Goranec punomoćnik sudionika u postupku FUTURE TIME j.d.o.o.</item>
      <item>OTP banka Hrvatska d.d., Domovinskog rata 3, 23000 Zadar</item>
    </izvorni_sadrzaj>
    <derivirana_varijabla naziv="DomainObject.Predmet.OstaliListFormatedWithAdressOIB_1">
      <item>SINIŠA KRUPLJANIĆ, OIB 48367431412, Rožići 7, 10360 Goranec punomoćnik sudionika u postupku FUTURE TIME j.d.o.o.</item>
      <item>OTP banka Hrvatska d.d., Domovinskog rata 3, 23000 Zadar</item>
    </derivirana_varijabla>
  </DomainObject.Predmet.OstaliListFormatedWithAdressOIB>
  <DomainObject.Predmet.OstaliListNazivFormated>
    <izvorni_sadrzaj>
      <item>SINIŠA KRUPLJANIĆ</item>
      <item>OTP banka Hrvatska d.d.</item>
    </izvorni_sadrzaj>
    <derivirana_varijabla naziv="DomainObject.Predmet.OstaliListNazivFormated_1">
      <item>SINIŠA KRUPLJANIĆ</item>
      <item>OTP banka Hrvatska d.d.</item>
    </derivirana_varijabla>
  </DomainObject.Predmet.OstaliListNazivFormated>
  <DomainObject.Predmet.OstaliListNazivFormatedOIB>
    <izvorni_sadrzaj>
      <item>SINIŠA KRUPLJANIĆ, OIB 48367431412</item>
      <item>OTP banka Hrvatska d.d.</item>
    </izvorni_sadrzaj>
    <derivirana_varijabla naziv="DomainObject.Predmet.OstaliListNazivFormatedOIB_1">
      <item>SINIŠA KRUPLJANIĆ, OIB 48367431412</item>
      <item>OTP banka Hrvatska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FUTURE TIME j.d.o.o.</izvorni_sadrzaj>
    <derivirana_varijabla naziv="DomainObject.Predmet.ProtustrankaIDrugi_1">FUTURE TIME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FUTURE TIME j.d.o.o., OIB 51286264578, Selska cesta 183, 10000 Zagreb</izvorni_sadrzaj>
    <derivirana_varijabla naziv="DomainObject.Predmet.ProtustrankaIDrugiAdressOIB_1">FUTURE TIME j.d.o.o., OIB 51286264578, Selska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FUTURE TIME j.d.o.o.</item>
      <item>SINIŠA KRUPLJANIĆ</item>
      <item>OTP banka Hrvatska d.d.</item>
    </izvorni_sadrzaj>
    <derivirana_varijabla naziv="DomainObject.Predmet.SudioniciListNaziv_1">
      <item>FINA Regionalni centar Zagreb</item>
      <item>FUTURE TIME j.d.o.o.</item>
      <item>SINIŠA KRUPLJANIĆ</item>
      <item>OTP banka Hrvatska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FUTURE TIME j.d.o.o., OIB 51286264578, Selska cesta 183,10000 Zagreb</item>
      <item>SINIŠA KRUPLJANIĆ, OIB 48367431412, Rožići 7,10360 Goranec</item>
      <item>OTP banka Hrvatska d.d., Domovinskog rata 3,23000 Zadar</item>
    </izvorni_sadrzaj>
    <derivirana_varijabla naziv="DomainObject.Predmet.SudioniciListAdressOIB_1">
      <item>FINA Regionalni centar Zagreb, OIB 85821130368, Trg svibanjskih žrtava 1995. 1,10000 Zagreb</item>
      <item>FUTURE TIME j.d.o.o., OIB 51286264578, Selska cesta 183,10000 Zagreb</item>
      <item>SINIŠA KRUPLJANIĆ, OIB 48367431412, Rožići 7,10360 Goranec</item>
      <item>OTP banka Hrvatska d.d.,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51286264578</item>
      <item>, OIB 48367431412</item>
      <item>, OIB null</item>
    </izvorni_sadrzaj>
    <derivirana_varijabla naziv="DomainObject.Predmet.SudioniciListNazivOIB_1">
      <item>, OIB 85821130368</item>
      <item>, OIB 51286264578</item>
      <item>, OIB 48367431412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1078</properties:Words>
  <properties:Characters>6128</properties:Characters>
  <properties:Lines>125</properties:Lines>
  <properties:Paragraphs>41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2016-10-06T12:24:00Z</dcterms:created>
  <dc:creator>Nikola Ribarić</dc:creator>
  <cp:lastModifiedBy>Karmela Dolenc</cp:lastModifiedBy>
  <cp:lastPrinted>2016-11-25T12:17:00Z</cp:lastPrinted>
  <dcterms:modified xmlns:xsi="http://www.w3.org/2001/XMLSchema-instance" xsi:type="dcterms:W3CDTF">2016-11-25T12:17:00Z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