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4190" w14:paraId="33a4190" w:rsidRDefault="00DE016F" w:rsidR="00DE016F">
      <w:pPr>
        <w15:collapsed w:val="false"/>
      </w:pPr>
      <w:bookmarkStart w:name="_GoBack" w:id="0"/>
      <w:bookmarkEnd w:id="0"/>
    </w:p>
    <w:p w:rsidRDefault="00897810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GEOGRAPAL</w:t>
      </w:r>
      <w:r w:rsidR="00AF588F" w:rsidRPr="00176851">
        <w:rPr>
          <w:rFonts w:cs="Times New Roman" w:hAnsi="Times New Roman" w:ascii="Times New Roman"/>
          <w:sz w:val="24"/>
          <w:szCs w:val="24"/>
        </w:rPr>
        <w:t xml:space="preserve"> d.o.o. - u stečaju</w:t>
      </w: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>Za</w:t>
      </w:r>
      <w:r w:rsidR="00176851">
        <w:rPr>
          <w:rFonts w:cs="Times New Roman" w:hAnsi="Times New Roman" w:ascii="Times New Roman"/>
          <w:sz w:val="24"/>
          <w:szCs w:val="24"/>
        </w:rPr>
        <w:t>greb</w:t>
      </w:r>
      <w:r w:rsidRPr="00176851">
        <w:rPr>
          <w:rFonts w:cs="Times New Roman" w:hAnsi="Times New Roman" w:ascii="Times New Roman"/>
          <w:sz w:val="24"/>
          <w:szCs w:val="24"/>
        </w:rPr>
        <w:t xml:space="preserve">, </w:t>
      </w:r>
      <w:r w:rsidR="00897810">
        <w:rPr>
          <w:rFonts w:cs="Times New Roman" w:hAnsi="Times New Roman" w:ascii="Times New Roman"/>
          <w:sz w:val="24"/>
          <w:szCs w:val="24"/>
        </w:rPr>
        <w:t>Nadinska 21</w:t>
      </w:r>
    </w:p>
    <w:p w:rsidRDefault="00897810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 57724518604</w:t>
      </w:r>
    </w:p>
    <w:p w:rsidRDefault="00AF588F" w:rsidP="00AF588F" w:rsidR="00AF588F" w:rsidRPr="00176851">
      <w:pPr>
        <w:rPr>
          <w:rFonts w:cs="Times New Roman" w:hAnsi="Times New Roman" w:ascii="Times New Roman"/>
          <w:sz w:val="24"/>
          <w:szCs w:val="24"/>
        </w:rPr>
      </w:pP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  <w:t>TRGOVAČKI SUD U ZAGREBU</w:t>
      </w:r>
    </w:p>
    <w:p w:rsidRDefault="00AF588F" w:rsidP="00AF588F" w:rsidR="00AF588F" w:rsidRPr="00176851">
      <w:pPr>
        <w:spacing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 xml:space="preserve">Na posl. br: </w:t>
      </w:r>
      <w:r w:rsidR="00897810">
        <w:rPr>
          <w:rFonts w:cs="Times New Roman" w:hAnsi="Times New Roman" w:ascii="Times New Roman"/>
          <w:sz w:val="24"/>
          <w:szCs w:val="24"/>
        </w:rPr>
        <w:t>34</w:t>
      </w:r>
      <w:r w:rsidRPr="00176851">
        <w:rPr>
          <w:rFonts w:cs="Times New Roman" w:hAnsi="Times New Roman" w:ascii="Times New Roman"/>
          <w:sz w:val="24"/>
          <w:szCs w:val="24"/>
        </w:rPr>
        <w:t>. St-</w:t>
      </w:r>
      <w:r w:rsidR="00897810">
        <w:rPr>
          <w:rFonts w:cs="Times New Roman" w:hAnsi="Times New Roman" w:ascii="Times New Roman"/>
          <w:sz w:val="24"/>
          <w:szCs w:val="24"/>
        </w:rPr>
        <w:t>3132</w:t>
      </w:r>
      <w:r w:rsidRPr="00176851">
        <w:rPr>
          <w:rFonts w:cs="Times New Roman" w:hAnsi="Times New Roman" w:ascii="Times New Roman"/>
          <w:sz w:val="24"/>
          <w:szCs w:val="24"/>
        </w:rPr>
        <w:t>/1</w:t>
      </w:r>
      <w:r w:rsidR="00897810">
        <w:rPr>
          <w:rFonts w:cs="Times New Roman" w:hAnsi="Times New Roman" w:ascii="Times New Roman"/>
          <w:sz w:val="24"/>
          <w:szCs w:val="24"/>
        </w:rPr>
        <w:t>6</w:t>
      </w:r>
      <w:r w:rsidR="00BC4BA8">
        <w:rPr>
          <w:rFonts w:cs="Times New Roman" w:hAnsi="Times New Roman" w:ascii="Times New Roman"/>
          <w:sz w:val="24"/>
          <w:szCs w:val="24"/>
        </w:rPr>
        <w:t>-26</w:t>
      </w:r>
    </w:p>
    <w:p w:rsidRDefault="00AF588F" w:rsidP="00AF588F" w:rsidR="00AF588F" w:rsidRPr="00176851">
      <w:pPr>
        <w:spacing w:after="0"/>
        <w:ind w:firstLine="708" w:left="4956"/>
        <w:rPr>
          <w:rFonts w:cs="Times New Roman" w:hAnsi="Times New Roman" w:ascii="Times New Roman"/>
          <w:sz w:val="24"/>
          <w:szCs w:val="24"/>
        </w:rPr>
      </w:pP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ab/>
      </w: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F588F" w:rsidP="00AF588F" w:rsidR="00AF588F">
      <w:pPr>
        <w:spacing w:after="0"/>
      </w:pPr>
    </w:p>
    <w:p w:rsidRDefault="00AF588F" w:rsidP="00AF588F" w:rsidR="00AF588F">
      <w:pPr>
        <w:spacing w:after="0"/>
      </w:pPr>
    </w:p>
    <w:tbl>
      <w:tblPr>
        <w:tblW w:type="dxa" w:w="9923"/>
        <w:tblLook w:val="04A0" w:noVBand="1" w:noHBand="0" w:lastColumn="0" w:firstColumn="1" w:lastRow="0" w:firstRow="1"/>
      </w:tblPr>
      <w:tblGrid>
        <w:gridCol w:w="336"/>
        <w:gridCol w:w="6610"/>
        <w:gridCol w:w="1134"/>
        <w:gridCol w:w="1843"/>
      </w:tblGrid>
      <w:tr w:rsidTr="00AF588F" w:rsidR="00AF588F" w:rsidRPr="00AF588F">
        <w:trPr>
          <w:trHeight w:val="315"/>
        </w:trPr>
        <w:tc>
          <w:tcPr>
            <w:tcW w:type="dxa" w:w="99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POPIS PREDMETA STEČAJNE MASE</w:t>
            </w:r>
          </w:p>
        </w:tc>
      </w:tr>
      <w:tr w:rsidTr="00AF588F" w:rsidR="00AF588F" w:rsidRPr="00AF588F">
        <w:trPr>
          <w:trHeight w:val="315"/>
        </w:trPr>
        <w:tc>
          <w:tcPr>
            <w:tcW w:type="dxa" w:w="99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članak 221. Stečajnog zakona</w:t>
            </w:r>
          </w:p>
        </w:tc>
      </w:tr>
      <w:tr w:rsidTr="00AF588F" w:rsidR="00AF588F" w:rsidRPr="00AF588F">
        <w:trPr>
          <w:trHeight w:val="315"/>
        </w:trPr>
        <w:tc>
          <w:tcPr>
            <w:tcW w:type="dxa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F588F" w:rsidR="00AF588F" w:rsidRPr="00AF588F">
        <w:trPr>
          <w:trHeight w:val="315"/>
        </w:trPr>
        <w:tc>
          <w:tcPr>
            <w:tcW w:type="dxa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F588F" w:rsidR="00AF588F" w:rsidRPr="00AF588F">
        <w:trPr>
          <w:trHeight w:val="315"/>
        </w:trPr>
        <w:tc>
          <w:tcPr>
            <w:tcW w:type="dxa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F588F" w:rsidR="00AF588F" w:rsidRPr="00AF588F">
        <w:trPr>
          <w:trHeight w:val="540"/>
        </w:trPr>
        <w:tc>
          <w:tcPr>
            <w:tcW w:type="dxa" w:w="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6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Količina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Vrijednost u HRK</w:t>
            </w:r>
          </w:p>
        </w:tc>
      </w:tr>
      <w:tr w:rsidTr="00AF588F" w:rsidR="00AF588F" w:rsidRPr="00AF588F">
        <w:trPr>
          <w:trHeight w:val="1260"/>
        </w:trPr>
        <w:tc>
          <w:tcPr>
            <w:tcW w:type="dxa" w:w="3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7810" w:rsidP="00897810" w:rsidR="00897810">
            <w:pPr>
              <w:numPr>
                <w:ilvl w:val="0"/>
                <w:numId w:val="4"/>
              </w:numPr>
              <w:spacing w:after="0"/>
              <w:rPr>
                <w:bCs/>
              </w:rPr>
            </w:pPr>
            <w:r>
              <w:rPr>
                <w:bCs/>
              </w:rPr>
              <w:t>Broj Zk uloška: 328, k.o. Hrašće, br.k.č. 163/7, ORANICA površine 35m2,</w:t>
            </w:r>
          </w:p>
          <w:p w:rsidRDefault="00897810" w:rsidP="00897810" w:rsidR="00897810">
            <w:pPr>
              <w:ind w:left="720"/>
              <w:rPr>
                <w:bCs/>
              </w:rPr>
            </w:pPr>
            <w:r>
              <w:rPr>
                <w:bCs/>
              </w:rPr>
              <w:t>Suvlasnički dio 1/15.</w:t>
            </w:r>
          </w:p>
          <w:p w:rsidRDefault="00897810" w:rsidP="00897810" w:rsidR="00897810">
            <w:pPr>
              <w:numPr>
                <w:ilvl w:val="0"/>
                <w:numId w:val="4"/>
              </w:numPr>
              <w:spacing w:after="0"/>
              <w:rPr>
                <w:bCs/>
              </w:rPr>
            </w:pPr>
            <w:r>
              <w:rPr>
                <w:bCs/>
              </w:rPr>
              <w:t>Broj ZK uloška 8217, k.o. Hrašće, br.k.č. 163/8, ORANICA površine 62m2,</w:t>
            </w:r>
          </w:p>
          <w:p w:rsidRDefault="00897810" w:rsidP="00897810" w:rsidR="00897810">
            <w:pPr>
              <w:ind w:left="720"/>
              <w:rPr>
                <w:bCs/>
              </w:rPr>
            </w:pPr>
            <w:r>
              <w:rPr>
                <w:bCs/>
              </w:rPr>
              <w:t>Suvlasnički dio 44/62.</w:t>
            </w:r>
          </w:p>
          <w:p w:rsidRDefault="00897810" w:rsidP="00897810" w:rsidR="00897810" w:rsidRPr="00AF588F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064F7" w:rsidP="00AF588F" w:rsidR="004064F7" w:rsidRPr="00AF588F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26442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10.029,12</w:t>
            </w:r>
          </w:p>
        </w:tc>
      </w:tr>
      <w:tr w:rsidTr="00AF588F" w:rsidR="00AF588F" w:rsidRPr="00AF588F">
        <w:trPr>
          <w:trHeight w:val="315"/>
        </w:trPr>
        <w:tc>
          <w:tcPr>
            <w:tcW w:type="dxa" w:w="33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HRK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6442" w:rsidP="00226442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10.029,12</w:t>
            </w:r>
          </w:p>
        </w:tc>
      </w:tr>
    </w:tbl>
    <w:p w:rsidRDefault="00AF588F" w:rsidP="00AF588F" w:rsidR="00AF588F">
      <w:pPr>
        <w:spacing w:after="0"/>
      </w:pPr>
    </w:p>
    <w:p w:rsidRDefault="00AF588F" w:rsidP="00AF588F" w:rsidR="00AF588F">
      <w:pPr>
        <w:spacing w:after="0"/>
      </w:pPr>
    </w:p>
    <w:p w:rsidRDefault="00AF588F" w:rsidP="00AF588F" w:rsidR="00AF588F">
      <w:pPr>
        <w:spacing w:after="0"/>
        <w:ind w:firstLine="708" w:left="5664"/>
      </w:pPr>
    </w:p>
    <w:p w:rsidRDefault="00AF588F" w:rsidP="00AF588F" w:rsidR="00AF588F" w:rsidRPr="00176851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897810" w:rsidP="00897810" w:rsidR="00AF588F">
      <w:pPr>
        <w:spacing w:after="0"/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DA3CF5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41C26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B3680B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godine                                            </w:t>
      </w:r>
      <w:r w:rsidR="00AF588F" w:rsidRPr="00176851">
        <w:rPr>
          <w:rFonts w:cs="Times New Roman" w:hAnsi="Times New Roman" w:ascii="Times New Roman"/>
          <w:sz w:val="24"/>
          <w:szCs w:val="24"/>
        </w:rPr>
        <w:t>Nikola Krvavica, dipl. oec</w:t>
      </w:r>
      <w:r w:rsidR="00AF588F">
        <w:t>.</w:t>
      </w:r>
    </w:p>
    <w:sectPr w:rsidR="00AF58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0449A"/>
    <w:multiLevelType w:val="hybridMultilevel"/>
    <w:tmpl w:val="6EAC542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8C6E99"/>
    <w:multiLevelType w:val="hybridMultilevel"/>
    <w:tmpl w:val="A2AE83CA"/>
    <w:lvl w:tplc="5978C60E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6C1A3C"/>
    <w:multiLevelType w:val="hybridMultilevel"/>
    <w:tmpl w:val="7062BF50"/>
    <w:lvl w:tplc="1240A61E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5428C8"/>
    <w:multiLevelType w:val="hybridMultilevel"/>
    <w:tmpl w:val="D5C0BD68"/>
    <w:lvl w:tplc="3086D85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88F"/>
    <w:rsid w:val="000266B1"/>
    <w:rsid w:val="00176851"/>
    <w:rsid w:val="00226442"/>
    <w:rsid w:val="00241C26"/>
    <w:rsid w:val="004064F7"/>
    <w:rsid w:val="005540CD"/>
    <w:rsid w:val="00797B5D"/>
    <w:rsid w:val="00897810"/>
    <w:rsid w:val="008F6063"/>
    <w:rsid w:val="00AF588F"/>
    <w:rsid w:val="00B3680B"/>
    <w:rsid w:val="00BC4BA8"/>
    <w:rsid w:val="00CF4E85"/>
    <w:rsid w:val="00DA3CF5"/>
    <w:rsid w:val="00DE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064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B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B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B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B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064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B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B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B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B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93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887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1</properties:Pages>
  <properties:Words>80</properties:Words>
  <properties:Characters>443</properties:Characters>
  <properties:Lines>53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2019-02-12T06:10:00Z</dcterms:created>
  <dc:creator>Korisnik</dc:creator>
  <cp:lastModifiedBy>Natalija Perković</cp:lastModifiedBy>
  <dcterms:modified xmlns:xsi="http://www.w3.org/2001/XMLSchema-instance" xsi:type="dcterms:W3CDTF">2019-02-12T06:13:00Z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St-3132/2016-34 / Podnesak - Popis predmeta stečajne mase (- Popis predmeta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