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f716" w14:paraId="6e2f716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1340F1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 xml:space="preserve"> nakon </w:t>
      </w:r>
      <w:r w:rsidR="00D678A2">
        <w:t>donošenja rješenja o otvaranju i istovremenom zaključenju</w:t>
      </w:r>
      <w:r w:rsidR="000E2B6A">
        <w:t xml:space="preserve"> stečajnog postupka nad stečajnim dužnikom</w:t>
      </w:r>
      <w:r w:rsidR="000E2B6A" w:rsidRPr="000E2B6A">
        <w:t xml:space="preserve"> </w:t>
      </w:r>
      <w:r w:rsidR="00035352">
        <w:t xml:space="preserve">DIGITALNA HRANA I PIĆE d.o.o za usluge, skraćena tvrtka: DIGITALNA HRANA I PIĆE d.o.o., Zagreb, Vladimira </w:t>
      </w:r>
      <w:proofErr w:type="spellStart"/>
      <w:r w:rsidR="00035352">
        <w:t>Ruždjaka</w:t>
      </w:r>
      <w:proofErr w:type="spellEnd"/>
      <w:r w:rsidR="00035352">
        <w:t xml:space="preserve"> 2C, OIB 42024997798</w:t>
      </w:r>
      <w:r w:rsidR="000E2B6A">
        <w:t xml:space="preserve"> </w:t>
      </w:r>
      <w:r w:rsidR="00EF774B">
        <w:t xml:space="preserve">, dana </w:t>
      </w:r>
      <w:r w:rsidR="00035352">
        <w:t>07. lipnja</w:t>
      </w:r>
      <w:r w:rsidR="008F5A4B">
        <w:t xml:space="preserve"> 2018</w:t>
      </w:r>
      <w:r>
        <w:t xml:space="preserve">. </w:t>
      </w:r>
      <w:r w:rsidR="00AA7D7C">
        <w:t>godine</w:t>
      </w:r>
    </w:p>
    <w:p w:rsidRDefault="001340F1" w:rsidP="001340F1" w:rsidR="001340F1">
      <w:pPr>
        <w:ind w:firstLine="1440"/>
        <w:jc w:val="both"/>
      </w:pPr>
    </w:p>
    <w:p w:rsidRDefault="00531E20" w:rsidP="00531E20" w:rsidR="00531E20">
      <w:pPr>
        <w:jc w:val="center"/>
      </w:pPr>
      <w:r w:rsidRPr="007F527E">
        <w:t>z a k l j u č i o    j e</w:t>
      </w:r>
    </w:p>
    <w:p w:rsidRDefault="00696261" w:rsidP="00531E20" w:rsidR="00696261">
      <w:pPr>
        <w:jc w:val="center"/>
      </w:pP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 xml:space="preserve">Financijskoj agenciji Regionalnom centru </w:t>
      </w:r>
      <w:r w:rsidR="008A6E65">
        <w:t>Osijek</w:t>
      </w:r>
      <w:r w:rsidR="007F527E">
        <w:t xml:space="preserve"> iznos od </w:t>
      </w:r>
      <w:r w:rsidR="00A333AA">
        <w:t>371,79</w:t>
      </w:r>
      <w:r w:rsidR="000E2B6A">
        <w:t xml:space="preserve"> </w:t>
      </w:r>
      <w:r w:rsidR="007F527E">
        <w:t xml:space="preserve">Kn </w:t>
      </w:r>
      <w:r w:rsidR="000E2B6A">
        <w:t xml:space="preserve">koje je Financijska agencija zaplijenila u ovoj pravnoj stvari sukladno odredbi čl. </w:t>
      </w:r>
      <w:r w:rsidR="00696261">
        <w:t xml:space="preserve">17 st. 2 Zakona o provedbi ovrhe na novčanim sredstvima ( NN 91/10 ) 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96261">
        <w:t xml:space="preserve">– </w:t>
      </w:r>
      <w:r w:rsidR="006344F7">
        <w:t>1032</w:t>
      </w:r>
      <w:r w:rsidR="00773DE3">
        <w:t>2017</w:t>
      </w:r>
      <w:r w:rsidR="00696261">
        <w:t>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3468DA">
        <w:t>07. lipnja</w:t>
      </w:r>
      <w:r w:rsidR="00975F0D">
        <w:t xml:space="preserve"> 2018</w:t>
      </w:r>
      <w:r>
        <w:t xml:space="preserve">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3468DA" w:rsidR="00DF2E92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3468DA">
        <w:t xml:space="preserve">  </w:t>
      </w:r>
      <w:r>
        <w:t>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34A" w:rsidP="008F5A4B" w:rsidR="007B434A">
      <w:r>
        <w:separator/>
      </w:r>
    </w:p>
  </w:endnote>
  <w:endnote w:id="0" w:type="continuationSeparator">
    <w:p w:rsidRDefault="007B434A" w:rsidP="008F5A4B" w:rsidR="007B4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34A" w:rsidP="008F5A4B" w:rsidR="007B434A">
      <w:r>
        <w:separator/>
      </w:r>
    </w:p>
  </w:footnote>
  <w:footnote w:id="0" w:type="continuationSeparator">
    <w:p w:rsidRDefault="007B434A" w:rsidP="008F5A4B" w:rsidR="007B43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DA" w:rsidP="008F5A4B" w:rsidR="008F5A4B">
    <w:pPr>
      <w:pStyle w:val="Zaglavlje"/>
      <w:jc w:val="right"/>
    </w:pPr>
    <w:r>
      <w:rPr>
        <w:b/>
      </w:rPr>
      <w:t>Broj: 7/St-1032</w:t>
    </w:r>
    <w:r w:rsidR="008F5A4B">
      <w:rPr>
        <w:b/>
      </w:rPr>
      <w:t>/2017-</w:t>
    </w:r>
    <w:r w:rsidR="00035352">
      <w:rPr>
        <w:b/>
      </w:rPr>
      <w:t>36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35352"/>
    <w:rsid w:val="000E2B6A"/>
    <w:rsid w:val="001340F1"/>
    <w:rsid w:val="001C53CE"/>
    <w:rsid w:val="003468DA"/>
    <w:rsid w:val="00380189"/>
    <w:rsid w:val="003C7105"/>
    <w:rsid w:val="0043406B"/>
    <w:rsid w:val="0046555B"/>
    <w:rsid w:val="00531E20"/>
    <w:rsid w:val="005976FF"/>
    <w:rsid w:val="006344F7"/>
    <w:rsid w:val="00696261"/>
    <w:rsid w:val="007465F7"/>
    <w:rsid w:val="007658A0"/>
    <w:rsid w:val="00773DE3"/>
    <w:rsid w:val="00783EBA"/>
    <w:rsid w:val="007B434A"/>
    <w:rsid w:val="007C0426"/>
    <w:rsid w:val="007E5091"/>
    <w:rsid w:val="007F527E"/>
    <w:rsid w:val="00883444"/>
    <w:rsid w:val="00887D4C"/>
    <w:rsid w:val="008A6E65"/>
    <w:rsid w:val="008F5A4B"/>
    <w:rsid w:val="00975F0D"/>
    <w:rsid w:val="00A333AA"/>
    <w:rsid w:val="00A35B8A"/>
    <w:rsid w:val="00A474D7"/>
    <w:rsid w:val="00AA7D7C"/>
    <w:rsid w:val="00C400EA"/>
    <w:rsid w:val="00D678A2"/>
    <w:rsid w:val="00DB052E"/>
    <w:rsid w:val="00DF2E92"/>
    <w:rsid w:val="00DF5086"/>
    <w:rsid w:val="00EB51CF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5A4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5A4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5A4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5A4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1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2018.</izvorni_sadrzaj>
    <derivirana_varijabla naziv="DomainObject.Predmet.DatumRjesavanja_1">12.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 Zakona o sudovima</izvorni_sadrzaj>
    <derivirana_varijabla naziv="DomainObject.Predmet.Opis_1">Čl.11.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St-1032/2017</izvorni_sadrzaj>
    <derivirana_varijabla naziv="DomainObject.Predmet.OznakaBroj_1">St-1032/2017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čl.110 SZ st1</izvorni_sadrzaj>
    <derivirana_varijabla naziv="DomainObject.Predmet.PrimjedbaSuca_1">čl.110 SZ st1</derivirana_varijabla>
  </DomainObject.Predmet.PrimjedbaSuca>
  <DomainObject.Predmet.ProtustrankaFormated>
    <izvorni_sadrzaj>  DIGITALNA HRANA I PIĆE d.o.o.</izvorni_sadrzaj>
    <derivirana_varijabla naziv="DomainObject.Predmet.ProtustrankaFormated_1">  DIGITALNA HRANA I PIĆE d.o.o.</derivirana_varijabla>
  </DomainObject.Predmet.ProtustrankaFormated>
  <DomainObject.Predmet.ProtustrankaFormatedOIB>
    <izvorni_sadrzaj>  DIGITALNA HRANA I PIĆE d.o.o., OIB 42024997798</izvorni_sadrzaj>
    <derivirana_varijabla naziv="DomainObject.Predmet.ProtustrankaFormatedOIB_1">  DIGITALNA HRANA I PIĆE d.o.o., OIB 42024997798</derivirana_varijabla>
  </DomainObject.Predmet.ProtustrankaFormatedOIB>
  <DomainObject.Predmet.ProtustrankaFormatedWithAdress>
    <izvorni_sadrzaj> DIGITALNA HRANA I PIĆE d.o.o., Vladimira Ruždjaka 2C , 10000 Zagreb</izvorni_sadrzaj>
    <derivirana_varijabla naziv="DomainObject.Predmet.ProtustrankaFormatedWithAdress_1"> DIGITALNA HRANA I PIĆE d.o.o., Vladimira Ruždjaka 2C , 10000 Zagreb</derivirana_varijabla>
  </DomainObject.Predmet.ProtustrankaFormatedWithAdress>
  <DomainObject.Predmet.ProtustrankaFormatedWithAdressOIB>
    <izvorni_sadrzaj> DIGITALNA HRANA I PIĆE d.o.o., OIB 42024997798, Vladimira Ruždjaka 2C , 10000 Zagreb</izvorni_sadrzaj>
    <derivirana_varijabla naziv="DomainObject.Predmet.ProtustrankaFormatedWithAdressOIB_1"> DIGITALNA HRANA I PIĆE d.o.o., OIB 42024997798, Vladimira Ruždjaka 2C , 10000 Zagreb</derivirana_varijabla>
  </DomainObject.Predmet.ProtustrankaFormatedWithAdressOIB>
  <DomainObject.Predmet.ProtustrankaWithAdress>
    <izvorni_sadrzaj>DIGITALNA HRANA I PIĆE d.o.o. Vladimira Ruždjaka 2C , 10000 Zagreb</izvorni_sadrzaj>
    <derivirana_varijabla naziv="DomainObject.Predmet.ProtustrankaWithAdress_1">DIGITALNA HRANA I PIĆE d.o.o. Vladimira Ruždjaka 2C , 10000 Zagreb</derivirana_varijabla>
  </DomainObject.Predmet.ProtustrankaWithAdress>
  <DomainObject.Predmet.ProtustrankaWithAdressOIB>
    <izvorni_sadrzaj>DIGITALNA HRANA I PIĆE d.o.o., OIB 42024997798, Vladimira Ruždjaka 2C , 10000 Zagreb</izvorni_sadrzaj>
    <derivirana_varijabla naziv="DomainObject.Predmet.ProtustrankaWithAdressOIB_1">DIGITALNA HRANA I PIĆE d.o.o., OIB 42024997798, Vladimira Ruždjaka 2C , 10000 Zagreb</derivirana_varijabla>
  </DomainObject.Predmet.ProtustrankaWithAdressOIB>
  <DomainObject.Predmet.ProtustrankaNazivFormated>
    <izvorni_sadrzaj>DIGITALNA HRANA I PIĆE d.o.o.</izvorni_sadrzaj>
    <derivirana_varijabla naziv="DomainObject.Predmet.ProtustrankaNazivFormated_1">DIGITALNA HRANA I PIĆE d.o.o.</derivirana_varijabla>
  </DomainObject.Predmet.ProtustrankaNazivFormated>
  <DomainObject.Predmet.ProtustrankaNazivFormatedOIB>
    <izvorni_sadrzaj>DIGITALNA HRANA I PIĆE d.o.o., OIB 42024997798</izvorni_sadrzaj>
    <derivirana_varijabla naziv="DomainObject.Predmet.ProtustrankaNazivFormatedOIB_1">DIGITALNA HRANA I PIĆE d.o.o., OIB 42024997798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24459.99</izvorni_sadrzaj>
    <derivirana_varijabla naziv="DomainObject.Predmet.TrenutnaVrijednost_1">24459.99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DIGITALNA HRANA I PIĆE d.o.o.</item>
    </izvorni_sadrzaj>
    <derivirana_varijabla naziv="DomainObject.Predmet.ProtuStrankaListFormated_1">
      <item>DIGITALNA HRANA I PIĆE d.o.o.</item>
    </derivirana_varijabla>
  </DomainObject.Predmet.ProtuStrankaListFormated>
  <DomainObject.Predmet.ProtuStrankaListFormatedOIB>
    <izvorni_sadrzaj>
      <item>DIGITALNA HRANA I PIĆE d.o.o., OIB 42024997798</item>
    </izvorni_sadrzaj>
    <derivirana_varijabla naziv="DomainObject.Predmet.ProtuStrankaListFormatedOIB_1">
      <item>DIGITALNA HRANA I PIĆE d.o.o., OIB 42024997798</item>
    </derivirana_varijabla>
  </DomainObject.Predmet.ProtuStrankaListFormatedOIB>
  <DomainObject.Predmet.ProtuStrankaListFormatedWithAdress>
    <izvorni_sadrzaj>
      <item>DIGITALNA HRANA I PIĆE d.o.o., Vladimira Ruždjaka 2C , 10000 Zagreb</item>
    </izvorni_sadrzaj>
    <derivirana_varijabla naziv="DomainObject.Predmet.ProtuStrankaListFormatedWithAdress_1">
      <item>DIGITALNA HRANA I PIĆE d.o.o., Vladimira Ruždjaka 2C , 10000 Zagreb</item>
    </derivirana_varijabla>
  </DomainObject.Predmet.ProtuStrankaListFormatedWithAdress>
  <DomainObject.Predmet.ProtuStrankaListFormatedWithAdressOIB>
    <izvorni_sadrzaj>
      <item>DIGITALNA HRANA I PIĆE d.o.o., OIB 42024997798, Vladimira Ruždjaka 2C , 10000 Zagreb</item>
    </izvorni_sadrzaj>
    <derivirana_varijabla naziv="DomainObject.Predmet.ProtuStrankaListFormatedWithAdressOIB_1">
      <item>DIGITALNA HRANA I PIĆE d.o.o., OIB 42024997798, Vladimira Ruždjaka 2C , 10000 Zagreb</item>
    </derivirana_varijabla>
  </DomainObject.Predmet.ProtuStrankaListFormatedWithAdressOIB>
  <DomainObject.Predmet.ProtuStrankaListNazivFormated>
    <izvorni_sadrzaj>
      <item>DIGITALNA HRANA I PIĆE d.o.o.</item>
    </izvorni_sadrzaj>
    <derivirana_varijabla naziv="DomainObject.Predmet.ProtuStrankaListNazivFormated_1">
      <item>DIGITALNA HRANA I PIĆE d.o.o.</item>
    </derivirana_varijabla>
  </DomainObject.Predmet.ProtuStrankaListNazivFormated>
  <DomainObject.Predmet.ProtuStrankaListNazivFormatedOIB>
    <izvorni_sadrzaj>
      <item>DIGITALNA HRANA I PIĆE d.o.o., OIB 42024997798</item>
    </izvorni_sadrzaj>
    <derivirana_varijabla naziv="DomainObject.Predmet.ProtuStrankaListNazivFormatedOIB_1">
      <item>DIGITALNA HRANA I PIĆE d.o.o., OIB 42024997798</item>
    </derivirana_varijabla>
  </DomainObject.Predmet.ProtuStrankaListNazivFormatedOIB>
  <DomainObject.Predmet.OstaliListFormated>
    <izvorni_sadrzaj>
      <item>Ivana Ravlić</item>
    </izvorni_sadrzaj>
    <derivirana_varijabla naziv="DomainObject.Predmet.OstaliListFormated_1">
      <item>Ivana Ravlić</item>
    </derivirana_varijabla>
  </DomainObject.Predmet.OstaliListFormated>
  <DomainObject.Predmet.OstaliListFormatedOIB>
    <izvorni_sadrzaj>
      <item>Ivana Ravlić</item>
    </izvorni_sadrzaj>
    <derivirana_varijabla naziv="DomainObject.Predmet.OstaliListFormatedOIB_1">
      <item>Ivana Ravlić</item>
    </derivirana_varijabla>
  </DomainObject.Predmet.OstaliListFormatedOIB>
  <DomainObject.Predmet.OstaliListFormatedWithAdress>
    <izvorni_sadrzaj>
      <item>Ivana Ravlić</item>
    </izvorni_sadrzaj>
    <derivirana_varijabla naziv="DomainObject.Predmet.OstaliListFormatedWithAdress_1">
      <item>Ivana Ravlić</item>
    </derivirana_varijabla>
  </DomainObject.Predmet.OstaliListFormatedWithAdress>
  <DomainObject.Predmet.OstaliListFormatedWithAdressOIB>
    <izvorni_sadrzaj>
      <item>Ivana Ravlić</item>
    </izvorni_sadrzaj>
    <derivirana_varijabla naziv="DomainObject.Predmet.OstaliListFormatedWithAdressOIB_1">
      <item>Ivana Ravlić</item>
    </derivirana_varijabla>
  </DomainObject.Predmet.OstaliListFormatedWithAdressOIB>
  <DomainObject.Predmet.OstaliListNazivFormated>
    <izvorni_sadrzaj>
      <item>Ivana Ravlić</item>
    </izvorni_sadrzaj>
    <derivirana_varijabla naziv="DomainObject.Predmet.OstaliListNazivFormated_1">
      <item>Ivana Ravlić</item>
    </derivirana_varijabla>
  </DomainObject.Predmet.OstaliListNazivFormated>
  <DomainObject.Predmet.OstaliListNazivFormatedOIB>
    <izvorni_sadrzaj>
      <item>Ivana Ravlić</item>
    </izvorni_sadrzaj>
    <derivirana_varijabla naziv="DomainObject.Predmet.OstaliListNazivFormatedOIB_1">
      <item>Ivana Ravlić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DIGITALNA HRANA I PIĆE d.o.o.</izvorni_sadrzaj>
    <derivirana_varijabla naziv="DomainObject.Predmet.ProtustrankaIDrugi_1">DIGITALNA HRANA I PIĆE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DIGITALNA HRANA I PIĆE d.o.o., OIB 42024997798, Vladimira Ruždjaka 2C , 10000 Zagreb</izvorni_sadrzaj>
    <derivirana_varijabla naziv="DomainObject.Predmet.ProtustrankaIDrugiAdressOIB_1">DIGITALNA HRANA I PIĆE d.o.o., OIB 42024997798, Vladimira Ruždjaka 2C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2018.</izvorni_sadrzaj>
    <derivirana_varijabla naziv="DomainObject.Predmet.OdlukaRjesenje.DatumDonosenjaOdluke_1">12. veljače 2018.</derivirana_varijabla>
  </DomainObject.Predmet.OdlukaRjesenje.DatumDonosenjaOdluke>
  <DomainObject.Predmet.OdlukaRjesenje.DatumPravomocnosti>
    <izvorni_sadrzaj>1. ožujka 2018.</izvorni_sadrzaj>
    <derivirana_varijabla naziv="DomainObject.Predmet.OdlukaRjesenje.DatumPravomocnosti_1">1. ožujka 2018.</derivirana_varijabla>
  </DomainObject.Predmet.OdlukaRjesenje.DatumPravomocnosti>
  <DomainObject.Predmet.OdlukaRjesenje.Oznaka>
    <izvorni_sadrzaj>St-1032/2017-27</izvorni_sadrzaj>
    <derivirana_varijabla naziv="DomainObject.Predmet.OdlukaRjesenje.Oznaka_1">St-1032/2017-27</derivirana_varijabla>
  </DomainObject.Predmet.OdlukaRjesenje.Oznaka>
  <DomainObject.Predmet.SudioniciListNaziv>
    <izvorni_sadrzaj>
      <item>FINA Regionalni centar Zagreb</item>
      <item>DIGITALNA HRANA I PIĆE d.o.o.</item>
      <item>Ivana Ravlić</item>
    </izvorni_sadrzaj>
    <derivirana_varijabla naziv="DomainObject.Predmet.SudioniciListNaziv_1">
      <item>FINA Regionalni centar Zagreb</item>
      <item>DIGITALNA HRANA I PIĆE d.o.o.</item>
      <item>Ivana Ravlić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DIGITALNA HRANA I PIĆE d.o.o., OIB 42024997798, Vladimira Ruždjaka 2C ,10000 Zagreb</item>
      <item>Ivana Ravlić</item>
    </izvorni_sadrzaj>
    <derivirana_varijabla naziv="DomainObject.Predmet.SudioniciListAdressOIB_1">
      <item>FINA Regionalni centar Zagreb, OIB 85821130368, Trg svibanjskih žrtava 1995. br. 1,10000 Zagreb</item>
      <item>DIGITALNA HRANA I PIĆE d.o.o., OIB 42024997798, Vladimira Ruždjaka 2C ,10000 Zagreb</item>
      <item>Ivana Ravlić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42024997798</item>
      <item>, OIB null</item>
    </izvorni_sadrzaj>
    <derivirana_varijabla naziv="DomainObject.Predmet.SudioniciListNazivOIB_1">
      <item>, OIB 85821130368</item>
      <item>, OIB 42024997798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179</properties:Words>
  <properties:Characters>937</properties:Characters>
  <properties:Lines>44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2018-06-06T12:41:00Z</dcterms:created>
  <dc:creator>wsadmin</dc:creator>
  <cp:lastModifiedBy>wsadmin</cp:lastModifiedBy>
  <cp:lastPrinted>2018-04-13T12:15:00Z</cp:lastPrinted>
  <dcterms:modified xmlns:xsi="http://www.w3.org/2001/XMLSchema-instance" xsi:type="dcterms:W3CDTF">2018-06-07T09:16:00Z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(st-1032-2017 od 07.06.2018. zKLJUČAK.docx)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