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75b9" w14:paraId="82475b9" w:rsidRDefault="00937FF9" w:rsidP="00223596" w:rsidR="00223596" w:rsidRPr="00223596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3596">
        <w:rPr>
          <w:rFonts w:cs="Times New Roman" w:eastAsia="Times New Roman"/>
          <w:lang w:eastAsia="hr-HR"/>
        </w:rPr>
        <w:t xml:space="preserve">   </w:t>
      </w:r>
      <w:r w:rsidR="00223596" w:rsidRPr="00223596">
        <w:rPr>
          <w:rFonts w:cs="Times New Roman" w:eastAsia="Times New Roman"/>
          <w:b w:val="false"/>
          <w:lang w:eastAsia="hr-HR"/>
        </w:rPr>
        <w:t>REPUBLIKA HRVATSKA</w:t>
      </w:r>
    </w:p>
    <w:p w:rsidRDefault="00223596" w:rsidP="00223596" w:rsidR="00223596" w:rsidRPr="00223596">
      <w:pPr>
        <w:spacing w:after="0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TRGOVAČKI SUD U ZAGREBU</w:t>
      </w:r>
    </w:p>
    <w:p w:rsidRDefault="00223596" w:rsidP="00223596" w:rsidR="00223596" w:rsidRPr="00223596">
      <w:pPr>
        <w:spacing w:after="0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 xml:space="preserve">         STALNA SLUŽBA </w:t>
      </w:r>
    </w:p>
    <w:p w:rsidRDefault="00223596" w:rsidP="00223596" w:rsidR="00223596" w:rsidRPr="0022359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223596">
        <w:rPr>
          <w:rFonts w:cs="Times New Roman" w:eastAsia="Times New Roman"/>
          <w:lang w:eastAsia="hr-HR"/>
        </w:rPr>
        <w:t>Karlovac, Ljudevita Šestića 4</w:t>
      </w:r>
    </w:p>
    <w:p w:rsidRDefault="00223596" w:rsidP="00223596" w:rsidR="00223596" w:rsidRPr="00223596">
      <w:pPr>
        <w:spacing w:after="0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jc w:val="center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R E P U B  L I K A   H R V A T S K A</w:t>
      </w:r>
    </w:p>
    <w:p w:rsidRDefault="00223596" w:rsidP="00223596" w:rsidR="00223596" w:rsidRPr="00223596">
      <w:pPr>
        <w:spacing w:after="0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ab/>
        <w:t>R J E Š E N J E</w:t>
      </w:r>
    </w:p>
    <w:p w:rsidRDefault="00223596" w:rsidP="00223596" w:rsidR="00223596" w:rsidRPr="00223596">
      <w:pPr>
        <w:spacing w:after="0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ZLATNA DOB-UDRUGA ZA OSIGURANJE I PROVOĐENJE ŽIVOTA TREĆE DOBI NA DOSTOJANSTVEN I KVALITETAN NAČIN u stečaju, Zagreb, Božidara Magovca 16c, OIB: 06902063429, 16. veljače 2017.</w:t>
      </w:r>
    </w:p>
    <w:p w:rsidRDefault="00223596" w:rsidP="00223596" w:rsidR="00223596" w:rsidRPr="00223596">
      <w:pPr>
        <w:spacing w:after="0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jc w:val="center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r i j e š i o   j e</w:t>
      </w:r>
    </w:p>
    <w:p w:rsidRDefault="00223596" w:rsidP="00223596" w:rsidR="00223596" w:rsidRPr="0022359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23596" w:rsidP="00223596" w:rsidR="00223596" w:rsidRPr="0022359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U stečajnom postupku nad stečajnim dužnikom ZLATNA DOB-UDRUGA ZA OSIGURANJE I PROVOĐENJE ŽIVOTA TREĆE DOBI NA DOSTOJANSTVEN I KVALITETAN NAČIN u stečaju, Zagreb, Božidara Magovca 16c, OIB: 06902063429, određuje se prodaja imovine stečajnog dužnika i to:</w:t>
      </w:r>
    </w:p>
    <w:p w:rsidRDefault="00223596" w:rsidP="00223596" w:rsidR="00223596" w:rsidRPr="00223596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-</w:t>
      </w:r>
      <w:r w:rsidRPr="00223596">
        <w:rPr>
          <w:rFonts w:cs="Times New Roman" w:eastAsia="Times New Roman"/>
          <w:lang w:eastAsia="hr-HR"/>
        </w:rPr>
        <w:tab/>
        <w:t>z.k.ul. 3408 k.o. Ivanić Grad k.č.br. 816/1 livada površine 13299 m2,</w:t>
      </w:r>
    </w:p>
    <w:p w:rsidRDefault="00223596" w:rsidP="00223596" w:rsidR="00223596" w:rsidRPr="00223596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- z.k.ul. 3573 k.o. Ivanić Grad k.č.br. 816/2 put površine 5448 m2,</w:t>
      </w:r>
    </w:p>
    <w:p w:rsidRDefault="00223596" w:rsidP="00223596" w:rsidR="00223596" w:rsidRPr="00223596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- z.k.ul. 3573 k.o. Ivanić Grad k.č.br. 816/3 livada površine 54 m2.</w:t>
      </w:r>
    </w:p>
    <w:p w:rsidRDefault="00223596" w:rsidP="00223596" w:rsidR="00223596" w:rsidRPr="00223596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223596" w:rsidP="00223596" w:rsidR="00223596" w:rsidRPr="002235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nekretninama koje se prodaju u stečajnom postupku radi upisa iste u očevidnik nekretnina i pokretnina koje se prodaju u stečajnom postupku.</w:t>
      </w:r>
    </w:p>
    <w:p w:rsidRDefault="00223596" w:rsidP="00223596" w:rsidR="00223596" w:rsidRPr="00223596">
      <w:pPr>
        <w:spacing w:after="0"/>
        <w:ind w:left="708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Određuje se upis zabilježbe rješenja o prodaji u zemljišnoj knjizi Općinskog suda u Velikoj Gorici, Zemljišnoknjižni odjel Ivanić Grad.</w:t>
      </w:r>
    </w:p>
    <w:p w:rsidRDefault="00223596" w:rsidP="00223596" w:rsidR="00223596" w:rsidRPr="00223596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Obrazloženje</w:t>
      </w:r>
    </w:p>
    <w:p w:rsidRDefault="00223596" w:rsidP="00223596" w:rsidR="00223596" w:rsidRPr="00223596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223596" w:rsidP="00223596" w:rsidR="00223596" w:rsidRPr="00223596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223596" w:rsidP="00223596" w:rsidR="00223596" w:rsidRPr="002235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 xml:space="preserve">Rješenjem ovog suda posl. br. St-4107/16 od 26. kolovoza 2016. otvoren je stečajni postupak nad stečajnim dužnikom ZLATNA DOB-UDRUGA ZA OSIGURANJE I PROVOĐENJE ŽIVOTA TREĆE DOBI NA DOSTOJANSTVEN I KVALITETAN NAČIN </w:t>
      </w:r>
      <w:r w:rsidRPr="00223596">
        <w:rPr>
          <w:rFonts w:cs="Times New Roman" w:eastAsia="Times New Roman"/>
          <w:lang w:eastAsia="hr-HR"/>
        </w:rPr>
        <w:lastRenderedPageBreak/>
        <w:t xml:space="preserve">u stečaju, Zagreb, Božidara Magovca 16c, OIB: 06902063429, a stečajnu masu čine nekretnine koja su predmet ove prodaje. </w:t>
      </w:r>
    </w:p>
    <w:p w:rsidRDefault="00223596" w:rsidP="00223596" w:rsidR="00223596" w:rsidRPr="002235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Na nekretnini upisanoj u z.k.</w:t>
      </w:r>
      <w:r>
        <w:rPr>
          <w:rFonts w:cs="Times New Roman" w:eastAsia="Times New Roman"/>
          <w:lang w:eastAsia="hr-HR"/>
        </w:rPr>
        <w:t>u</w:t>
      </w:r>
      <w:r w:rsidRPr="00223596">
        <w:rPr>
          <w:rFonts w:cs="Times New Roman" w:eastAsia="Times New Roman"/>
          <w:lang w:eastAsia="hr-HR"/>
        </w:rPr>
        <w:t>l. 3408 k.o. Ivanić Grad k.č.br. 816/1 livada površine 13299 m2 postoji razlučno pravo, dok na ostale dvije nekretnine k.č.br 816/2 i k.č.br. 816/3 upisane u z.k.ul. 3573 ne postoji razlučno pravo, ali te nekretnine čine cjelinu i kao takve su i procijenjene, pa je na prijedlog razlučnog vjerovnika i stečajnog upravitelja temeljem čl. 247. st. 1. i 2. Stečajnog zakona (Narodne novine broj 71/15, dalje:SZ) odlučeno kao u točki I. izreke rješenja.</w:t>
      </w:r>
    </w:p>
    <w:p w:rsidRDefault="00223596" w:rsidP="00223596" w:rsidR="00223596" w:rsidRPr="002235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Temeljem čl. 247. st. 3. SZ-a odlučeno je kao u točki II. izreke rješenja.</w:t>
      </w:r>
    </w:p>
    <w:p w:rsidRDefault="00223596" w:rsidP="00223596" w:rsidR="00223596" w:rsidRPr="002235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Temeljem čl. 229. st. 3. SZ-a odlučeno je kao u točki III. izreke rješenja.</w:t>
      </w:r>
    </w:p>
    <w:p w:rsidRDefault="00223596" w:rsidP="00223596" w:rsidR="00223596" w:rsidRPr="002235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Temeljem čl. 247. st. 2. SZ-a odlučeno je kao u točki IV. izreke rješenja.</w:t>
      </w:r>
    </w:p>
    <w:p w:rsidRDefault="00223596" w:rsidP="00223596" w:rsidR="00223596" w:rsidRPr="002235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jc w:val="center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U Karlovcu 16. veljače 2017..</w:t>
      </w:r>
    </w:p>
    <w:p w:rsidRDefault="00223596" w:rsidP="00223596" w:rsidR="00223596" w:rsidRPr="002235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223596" w:rsidP="00223596" w:rsidR="00223596" w:rsidRPr="0022359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223596">
        <w:rPr>
          <w:rFonts w:cs="Times New Roman" w:eastAsia="Times New Roman"/>
          <w:lang w:eastAsia="hr-HR"/>
        </w:rPr>
        <w:tab/>
        <w:t>Jadranka Mađeruh,v.r.</w:t>
      </w:r>
    </w:p>
    <w:p w:rsidRDefault="00223596" w:rsidP="00223596" w:rsidR="00223596" w:rsidRPr="0022359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223596" w:rsidP="00223596" w:rsidR="00223596" w:rsidRPr="00223596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Za točnost otpravka-</w:t>
      </w:r>
    </w:p>
    <w:p w:rsidRDefault="00223596" w:rsidP="00223596" w:rsidR="00223596" w:rsidRPr="00223596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ovlašteni službenik:</w:t>
      </w:r>
    </w:p>
    <w:p w:rsidRDefault="00223596" w:rsidP="00223596" w:rsidR="00223596" w:rsidRPr="00223596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223596">
        <w:rPr>
          <w:rFonts w:cs="Times New Roman" w:eastAsia="Times New Roman"/>
          <w:lang w:eastAsia="hr-HR"/>
        </w:rPr>
        <w:tab/>
      </w:r>
      <w:r w:rsidRPr="00223596">
        <w:rPr>
          <w:rFonts w:cs="Times New Roman" w:eastAsia="Times New Roman"/>
          <w:lang w:eastAsia="hr-HR"/>
        </w:rPr>
        <w:tab/>
        <w:t xml:space="preserve"> Draženka Prpić</w:t>
      </w:r>
    </w:p>
    <w:p w:rsidRDefault="00223596" w:rsidP="00223596" w:rsidR="00223596" w:rsidRPr="0022359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 xml:space="preserve">      </w:t>
      </w:r>
    </w:p>
    <w:p w:rsidRDefault="00223596" w:rsidP="00223596" w:rsidR="00223596" w:rsidRPr="0022359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UPUTA O PRAVNOM LIJEKU:</w:t>
      </w:r>
    </w:p>
    <w:p w:rsidRDefault="00223596" w:rsidP="00223596" w:rsidR="00223596" w:rsidRPr="00223596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23596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223596" w:rsidP="00223596" w:rsidR="00223596" w:rsidRPr="0022359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9306346"/>
      <w:docPartObj>
        <w:docPartGallery w:val="Page Numbers (Top of Page)"/>
        <w:docPartUnique/>
      </w:docPartObj>
    </w:sdtPr>
    <w:sdtContent>
      <w:p w:rsidRDefault="00223596" w:rsidR="002235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23596" w:rsidR="008333A9">
    <w:pPr>
      <w:pStyle w:val="Zaglavlje"/>
    </w:pPr>
    <w:r>
      <w:t>1 St-4107/16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596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737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St-4107/2016-23</izvorni_sadrzaj>
    <derivirana_varijabla naziv="DomainObject.Oznaka_1">St-4107/2016-23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4107</izvorni_sadrzaj>
    <derivirana_varijabla naziv="DomainObject.Predmet.Broj_1">4107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St-4107/2016</izvorni_sadrzaj>
    <derivirana_varijabla naziv="DomainObject.Predmet.OznakaBroj_1">St-4107/2016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DOB-udruga za osiguranje i provođenje života treće dobi na dostojanstven i kvalitetan način</izvorni_sadrzaj>
    <derivirana_varijabla naziv="DomainObject.Predmet.ProtustrankaFormated_1">  ZLATNA DOB-udruga za osiguranje i provođenje života treće dobi na dostojanstven i kvalitetan način</derivirana_varijabla>
  </DomainObject.Predmet.ProtustrankaFormated>
  <DomainObject.Predmet.ProtustrankaFormatedOIB>
    <izvorni_sadrzaj>  ZLATNA DOB-udruga za osiguranje i provođenje života treće dobi na dostojanstven i kvalitetan način, OIB 06902063429</izvorni_sadrzaj>
    <derivirana_varijabla naziv="DomainObject.Predmet.ProtustrankaFormatedOIB_1">  ZLATNA DOB-udruga za osiguranje i provođenje života treće dobi na dostojanstven i kvalitetan način, OIB 06902063429</derivirana_varijabla>
  </DomainObject.Predmet.ProtustrankaFormatedOIB>
  <DomainObject.Predmet.ProtustrankaFormatedWithAdress>
    <izvorni_sadrzaj> ZLATNA DOB-udruga za osiguranje i provođenje života treće dobi na dostojanstven i kvalitetan način, Božidara Magovca 16 c, 10000 Zagreb</izvorni_sadrzaj>
    <derivirana_varijabla naziv="DomainObject.Predmet.ProtustrankaFormatedWithAdress_1"> ZLATNA DOB-udruga za osiguranje i provođenje života treće dobi na dostojanstven i kvalitetan način, Božidara Magovca 16 c, 10000 Zagreb</derivirana_varijabla>
  </DomainObject.Predmet.ProtustrankaFormatedWithAdress>
  <DomainObject.Predmet.ProtustrankaFormatedWithAdressOIB>
    <izvorni_sadrzaj> ZLATNA DOB-udruga za osiguranje i provođenje života treće dobi na dostojanstven i kvalitetan način, OIB 06902063429, Božidara Magovca 16 c, 10000 Zagreb</izvorni_sadrzaj>
    <derivirana_varijabla naziv="DomainObject.Predmet.ProtustrankaFormatedWithAdressOIB_1"> ZLATNA DOB-udruga za osiguranje i provođenje života treće dobi na dostojanstven i kvalitetan način, OIB 06902063429, Božidara Magovca 16 c, 10000 Zagreb</derivirana_varijabla>
  </DomainObject.Predmet.ProtustrankaFormatedWithAdressOIB>
  <DomainObject.Predmet.ProtustrankaWithAdress>
    <izvorni_sadrzaj>ZLATNA DOB-udruga za osiguranje i provođenje života treće dobi na dostojanstven i kvalitetan način Božidara Magovca 16 c, 10000 Zagreb</izvorni_sadrzaj>
    <derivirana_varijabla naziv="DomainObject.Predmet.ProtustrankaWithAdress_1">ZLATNA DOB-udruga za osiguranje i provođenje života treće dobi na dostojanstven i kvalitetan način Božidara Magovca 16 c, 10000 Zagreb</derivirana_varijabla>
  </DomainObject.Predmet.ProtustrankaWithAdress>
  <DomainObject.Predmet.ProtustrankaWithAdressOIB>
    <izvorni_sadrzaj>ZLATNA DOB-udruga za osiguranje i provođenje života treće dobi na dostojanstven i kvalitetan način, OIB 06902063429, Božidara Magovca 16 c, 10000 Zagreb</izvorni_sadrzaj>
    <derivirana_varijabla naziv="DomainObject.Predmet.ProtustrankaWithAdressOIB_1">ZLATNA DOB-udruga za osiguranje i provođenje života treće dobi na dostojanstven i kvalitetan način, OIB 06902063429, Božidara Magovca 16 c, 10000 Zagreb</derivirana_varijabla>
  </DomainObject.Predmet.ProtustrankaWithAdressOIB>
  <DomainObject.Predmet.ProtustrankaNazivFormated>
    <izvorni_sadrzaj>ZLATNA DOB-udruga za osiguranje i provođenje života treće dobi na dostojanstven i kvalitetan način</izvorni_sadrzaj>
    <derivirana_varijabla naziv="DomainObject.Predmet.ProtustrankaNazivFormated_1">ZLATNA DOB-udruga za osiguranje i provođenje života treće dobi na dostojanstven i kvalitetan način</derivirana_varijabla>
  </DomainObject.Predmet.ProtustrankaNazivFormated>
  <DomainObject.Predmet.ProtustrankaNazivFormatedOIB>
    <izvorni_sadrzaj>ZLATNA DOB-udruga za osiguranje i provođenje života treće dobi na dostojanstven i kvalitetan način, OIB 06902063429</izvorni_sadrzaj>
    <derivirana_varijabla naziv="DomainObject.Predmet.ProtustrankaNazivFormatedOIB_1">ZLATNA DOB-udruga za osiguranje i provođenje života treće dobi na dostojanstven i kvalitetan način, OIB 06902063429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DOB-udruga za osiguranje i provođenje života treće dobi na dostojanstven i kvalitetan način</item>
    </izvorni_sadrzaj>
    <derivirana_varijabla naziv="DomainObject.Predmet.ProtuStrankaListFormated_1">
      <item>ZLATNA DOB-udruga za osiguranje i provođenje života treće dobi na dostojanstven i kvalitetan način</item>
    </derivirana_varijabla>
  </DomainObject.Predmet.ProtuStrankaListFormated>
  <DomainObject.Predmet.ProtuStrankaListFormatedOIB>
    <izvorni_sadrzaj>
      <item>ZLATNA DOB-udruga za osiguranje i provođenje života treće dobi na dostojanstven i kvalitetan način, OIB 06902063429</item>
    </izvorni_sadrzaj>
    <derivirana_varijabla naziv="DomainObject.Predmet.ProtuStrankaListFormatedOIB_1">
      <item>ZLATNA DOB-udruga za osiguranje i provođenje života treće dobi na dostojanstven i kvalitetan način, OIB 06902063429</item>
    </derivirana_varijabla>
  </DomainObject.Predmet.ProtuStrankaListFormatedOIB>
  <DomainObject.Predmet.ProtuStrankaListFormatedWithAdress>
    <izvorni_sadrzaj>
      <item>ZLATNA DOB-udruga za osiguranje i provođenje života treće dobi na dostojanstven i kvalitetan način, Božidara Magovca 16 c, 10000 Zagreb</item>
    </izvorni_sadrzaj>
    <derivirana_varijabla naziv="DomainObject.Predmet.ProtuStrankaListFormatedWithAdress_1">
      <item>ZLATNA DOB-udruga za osiguranje i provođenje života treće dobi na dostojanstven i kvalitetan način, Božidara Magovca 16 c, 10000 Zagreb</item>
    </derivirana_varijabla>
  </DomainObject.Predmet.ProtuStrankaListFormatedWithAdress>
  <DomainObject.Predmet.ProtuStrankaListFormatedWithAdressOIB>
    <izvorni_sadrzaj>
      <item>ZLATNA DOB-udruga za osiguranje i provođenje života treće dobi na dostojanstven i kvalitetan način, OIB 06902063429, Božidara Magovca 16 c, 10000 Zagreb</item>
    </izvorni_sadrzaj>
    <derivirana_varijabla naziv="DomainObject.Predmet.ProtuStrankaListFormatedWithAdressOIB_1">
      <item>ZLATNA DOB-udruga za osiguranje i provođenje života treće dobi na dostojanstven i kvalitetan način, OIB 06902063429, Božidara Magovca 16 c, 10000 Zagreb</item>
    </derivirana_varijabla>
  </DomainObject.Predmet.ProtuStrankaListFormatedWithAdressOIB>
  <DomainObject.Predmet.ProtuStrankaListNazivFormated>
    <izvorni_sadrzaj>
      <item>ZLATNA DOB-udruga za osiguranje i provođenje života treće dobi na dostojanstven i kvalitetan način</item>
    </izvorni_sadrzaj>
    <derivirana_varijabla naziv="DomainObject.Predmet.ProtuStrankaListNazivFormated_1">
      <item>ZLATNA DOB-udruga za osiguranje i provođenje života treće dobi na dostojanstven i kvalitetan način</item>
    </derivirana_varijabla>
  </DomainObject.Predmet.ProtuStrankaListNazivFormated>
  <DomainObject.Predmet.ProtuStrankaListNazivFormatedOIB>
    <izvorni_sadrzaj>
      <item>ZLATNA DOB-udruga za osiguranje i provođenje života treće dobi na dostojanstven i kvalitetan način, OIB 06902063429</item>
    </izvorni_sadrzaj>
    <derivirana_varijabla naziv="DomainObject.Predmet.ProtuStrankaListNazivFormatedOIB_1">
      <item>ZLATNA DOB-udruga za osiguranje i provođenje života treće dobi na dostojanstven i kvalitetan način, OIB 06902063429</item>
    </derivirana_varijabla>
  </DomainObject.Predmet.ProtuStrankaListNazivFormatedOIB>
  <DomainObject.Predmet.OstaliListFormated>
    <izvorni_sadrzaj>
      <item>Dragutin Vujić</item>
    </izvorni_sadrzaj>
    <derivirana_varijabla naziv="DomainObject.Predmet.OstaliListFormated_1">
      <item>Dragutin Vujić</item>
    </derivirana_varijabla>
  </DomainObject.Predmet.OstaliListFormated>
  <DomainObject.Predmet.OstaliListFormatedOIB>
    <izvorni_sadrzaj>
      <item>Dragutin Vujić</item>
    </izvorni_sadrzaj>
    <derivirana_varijabla naziv="DomainObject.Predmet.OstaliListFormatedOIB_1">
      <item>Dragutin Vujić</item>
    </derivirana_varijabla>
  </DomainObject.Predmet.OstaliListFormatedOIB>
  <DomainObject.Predmet.OstaliListFormatedWithAdress>
    <izvorni_sadrzaj>
      <item>Dragutin Vujić, Božidara Magovca 16c, 10000 Zagreb</item>
    </izvorni_sadrzaj>
    <derivirana_varijabla naziv="DomainObject.Predmet.OstaliListFormatedWithAdress_1">
      <item>Dragutin Vujić, Božidara Magovca 16c, 10000 Zagreb</item>
    </derivirana_varijabla>
  </DomainObject.Predmet.OstaliListFormatedWithAdress>
  <DomainObject.Predmet.OstaliListFormatedWithAdressOIB>
    <izvorni_sadrzaj>
      <item>Dragutin Vujić, Božidara Magovca 16c, 10000 Zagreb</item>
    </izvorni_sadrzaj>
    <derivirana_varijabla naziv="DomainObject.Predmet.OstaliListFormatedWithAdressOIB_1">
      <item>Dragutin Vujić, Božidara Magovca 16c, 10000 Zagreb</item>
    </derivirana_varijabla>
  </DomainObject.Predmet.OstaliListFormatedWithAdressOIB>
  <DomainObject.Predmet.OstaliListNazivFormated>
    <izvorni_sadrzaj>
      <item>Dragutin Vujić</item>
    </izvorni_sadrzaj>
    <derivirana_varijabla naziv="DomainObject.Predmet.OstaliListNazivFormated_1">
      <item>Dragutin Vujić</item>
    </derivirana_varijabla>
  </DomainObject.Predmet.OstaliListNazivFormated>
  <DomainObject.Predmet.OstaliListNazivFormatedOIB>
    <izvorni_sadrzaj>
      <item>Dragutin Vujić</item>
    </izvorni_sadrzaj>
    <derivirana_varijabla naziv="DomainObject.Predmet.OstaliListNazivFormatedOIB_1">
      <item>Dragutin Vujić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St-4107/2016-23</izvorni_sadrzaj>
    <derivirana_varijabla naziv="DomainObject.PoslovniBrojDokumenta_1">St-4107/2016-23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DOB-udruga za osiguranje i provođenje života treće dobi na dostojanstven i kvalitetan način</izvorni_sadrzaj>
    <derivirana_varijabla naziv="DomainObject.Predmet.ProtustrankaIDrugi_1">ZLATNA DOB-udruga za osiguranje i provođenje života treće dobi na dostojanstven i kvalitetan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DOB-udruga za osiguranje i provođenje života treće dobi na dostojanstven i kvalitetan način, OIB 06902063429, Božidara Magovca 16 c, 10000 Zagreb</izvorni_sadrzaj>
    <derivirana_varijabla naziv="DomainObject.Predmet.ProtustrankaIDrugiAdressOIB_1">ZLATNA DOB-udruga za osiguranje i provođenje života treće dobi na dostojanstven i kvalitetan način, OIB 06902063429, Božidara Magovca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DOB-udruga za osiguranje i provođenje života treće dobi na dostojanstven i kvalitetan način</item>
      <item>FINA Regionalni centar Zagreb</item>
      <item>Dragutin Vujić</item>
    </izvorni_sadrzaj>
    <derivirana_varijabla naziv="DomainObject.Predmet.SudioniciListNaziv_1">
      <item>ZLATNA DOB-udruga za osiguranje i provođenje života treće dobi na dostojanstven i kvalitetan način</item>
      <item>FINA Regionalni centar Zagreb</item>
      <item>Dragutin Vujić</item>
    </derivirana_varijabla>
  </DomainObject.Predmet.SudioniciListNaziv>
  <DomainObject.Predmet.SudioniciListAdressOIB>
    <izvorni_sadrzaj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Božidara Magovca 16c,10000 Zagreb</item>
    </izvorni_sadrzaj>
    <derivirana_varijabla naziv="DomainObject.Predmet.SudioniciListAdressOIB_1"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Božidara Magovca 16c,10000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D9BE4-E3E9-4129-B79C-503BC22FC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2364</properties:Characters>
  <properties:Lines>79</properties:Lines>
  <properties:Paragraphs>29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2017-02-16T07:14:00Z</cp:lastPrinted>
  <dcterms:modified xmlns:xsi="http://www.w3.org/2001/XMLSchema-instance" xsi:type="dcterms:W3CDTF">2017-02-16T07:15:00Z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St-4107/2016-23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