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96de" w14:paraId="38296de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2A51CC" w:rsidP="00947E88" w:rsidR="00947E88" w:rsidRPr="00947E88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      Split, Sukoišanska 6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2A51CC">
        <w:rPr>
          <w:rFonts w:cs="Times New Roman"/>
          <w:b/>
        </w:rPr>
        <w:t>15/2018-37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2A51CC" w:rsidRPr="002A51CC">
        <w:rPr>
          <w:rFonts w:cs="Times New Roman" w:eastAsia="Times New Roman"/>
          <w:lang w:eastAsia="hr-HR"/>
        </w:rPr>
        <w:t>Stečajna mas</w:t>
      </w:r>
      <w:r w:rsidR="00397FC8">
        <w:rPr>
          <w:rFonts w:cs="Times New Roman" w:eastAsia="Times New Roman"/>
          <w:lang w:eastAsia="hr-HR"/>
        </w:rPr>
        <w:t>a iza</w:t>
      </w:r>
      <w:r w:rsidR="002A51CC" w:rsidRPr="002A51CC">
        <w:rPr>
          <w:rFonts w:cs="Times New Roman" w:eastAsia="Times New Roman"/>
          <w:lang w:eastAsia="hr-HR"/>
        </w:rPr>
        <w:t xml:space="preserve"> KAZAMATA d.o.o., OIB: 04521603743, Osijek, Trg slobode 8</w:t>
      </w:r>
      <w:r w:rsidR="00EB64CE">
        <w:rPr>
          <w:rFonts w:cs="Times New Roman" w:eastAsia="Times New Roman"/>
          <w:lang w:eastAsia="hr-HR"/>
        </w:rPr>
        <w:t xml:space="preserve">, zastupan po stečajnom upravitelju </w:t>
      </w:r>
      <w:r w:rsidR="002A51CC">
        <w:rPr>
          <w:rFonts w:cs="Times New Roman" w:eastAsia="Times New Roman"/>
          <w:lang w:eastAsia="hr-HR"/>
        </w:rPr>
        <w:t>Danko Šinka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2A51CC">
        <w:rPr>
          <w:rFonts w:cs="Times New Roman" w:eastAsia="Times New Roman"/>
          <w:lang w:eastAsia="hr-HR"/>
        </w:rPr>
        <w:t>13. lipnj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2A51CC">
        <w:rPr>
          <w:rFonts w:cs="Times New Roman" w:eastAsia="Times New Roman"/>
          <w:lang w:eastAsia="hr-HR"/>
        </w:rPr>
        <w:t>8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</w:r>
      <w:r w:rsidR="008940CA">
        <w:rPr>
          <w:rFonts w:cs="Times New Roman"/>
        </w:rPr>
        <w:t>Imovina stečajnog dužnika</w:t>
      </w:r>
      <w:r w:rsidRPr="00C02725">
        <w:rPr>
          <w:rFonts w:cs="Times New Roman"/>
        </w:rPr>
        <w:t xml:space="preserve">: </w:t>
      </w:r>
      <w:r w:rsidR="0072592B" w:rsidRPr="0072592B">
        <w:rPr>
          <w:rFonts w:cs="Times New Roman"/>
        </w:rPr>
        <w:t>-</w:t>
      </w:r>
      <w:r w:rsidR="0072592B" w:rsidRPr="0072592B">
        <w:rPr>
          <w:rFonts w:cs="Times New Roman"/>
        </w:rPr>
        <w:tab/>
      </w:r>
      <w:r w:rsidR="00397FC8">
        <w:rPr>
          <w:rFonts w:cs="Times New Roman"/>
        </w:rPr>
        <w:t xml:space="preserve">putnički brod </w:t>
      </w:r>
      <w:r w:rsidR="00314BAD">
        <w:rPr>
          <w:rFonts w:cs="Times New Roman"/>
        </w:rPr>
        <w:t xml:space="preserve">imena </w:t>
      </w:r>
      <w:r w:rsidR="00397FC8">
        <w:rPr>
          <w:rFonts w:cs="Times New Roman"/>
        </w:rPr>
        <w:t>ANTENAL</w:t>
      </w:r>
      <w:r w:rsidR="008940CA">
        <w:rPr>
          <w:rFonts w:cs="Times New Roman"/>
        </w:rPr>
        <w:t>,</w:t>
      </w:r>
      <w:r w:rsidR="00314BAD">
        <w:rPr>
          <w:rFonts w:cs="Times New Roman"/>
        </w:rPr>
        <w:t xml:space="preserve"> </w:t>
      </w:r>
      <w:r w:rsidR="00397FC8">
        <w:rPr>
          <w:rFonts w:cs="Times New Roman"/>
        </w:rPr>
        <w:t xml:space="preserve">NIB: 10790, Luka upisa LK SPLIT, </w:t>
      </w:r>
      <w:r w:rsidR="00397FC8" w:rsidRPr="00397FC8">
        <w:rPr>
          <w:rFonts w:cs="Times New Roman"/>
        </w:rPr>
        <w:t>Bruto tonaža 28.77</w:t>
      </w:r>
      <w:r w:rsidR="00397FC8">
        <w:rPr>
          <w:rFonts w:cs="Times New Roman"/>
        </w:rPr>
        <w:t xml:space="preserve">, </w:t>
      </w:r>
      <w:r w:rsidR="00397FC8" w:rsidRPr="00397FC8">
        <w:rPr>
          <w:rFonts w:cs="Times New Roman"/>
        </w:rPr>
        <w:t>Neto tonaža 13.13</w:t>
      </w:r>
      <w:r w:rsidR="00397FC8">
        <w:rPr>
          <w:rFonts w:cs="Times New Roman"/>
        </w:rPr>
        <w:t xml:space="preserve">,  </w:t>
      </w:r>
      <w:r w:rsidR="00397FC8" w:rsidRPr="00397FC8">
        <w:rPr>
          <w:rFonts w:cs="Times New Roman"/>
        </w:rPr>
        <w:t>Nosivost na lje</w:t>
      </w:r>
      <w:r w:rsidR="00397FC8">
        <w:rPr>
          <w:rFonts w:cs="Times New Roman"/>
        </w:rPr>
        <w:t>tnoj teretnoj liniji (tona) 50, Država gradnje SLOVENIJA, Godina gradnje 1952, p</w:t>
      </w:r>
      <w:r w:rsidR="00397FC8" w:rsidRPr="00397FC8">
        <w:rPr>
          <w:rFonts w:cs="Times New Roman"/>
        </w:rPr>
        <w:t>odručje plovi</w:t>
      </w:r>
      <w:r w:rsidR="00397FC8">
        <w:rPr>
          <w:rFonts w:cs="Times New Roman"/>
        </w:rPr>
        <w:t xml:space="preserve">dbe nacionalna obalna plovidba,  broj paluba 1, </w:t>
      </w:r>
      <w:r w:rsidR="00397FC8" w:rsidRPr="00397FC8">
        <w:rPr>
          <w:rFonts w:cs="Times New Roman"/>
        </w:rPr>
        <w:t>Ukupni broj putnika/N</w:t>
      </w:r>
      <w:r w:rsidR="00397FC8">
        <w:rPr>
          <w:rFonts w:cs="Times New Roman"/>
        </w:rPr>
        <w:t>ajveći dopušteni broj osoba 56, duljina preko svega (m) 16.35, n</w:t>
      </w:r>
      <w:r w:rsidR="00397FC8" w:rsidRPr="00397FC8">
        <w:rPr>
          <w:rFonts w:cs="Times New Roman"/>
        </w:rPr>
        <w:t>ajv</w:t>
      </w:r>
      <w:r w:rsidR="00397FC8">
        <w:rPr>
          <w:rFonts w:cs="Times New Roman"/>
        </w:rPr>
        <w:t>eća/Maksimalna širina (m) 4.55, Visina na boku (m) 1.6, n</w:t>
      </w:r>
      <w:r w:rsidR="00397FC8" w:rsidRPr="00397FC8">
        <w:rPr>
          <w:rFonts w:cs="Times New Roman"/>
        </w:rPr>
        <w:t>advođe na lj</w:t>
      </w:r>
      <w:r w:rsidR="00397FC8">
        <w:rPr>
          <w:rFonts w:cs="Times New Roman"/>
        </w:rPr>
        <w:t>etnoj teretnoj liniji (mm) 850, g</w:t>
      </w:r>
      <w:r w:rsidR="00397FC8" w:rsidRPr="00397FC8">
        <w:rPr>
          <w:rFonts w:cs="Times New Roman"/>
        </w:rPr>
        <w:t>az na ljetnoj teretn</w:t>
      </w:r>
      <w:r w:rsidR="00397FC8">
        <w:rPr>
          <w:rFonts w:cs="Times New Roman"/>
        </w:rPr>
        <w:t>oj liniji/Najveći gaz (mm) 891,</w:t>
      </w:r>
      <w:r w:rsidR="00397FC8" w:rsidRPr="00397FC8">
        <w:rPr>
          <w:rFonts w:cs="Times New Roman"/>
        </w:rPr>
        <w:t>Vrsta</w:t>
      </w:r>
      <w:r w:rsidR="00397FC8">
        <w:rPr>
          <w:rFonts w:cs="Times New Roman"/>
        </w:rPr>
        <w:t xml:space="preserve"> motor s unutarnjim izgaranjem Tip DIESEL ˝FAMOS˝ F6M 517, Snaga (kW) 106.5</w:t>
      </w:r>
      <w:r w:rsidR="00E52F53">
        <w:rPr>
          <w:rFonts w:cs="Times New Roman"/>
        </w:rPr>
        <w:t>,</w:t>
      </w:r>
      <w:r w:rsidR="00397FC8" w:rsidRPr="00C02725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prodati će se u stečajnom postupku koji se vodi nad stečajnim dužnikom  </w:t>
      </w:r>
      <w:r w:rsidR="00397FC8" w:rsidRPr="00397FC8">
        <w:rPr>
          <w:rFonts w:cs="Times New Roman"/>
        </w:rPr>
        <w:t>Stečajna masa iza KAZAMATA d.o.o., OIB: 04521603743, Osijek, Trg slobode 8</w:t>
      </w:r>
      <w:r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>Na imovini iz točke I. ove odluke postoji upisano</w:t>
      </w:r>
      <w:r w:rsidR="009B6A2D">
        <w:rPr>
          <w:rFonts w:cs="Times New Roman"/>
        </w:rPr>
        <w:t xml:space="preserve"> </w:t>
      </w:r>
      <w:r w:rsidRPr="00C02725">
        <w:rPr>
          <w:rFonts w:cs="Times New Roman"/>
        </w:rPr>
        <w:t>razlučno pravo</w:t>
      </w:r>
      <w:r w:rsidR="009B6A2D">
        <w:rPr>
          <w:rFonts w:cs="Times New Roman"/>
        </w:rPr>
        <w:t xml:space="preserve"> </w:t>
      </w:r>
      <w:r w:rsidR="00314BAD">
        <w:rPr>
          <w:rFonts w:cs="Times New Roman"/>
        </w:rPr>
        <w:t>založno pravo</w:t>
      </w:r>
      <w:r w:rsidRPr="00C02725">
        <w:rPr>
          <w:rFonts w:cs="Times New Roman"/>
        </w:rPr>
        <w:t xml:space="preserve"> u korist </w:t>
      </w:r>
      <w:r w:rsidR="00397FC8">
        <w:rPr>
          <w:rFonts w:cs="Times New Roman"/>
        </w:rPr>
        <w:t>Lučke uprave Split, OIB: 06992092556</w:t>
      </w:r>
      <w:r w:rsidRPr="00301DAD">
        <w:rPr>
          <w:rFonts w:cs="Times New Roman"/>
        </w:rPr>
        <w:t>.</w:t>
      </w:r>
      <w:r w:rsidR="009B6A2D">
        <w:rPr>
          <w:rFonts w:cs="Times New Roman"/>
        </w:rPr>
        <w:t xml:space="preserve"> </w:t>
      </w:r>
    </w:p>
    <w:p w:rsidRDefault="00691D26" w:rsidP="00C02725" w:rsidR="00691D26" w:rsidRPr="00C02725">
      <w:pPr>
        <w:spacing w:after="0"/>
        <w:jc w:val="both"/>
        <w:rPr>
          <w:rFonts w:cs="Times New Roman"/>
        </w:rPr>
      </w:pPr>
    </w:p>
    <w:p w:rsidRDefault="00691D26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III.</w:t>
      </w:r>
      <w:r>
        <w:rPr>
          <w:rFonts w:cs="Times New Roman"/>
        </w:rPr>
        <w:tab/>
        <w:t xml:space="preserve"> Nalaže se Lučkoj kapetaniji </w:t>
      </w:r>
      <w:r w:rsidR="00397FC8">
        <w:rPr>
          <w:rFonts w:cs="Times New Roman"/>
        </w:rPr>
        <w:t>Split</w:t>
      </w:r>
      <w:r w:rsidR="00CC3305">
        <w:rPr>
          <w:rFonts w:cs="Times New Roman"/>
        </w:rPr>
        <w:t xml:space="preserve"> </w:t>
      </w:r>
      <w:r w:rsidR="00C02725" w:rsidRPr="00C02725">
        <w:rPr>
          <w:rFonts w:cs="Times New Roman"/>
        </w:rPr>
        <w:t>izvršiti upis</w:t>
      </w:r>
      <w:r w:rsidR="00C3779E">
        <w:rPr>
          <w:rFonts w:cs="Times New Roman"/>
        </w:rPr>
        <w:t xml:space="preserve"> u upisnik </w:t>
      </w:r>
      <w:r w:rsidR="00C02725" w:rsidRPr="00C02725">
        <w:rPr>
          <w:rFonts w:cs="Times New Roman"/>
        </w:rPr>
        <w:t xml:space="preserve"> zabilježbe rješenja o prodaji </w:t>
      </w:r>
      <w:r>
        <w:rPr>
          <w:rFonts w:cs="Times New Roman"/>
        </w:rPr>
        <w:t>imovine</w:t>
      </w:r>
      <w:r w:rsidR="00C02725" w:rsidRPr="00C02725">
        <w:rPr>
          <w:rFonts w:cs="Times New Roman"/>
        </w:rPr>
        <w:t xml:space="preserve">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397FC8" w:rsidRPr="00397FC8">
        <w:rPr>
          <w:rFonts w:cs="Times New Roman"/>
        </w:rPr>
        <w:t>Stečajna masa iza KAZAMATA d.o.o., OIB: 04521603743, Osijek, Trg slobode 8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</w:t>
      </w:r>
      <w:r w:rsidR="00397FC8">
        <w:rPr>
          <w:rFonts w:cs="Times New Roman"/>
        </w:rPr>
        <w:t xml:space="preserve">putnički brod </w:t>
      </w:r>
      <w:r w:rsidRPr="00C02725">
        <w:rPr>
          <w:rFonts w:cs="Times New Roman"/>
        </w:rPr>
        <w:t xml:space="preserve">opisan pod točkom I., izreke ovog rješenja. Nadalje, utvrđeno je iz uvida u </w:t>
      </w:r>
      <w:r w:rsidR="00C3779E">
        <w:rPr>
          <w:rFonts w:cs="Times New Roman"/>
        </w:rPr>
        <w:t>podatke iz spisa</w:t>
      </w:r>
      <w:r w:rsidR="00691D26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da na toj </w:t>
      </w:r>
      <w:r w:rsidR="00691D26">
        <w:rPr>
          <w:rFonts w:cs="Times New Roman"/>
        </w:rPr>
        <w:t>imovini</w:t>
      </w:r>
      <w:r w:rsidRPr="00C02725">
        <w:rPr>
          <w:rFonts w:cs="Times New Roman"/>
        </w:rPr>
        <w:t xml:space="preserve"> </w:t>
      </w:r>
      <w:r w:rsidR="00397FC8">
        <w:rPr>
          <w:rFonts w:cs="Times New Roman"/>
        </w:rPr>
        <w:t>ima</w:t>
      </w:r>
      <w:r w:rsidR="00397FC8" w:rsidRPr="00397FC8">
        <w:rPr>
          <w:rFonts w:cs="Times New Roman"/>
        </w:rPr>
        <w:t xml:space="preserve"> založno pravo u korist Lučke uprave Split, OIB: 06992092556</w:t>
      </w:r>
      <w:r w:rsidR="00397FC8">
        <w:rPr>
          <w:rFonts w:cs="Times New Roman"/>
        </w:rPr>
        <w:t xml:space="preserve"> (rješenje Trgovačkog suda u Splitu R1-11/2016).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lastRenderedPageBreak/>
        <w:t xml:space="preserve">          Stečajni upravitelj</w:t>
      </w:r>
      <w:r w:rsidR="00397FC8">
        <w:rPr>
          <w:rFonts w:cs="Times New Roman"/>
        </w:rPr>
        <w:t xml:space="preserve"> i razlučni vjerovnik</w:t>
      </w:r>
      <w:r w:rsidR="00CB07A7">
        <w:rPr>
          <w:rFonts w:cs="Times New Roman"/>
        </w:rPr>
        <w:t xml:space="preserve"> </w:t>
      </w:r>
      <w:r w:rsidR="00397FC8">
        <w:rPr>
          <w:rFonts w:cs="Times New Roman"/>
        </w:rPr>
        <w:t>su</w:t>
      </w:r>
      <w:r w:rsidR="00874815">
        <w:rPr>
          <w:rFonts w:cs="Times New Roman"/>
        </w:rPr>
        <w:t xml:space="preserve"> predloži</w:t>
      </w:r>
      <w:r w:rsidR="00397FC8">
        <w:rPr>
          <w:rFonts w:cs="Times New Roman"/>
        </w:rPr>
        <w:t>li</w:t>
      </w:r>
      <w:r w:rsidR="008B7F97">
        <w:rPr>
          <w:rFonts w:cs="Times New Roman"/>
        </w:rPr>
        <w:t xml:space="preserve"> prodaju </w:t>
      </w:r>
      <w:r w:rsidR="00691D26">
        <w:rPr>
          <w:rFonts w:cs="Times New Roman"/>
        </w:rPr>
        <w:t>imovine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</w:t>
      </w:r>
      <w:r w:rsidR="00691D26">
        <w:rPr>
          <w:rFonts w:cs="Times New Roman"/>
        </w:rPr>
        <w:t xml:space="preserve"> i 8.</w:t>
      </w:r>
      <w:r w:rsidRPr="00C02725">
        <w:rPr>
          <w:rFonts w:cs="Times New Roman"/>
        </w:rPr>
        <w:t xml:space="preserve">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4E5451">
        <w:rPr>
          <w:rFonts w:cs="Times New Roman"/>
          <w:b/>
        </w:rPr>
        <w:t>13</w:t>
      </w:r>
      <w:r w:rsidR="008B7F97">
        <w:rPr>
          <w:rFonts w:cs="Times New Roman"/>
          <w:b/>
        </w:rPr>
        <w:t xml:space="preserve">. </w:t>
      </w:r>
      <w:r w:rsidR="004E5451">
        <w:rPr>
          <w:rFonts w:cs="Times New Roman"/>
          <w:b/>
        </w:rPr>
        <w:t>lipnj</w:t>
      </w:r>
      <w:r w:rsidR="00C3779E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4E5451">
        <w:rPr>
          <w:rFonts w:cs="Times New Roman"/>
          <w:b/>
        </w:rPr>
        <w:t>8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C02725" w:rsidP="00691D26" w:rsidR="00153B01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</w:r>
      <w:r w:rsidR="004E5451">
        <w:rPr>
          <w:rFonts w:cs="Times New Roman"/>
        </w:rPr>
        <w:t>razlučnom</w:t>
      </w:r>
      <w:r w:rsidRPr="00C02725">
        <w:rPr>
          <w:rFonts w:cs="Times New Roman"/>
        </w:rPr>
        <w:t xml:space="preserve"> </w:t>
      </w:r>
      <w:r w:rsidR="004E5451">
        <w:rPr>
          <w:rFonts w:cs="Times New Roman"/>
        </w:rPr>
        <w:t>vjerovniku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="00691D26" w:rsidRPr="00691D26">
        <w:rPr>
          <w:rFonts w:cs="Times New Roman"/>
        </w:rPr>
        <w:t xml:space="preserve">Lučkoj kapetaniji </w:t>
      </w:r>
      <w:r w:rsidR="004E5451">
        <w:rPr>
          <w:rFonts w:cs="Times New Roman"/>
        </w:rPr>
        <w:t>Split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704">
          <w:rPr>
            <w:noProof/>
          </w:rPr>
          <w:t>2</w:t>
        </w:r>
        <w:r>
          <w:fldChar w:fldCharType="end"/>
        </w:r>
        <w:r w:rsidR="004E5451">
          <w:t xml:space="preserve"> </w:t>
        </w:r>
        <w:r w:rsidR="004E5451">
          <w:tab/>
        </w:r>
        <w:r w:rsidR="004E5451">
          <w:tab/>
        </w:r>
        <w:r w:rsidR="004E5451" w:rsidRPr="004E5451">
          <w:t>Posl.br. 18 St-15/2018-37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A51CC"/>
    <w:rsid w:val="002B4EDE"/>
    <w:rsid w:val="00301DAD"/>
    <w:rsid w:val="00314BAD"/>
    <w:rsid w:val="00315B9A"/>
    <w:rsid w:val="00385A04"/>
    <w:rsid w:val="00385F22"/>
    <w:rsid w:val="00390E50"/>
    <w:rsid w:val="00397FC8"/>
    <w:rsid w:val="003B73A7"/>
    <w:rsid w:val="003C7027"/>
    <w:rsid w:val="003E3C7A"/>
    <w:rsid w:val="00420347"/>
    <w:rsid w:val="00436DB8"/>
    <w:rsid w:val="00493F22"/>
    <w:rsid w:val="0049699A"/>
    <w:rsid w:val="004E28CF"/>
    <w:rsid w:val="004E5451"/>
    <w:rsid w:val="00500F0E"/>
    <w:rsid w:val="00574648"/>
    <w:rsid w:val="005B2D6F"/>
    <w:rsid w:val="005B34FB"/>
    <w:rsid w:val="005B77CF"/>
    <w:rsid w:val="005F2E82"/>
    <w:rsid w:val="00607F1D"/>
    <w:rsid w:val="00631CB9"/>
    <w:rsid w:val="00691D26"/>
    <w:rsid w:val="00720DCA"/>
    <w:rsid w:val="0072592B"/>
    <w:rsid w:val="0075722A"/>
    <w:rsid w:val="00766E59"/>
    <w:rsid w:val="007A3A8F"/>
    <w:rsid w:val="007D1263"/>
    <w:rsid w:val="00843EEA"/>
    <w:rsid w:val="0085393B"/>
    <w:rsid w:val="00874815"/>
    <w:rsid w:val="008940CA"/>
    <w:rsid w:val="008A101C"/>
    <w:rsid w:val="008A465B"/>
    <w:rsid w:val="008B7F97"/>
    <w:rsid w:val="009056C4"/>
    <w:rsid w:val="00934C3C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C6D18"/>
    <w:rsid w:val="00B348F3"/>
    <w:rsid w:val="00BA05A1"/>
    <w:rsid w:val="00C02725"/>
    <w:rsid w:val="00C05130"/>
    <w:rsid w:val="00C3779E"/>
    <w:rsid w:val="00CA3056"/>
    <w:rsid w:val="00CB07A7"/>
    <w:rsid w:val="00CC3305"/>
    <w:rsid w:val="00CE0486"/>
    <w:rsid w:val="00CE4CC7"/>
    <w:rsid w:val="00CE7CD0"/>
    <w:rsid w:val="00D01CEC"/>
    <w:rsid w:val="00D12F36"/>
    <w:rsid w:val="00DB7A91"/>
    <w:rsid w:val="00DC116C"/>
    <w:rsid w:val="00DD1F5C"/>
    <w:rsid w:val="00DE4E4A"/>
    <w:rsid w:val="00DF7277"/>
    <w:rsid w:val="00E52F53"/>
    <w:rsid w:val="00E76704"/>
    <w:rsid w:val="00E76F82"/>
    <w:rsid w:val="00EB64CE"/>
    <w:rsid w:val="00EC7F7B"/>
    <w:rsid w:val="00ED7F10"/>
    <w:rsid w:val="00EE056C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70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704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70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70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70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704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70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70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KAZAMATA d.o.o. za turizam, ugostiteljstvo i usluge u stečaju</izvorni_sadrzaj>
    <derivirana_varijabla naziv="DomainObject.Predmet.ProtustrankaFormated_1">  Stečajna masa iza KAZAMATA d.o.o. za turizam, ugostiteljstvo i usluge u stečaju</derivirana_varijabla>
  </DomainObject.Predmet.ProtustrankaFormated>
  <DomainObject.Predmet.ProtustrankaFormatedOIB>
    <izvorni_sadrzaj>  Stečajna masa iza KAZAMATA d.o.o. za turizam, ugostiteljstvo i usluge u stečaju, OIB 04521603743</izvorni_sadrzaj>
    <derivirana_varijabla naziv="DomainObject.Predmet.ProtustrankaFormatedOIB_1">  Stečajna masa iza KAZAMATA d.o.o. za turizam, ugostiteljstvo i usluge u stečaju, OIB 04521603743</derivirana_varijabla>
  </DomainObject.Predmet.ProtustrankaFormatedOIB>
  <DomainObject.Predmet.ProtustrankaFormatedWithAdress>
    <izvorni_sadrzaj> Stečajna masa iza KAZAMATA d.o.o. za turizam, ugostiteljstvo i usluge u stečaju, Trg slobode 8, 31000 Osijek</izvorni_sadrzaj>
    <derivirana_varijabla naziv="DomainObject.Predmet.ProtustrankaFormatedWithAdress_1"> Stečajna masa iza KAZAMATA d.o.o. za turizam, ugostiteljstvo i usluge u stečaju, Trg slobode 8, 31000 Osijek</derivirana_varijabla>
  </DomainObject.Predmet.ProtustrankaFormatedWithAdress>
  <DomainObject.Predmet.ProtustrankaFormatedWithAdressOIB>
    <izvorni_sadrzaj> Stečajna masa iza KAZAMATA d.o.o. za turizam, ugostiteljstvo i usluge u stečaju, OIB 04521603743, Trg slobode 8, 31000 Osijek</izvorni_sadrzaj>
    <derivirana_varijabla naziv="DomainObject.Predmet.ProtustrankaFormatedWithAdressOIB_1"> Stečajna masa iza KAZAMATA d.o.o. za turizam, ugostiteljstvo i usluge u stečaju, OIB 04521603743, Trg slobode 8, 31000 Osijek</derivirana_varijabla>
  </DomainObject.Predmet.ProtustrankaFormatedWithAdressOIB>
  <DomainObject.Predmet.ProtustrankaWithAdress>
    <izvorni_sadrzaj>Stečajna masa iza KAZAMATA d.o.o. za turizam, ugostiteljstvo i usluge u stečaju Trg slobode 8, 31000 Osijek</izvorni_sadrzaj>
    <derivirana_varijabla naziv="DomainObject.Predmet.ProtustrankaWithAdress_1">Stečajna masa iza KAZAMATA d.o.o. za turizam, ugostiteljstvo i usluge u stečaju Trg slobode 8, 31000 Osijek</derivirana_varijabla>
  </DomainObject.Predmet.ProtustrankaWithAdress>
  <DomainObject.Predmet.ProtustrankaWithAdressOIB>
    <izvorni_sadrzaj>Stečajna masa iza KAZAMATA d.o.o. za turizam, ugostiteljstvo i usluge u stečaju, OIB 04521603743, Trg slobode 8, 31000 Osijek</izvorni_sadrzaj>
    <derivirana_varijabla naziv="DomainObject.Predmet.ProtustrankaWithAdressOIB_1">Stečajna masa iza KAZAMATA d.o.o. za turizam, ugostiteljstvo i usluge u stečaju, OIB 04521603743, Trg slobode 8, 31000 Osijek</derivirana_varijabla>
  </DomainObject.Predmet.ProtustrankaWithAdressOIB>
  <DomainObject.Predmet.ProtustrankaNazivFormated>
    <izvorni_sadrzaj>Stečajna masa iza KAZAMATA d.o.o. za turizam, ugostiteljstvo i usluge u stečaju</izvorni_sadrzaj>
    <derivirana_varijabla naziv="DomainObject.Predmet.ProtustrankaNazivFormated_1">Stečajna masa iza KAZAMATA d.o.o. za turizam, ugostiteljstvo i usluge u stečaju</derivirana_varijabla>
  </DomainObject.Predmet.ProtustrankaNazivFormated>
  <DomainObject.Predmet.ProtustrankaNazivFormatedOIB>
    <izvorni_sadrzaj>Stečajna masa iza KAZAMATA d.o.o. za turizam, ugostiteljstvo i usluge u stečaju, OIB 04521603743</izvorni_sadrzaj>
    <derivirana_varijabla naziv="DomainObject.Predmet.ProtustrankaNazivFormatedOIB_1">Stečajna masa iza KAZAMATA d.o.o. za turizam, ugostiteljstvo i usluge u stečaju, OIB 04521603743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KAZAMATA d.o.o. za turizam, ugostiteljstvo i usluge u stečaju</item>
    </izvorni_sadrzaj>
    <derivirana_varijabla naziv="DomainObject.Predmet.ProtuStrankaListFormated_1">
      <item>Stečajna masa iza KAZAMATA d.o.o. za turizam, ugostiteljstvo i usluge u stečaju</item>
    </derivirana_varijabla>
  </DomainObject.Predmet.ProtuStrankaListFormated>
  <DomainObject.Predmet.ProtuStrankaListFormatedOIB>
    <izvorni_sadrzaj>
      <item>Stečajna masa iza KAZAMATA d.o.o. za turizam, ugostiteljstvo i usluge u stečaju, OIB 04521603743</item>
    </izvorni_sadrzaj>
    <derivirana_varijabla naziv="DomainObject.Predmet.ProtuStrankaListFormatedOIB_1">
      <item>Stečajna masa iza KAZAMATA d.o.o. za turizam, ugostiteljstvo i usluge u stečaju, OIB 04521603743</item>
    </derivirana_varijabla>
  </DomainObject.Predmet.ProtuStrankaListFormatedOIB>
  <DomainObject.Predmet.ProtuStrankaListFormatedWithAdress>
    <izvorni_sadrzaj>
      <item>Stečajna masa iza KAZAMATA d.o.o. za turizam, ugostiteljstvo i usluge u stečaju, Trg slobode 8, 31000 Osijek</item>
    </izvorni_sadrzaj>
    <derivirana_varijabla naziv="DomainObject.Predmet.ProtuStrankaListFormatedWithAdress_1">
      <item>Stečajna masa iza KAZAMATA d.o.o. za turizam, ugostiteljstvo i usluge u stečaju, Trg slobode 8, 31000 Osijek</item>
    </derivirana_varijabla>
  </DomainObject.Predmet.ProtuStrankaListFormatedWithAdress>
  <DomainObject.Predmet.ProtuStrankaListFormatedWithAdressOIB>
    <izvorni_sadrzaj>
      <item>Stečajna masa iza KAZAMATA d.o.o. za turizam, ugostiteljstvo i usluge u stečaju, OIB 04521603743, Trg slobode 8, 31000 Osijek</item>
    </izvorni_sadrzaj>
    <derivirana_varijabla naziv="DomainObject.Predmet.ProtuStrankaListFormatedWithAdressOIB_1">
      <item>Stečajna masa iza KAZAMATA d.o.o. za turizam, ugostiteljstvo i usluge u stečaju, OIB 04521603743, Trg slobode 8, 31000 Osijek</item>
    </derivirana_varijabla>
  </DomainObject.Predmet.ProtuStrankaListFormatedWithAdressOIB>
  <DomainObject.Predmet.ProtuStrankaListNazivFormated>
    <izvorni_sadrzaj>
      <item>Stečajna masa iza KAZAMATA d.o.o. za turizam, ugostiteljstvo i usluge u stečaju</item>
    </izvorni_sadrzaj>
    <derivirana_varijabla naziv="DomainObject.Predmet.ProtuStrankaListNazivFormated_1">
      <item>Stečajna masa iza KAZAMATA d.o.o. za turizam, ugostiteljstvo i usluge u stečaju</item>
    </derivirana_varijabla>
  </DomainObject.Predmet.ProtuStrankaListNazivFormated>
  <DomainObject.Predmet.ProtuStrankaListNazivFormatedOIB>
    <izvorni_sadrzaj>
      <item>Stečajna masa iza KAZAMATA d.o.o. za turizam, ugostiteljstvo i usluge u stečaju, OIB 04521603743</item>
    </izvorni_sadrzaj>
    <derivirana_varijabla naziv="DomainObject.Predmet.ProtuStrankaListNazivFormatedOIB_1">
      <item>Stečajna masa iza KAZAMATA d.o.o. za turizam, ugostiteljstvo i usluge u stečaju, OIB 04521603743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KAZAMATA d.o.o. za turizam, ugostiteljstvo i usluge u stečaju</izvorni_sadrzaj>
    <derivirana_varijabla naziv="DomainObject.Predmet.ProtustrankaIDrugi_1">Stečajna masa iza KAZAMATA d.o.o. za turizam, ugostiteljstvo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KAZAMATA d.o.o. za turizam, ugostiteljstvo i usluge u stečaju, OIB 04521603743, Trg slobode 8, 31000 Osijek</izvorni_sadrzaj>
    <derivirana_varijabla naziv="DomainObject.Predmet.ProtustrankaIDrugiAdressOIB_1">Stečajna masa iza KAZAMATA d.o.o. za turizam, ugostiteljstvo i usluge u stečaju, OIB 04521603743,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KAZAMATA d.o.o. za turizam, ugostiteljstvo i usluge u stečaju</item>
      <item>FINANCIJSKA AGENCIJA, RC SPLIT</item>
      <item>Danko Šinka</item>
    </izvorni_sadrzaj>
    <derivirana_varijabla naziv="DomainObject.Predmet.SudioniciListNaziv_1">
      <item>Stečajna masa iza KAZAMATA d.o.o. za turizam, ugostiteljstvo i usluge u stečaju</item>
      <item>FINANCIJSKA AGENCIJA, RC SPLIT</item>
      <item>Danko Šinka</item>
    </derivirana_varijabla>
  </DomainObject.Predmet.SudioniciListNaziv>
  <DomainObject.Predmet.SudioniciListAdressOIB>
    <izvorni_sadrzaj>
      <item>Stečajna masa iza KAZAMATA d.o.o. za turizam, ugostiteljstvo i usluge u stečaju, OIB 04521603743, Trg slobode 8,31000 Osijek</item>
      <item>FINANCIJSKA AGENCIJA, RC SPLIT, OIB 85821130368, Mažuranićevo šetalište 24 b,21000 Split</item>
      <item>Danko Šinka, OIB 43572319915, Trg Slobode 8,31000 Osijek</item>
    </izvorni_sadrzaj>
    <derivirana_varijabla naziv="DomainObject.Predmet.SudioniciListAdressOIB_1">
      <item>Stečajna masa iza KAZAMATA d.o.o. za turizam, ugostiteljstvo i usluge u stečaju, OIB 04521603743, Trg slobode 8,31000 Osijek</item>
      <item>FINANCIJSKA AGENCIJA, RC SPLIT, OIB 85821130368, Mažuranićevo šetalište 24 b,21000 Split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04521603743</item>
      <item>, OIB 85821130368</item>
      <item>, OIB 43572319915</item>
    </izvorni_sadrzaj>
    <derivirana_varijabla naziv="DomainObject.Predmet.SudioniciListNazivOIB_1">
      <item>, OIB 04521603743</item>
      <item>, OIB 85821130368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17D54-E03C-409B-A03D-868486FA6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2339</properties:Characters>
  <properties:Lines>73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2018-06-13T12:08:00Z</dcterms:created>
  <dc:creator>Diana Butigan Granić</dc:creator>
  <cp:lastModifiedBy>Katarina Franković</cp:lastModifiedBy>
  <cp:lastPrinted>2018-06-13T12:08:00Z</cp:lastPrinted>
  <dcterms:modified xmlns:xsi="http://www.w3.org/2001/XMLSchema-instance" xsi:type="dcterms:W3CDTF">2018-06-13T12:08:00Z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prodaja (15 - 18 - rješenje o prodaji čl 247 brod.docx)</vt:lpwstr>
  </prop:property>
  <prop:property name="CC_coloring" pid="5" fmtid="{D5CDD505-2E9C-101B-9397-08002B2CF9AE}">
    <vt:bool>false</vt:bool>
  </prop:property>
</prop:Properties>
</file>