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f0f5" w14:paraId="ddef0f5" w:rsidRDefault="00A57405" w:rsidP="00910611" w:rsidR="00A574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405" w:rsidP="00910611" w:rsidR="00A57405">
      <w:r>
        <w:rPr>
          <w:rFonts w:eastAsia="MS Mincho"/>
        </w:rPr>
        <w:t>REPUBLIKA HRVATSKA</w:t>
      </w:r>
    </w:p>
    <w:p w:rsidRDefault="00A57405" w:rsidP="00910611" w:rsidR="00A57405">
      <w:r>
        <w:rPr>
          <w:rFonts w:eastAsia="MS Mincho"/>
        </w:rPr>
        <w:t>TRGOVAČKI SUD U RIJECI</w:t>
      </w:r>
    </w:p>
    <w:p w:rsidRDefault="00A57405" w:rsidR="00A574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    </w:t>
      </w: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674E5" w:rsidRPr="00F674E5">
        <w:rPr>
          <w:rFonts w:eastAsia="Calibri"/>
          <w:lang w:eastAsia="en-US"/>
        </w:rPr>
        <w:t>AGENCIJA POSEJDON društvo s ograničenom odgovornošću za zastupanje u osiguranju Rijeka (Grad Rijeka), Trg Ivana Koblera 2</w:t>
      </w:r>
      <w:r w:rsidR="00F674E5">
        <w:t xml:space="preserve">, OIB </w:t>
      </w:r>
      <w:r w:rsidR="00F674E5" w:rsidRPr="00F674E5">
        <w:rPr>
          <w:rFonts w:eastAsia="Calibri"/>
          <w:lang w:eastAsia="en-US"/>
        </w:rPr>
        <w:t>37728869624, MBS: 040279877</w:t>
      </w:r>
      <w:r w:rsidRPr="00990A8B">
        <w:t xml:space="preserve">, dana </w:t>
      </w:r>
      <w:r w:rsidR="003844B1">
        <w:t>13</w:t>
      </w:r>
      <w:r w:rsidR="00002F39">
        <w:t xml:space="preserve">. </w:t>
      </w:r>
      <w:r w:rsidR="001B789F">
        <w:t>travnja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F674E5" w:rsidRPr="00F674E5">
        <w:rPr>
          <w:rFonts w:eastAsia="Calibri"/>
          <w:lang w:eastAsia="en-US"/>
        </w:rPr>
        <w:t>AGENCIJA POSEJDON društvo s ograničenom odgovornošću za zastupanje u osiguranju Rijeka (Grad Rijeka), Trg Ivana Koblera 2</w:t>
      </w:r>
      <w:r w:rsidR="00F674E5">
        <w:t xml:space="preserve">, OIB </w:t>
      </w:r>
      <w:r w:rsidR="00F674E5" w:rsidRPr="00F674E5">
        <w:rPr>
          <w:rFonts w:eastAsia="Calibri"/>
          <w:lang w:eastAsia="en-US"/>
        </w:rPr>
        <w:t>37728869624, MBS: 040279877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3844B1">
        <w:t>13</w:t>
      </w:r>
      <w:r w:rsidR="00002F39">
        <w:t xml:space="preserve">. </w:t>
      </w:r>
      <w:r w:rsidR="001B789F">
        <w:t>travnja</w:t>
      </w:r>
      <w:r w:rsidR="002F3701" w:rsidRPr="00741A82">
        <w:t xml:space="preserve"> 2017</w:t>
      </w:r>
      <w:r w:rsidRPr="00741A82">
        <w:t xml:space="preserve">. godine u </w:t>
      </w:r>
      <w:r w:rsidR="003844B1">
        <w:t>8,35</w:t>
      </w:r>
      <w:r w:rsidRPr="00741A82">
        <w:t xml:space="preserve"> sati.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F674E5">
        <w:t>Stjepan Rakarec, OIB: 64132194100, Črnkovec 16, Velika Gorica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F674E5" w:rsidRPr="00F674E5">
        <w:rPr>
          <w:rFonts w:eastAsia="Calibri"/>
          <w:lang w:eastAsia="en-US"/>
        </w:rPr>
        <w:t>AGENCIJA POSEJDON društvo s ograničenom odgovornošću za zastupanje u osiguranju Rijeka (Grad Rijeka), Trg Ivana Koblera 2</w:t>
      </w:r>
      <w:r w:rsidR="00F674E5">
        <w:t xml:space="preserve">, OIB </w:t>
      </w:r>
      <w:r w:rsidR="00F674E5" w:rsidRPr="00F674E5">
        <w:rPr>
          <w:rFonts w:eastAsia="Calibri"/>
          <w:lang w:eastAsia="en-US"/>
        </w:rPr>
        <w:t>37728869624, MBS: 040279877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F674E5">
        <w:t>1272</w:t>
      </w:r>
      <w:r w:rsidR="00741A82" w:rsidRPr="00741A82">
        <w:t>/2015</w:t>
      </w:r>
      <w:r w:rsidR="00F674E5">
        <w:t>-11</w:t>
      </w:r>
      <w:r w:rsidRPr="00741A82">
        <w:t xml:space="preserve"> od </w:t>
      </w:r>
      <w:r w:rsidR="00F674E5">
        <w:t>12. prosinca 2016</w:t>
      </w:r>
      <w:r w:rsidRPr="00741A82">
        <w:t xml:space="preserve">. godine o imenovanju privremenog stečajnog upravitelja </w:t>
      </w:r>
      <w:r w:rsidR="00F674E5">
        <w:t>Stjepan Rakarec, OIB: 64132194100, Črnkovec 16, Velika Gorica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F674E5" w:rsidRPr="00F674E5">
        <w:rPr>
          <w:rFonts w:eastAsia="Calibri"/>
          <w:lang w:eastAsia="en-US"/>
        </w:rPr>
        <w:t>AGENCIJA POSEJDON društvo s ograničenom odgovornošću za zastupanje u osiguranju Rijeka (Grad Rijeka), Trg Ivana Koblera 2</w:t>
      </w:r>
      <w:r w:rsidR="00F674E5">
        <w:t xml:space="preserve">, OIB </w:t>
      </w:r>
      <w:r w:rsidR="00F674E5" w:rsidRPr="00F674E5">
        <w:rPr>
          <w:rFonts w:eastAsia="Calibri"/>
          <w:lang w:eastAsia="en-US"/>
        </w:rPr>
        <w:t>37728869624, MBS: 040279877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674E5">
        <w:rPr>
          <w:bCs/>
        </w:rPr>
        <w:t>1272</w:t>
      </w:r>
      <w:r w:rsidR="00741A82">
        <w:rPr>
          <w:bCs/>
        </w:rPr>
        <w:t>/2015-</w:t>
      </w:r>
      <w:r w:rsidR="00F674E5">
        <w:rPr>
          <w:bCs/>
        </w:rPr>
        <w:t>3</w:t>
      </w:r>
      <w:r w:rsidR="00B04834">
        <w:rPr>
          <w:bCs/>
        </w:rPr>
        <w:t xml:space="preserve"> od </w:t>
      </w:r>
      <w:r w:rsidR="00002F39">
        <w:rPr>
          <w:bCs/>
        </w:rPr>
        <w:t xml:space="preserve">6. </w:t>
      </w:r>
      <w:r w:rsidR="00F674E5">
        <w:rPr>
          <w:bCs/>
        </w:rPr>
        <w:t>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F674E5" w:rsidRPr="00F674E5">
        <w:rPr>
          <w:rFonts w:eastAsia="Calibri"/>
          <w:lang w:eastAsia="en-US"/>
        </w:rPr>
        <w:t>AGENCIJA POSEJDON društvo s ograničenom odgovornošću za zastupanje u osiguranju Rijeka (Grad Rijeka), Trg Ivana Koblera 2</w:t>
      </w:r>
      <w:r w:rsidR="00F674E5">
        <w:t xml:space="preserve">, OIB </w:t>
      </w:r>
      <w:r w:rsidR="00F674E5" w:rsidRPr="00F674E5">
        <w:rPr>
          <w:rFonts w:eastAsia="Calibri"/>
          <w:lang w:eastAsia="en-US"/>
        </w:rPr>
        <w:t>37728869624, MBS: 040279877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</w:t>
      </w:r>
      <w:r w:rsidR="00002F39">
        <w:t>i podnesak</w:t>
      </w:r>
      <w:r w:rsidR="003717EB">
        <w:t xml:space="preserve"> </w:t>
      </w:r>
      <w:r w:rsidR="00B04834">
        <w:t xml:space="preserve">Financijske agencije od </w:t>
      </w:r>
      <w:r w:rsidR="00F674E5">
        <w:t>2</w:t>
      </w:r>
      <w:r w:rsidR="00002F39">
        <w:t>. prosinca</w:t>
      </w:r>
      <w:r w:rsidR="00741A82">
        <w:t xml:space="preserve"> 2016</w:t>
      </w:r>
      <w:r w:rsidR="00002F39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674E5">
        <w:rPr>
          <w:bCs/>
        </w:rPr>
        <w:t>17</w:t>
      </w:r>
      <w:r w:rsidR="00741A82">
        <w:rPr>
          <w:bCs/>
        </w:rPr>
        <w:t>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674E5">
        <w:rPr>
          <w:bCs/>
        </w:rPr>
        <w:t>28.000,00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>Rijeka,</w:t>
      </w:r>
      <w:r w:rsidR="003844B1">
        <w:rPr>
          <w:bCs/>
        </w:rPr>
        <w:t xml:space="preserve"> 13</w:t>
      </w:r>
      <w:r w:rsidR="00002F39">
        <w:rPr>
          <w:bCs/>
        </w:rPr>
        <w:t xml:space="preserve">. </w:t>
      </w:r>
      <w:r w:rsidR="001B789F">
        <w:rPr>
          <w:bCs/>
        </w:rPr>
        <w:t>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F804C9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F804C9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AC0" w:rsidR="00AC3AC0">
      <w:r>
        <w:separator/>
      </w:r>
    </w:p>
  </w:endnote>
  <w:endnote w:id="0" w:type="continuationSeparator">
    <w:p w:rsidRDefault="00AC3AC0" w:rsidR="00AC3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4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AC0" w:rsidR="00AC3AC0">
      <w:r>
        <w:separator/>
      </w:r>
    </w:p>
  </w:footnote>
  <w:footnote w:id="0" w:type="continuationSeparator">
    <w:p w:rsidRDefault="00AC3AC0" w:rsidR="00AC3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674E5">
      <w:t>1272</w:t>
    </w:r>
    <w:r w:rsidR="00741A82">
      <w:t>/2015</w:t>
    </w:r>
    <w:r w:rsidR="001B789F">
      <w:t>-24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F39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B789F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0C5E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14B8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44B1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2135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6FAB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0A4D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57405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3AC0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4E5"/>
    <w:rsid w:val="00F678AF"/>
    <w:rsid w:val="00F70716"/>
    <w:rsid w:val="00F7257B"/>
    <w:rsid w:val="00F7305B"/>
    <w:rsid w:val="00F74B1F"/>
    <w:rsid w:val="00F757F2"/>
    <w:rsid w:val="00F7586F"/>
    <w:rsid w:val="00F77F1E"/>
    <w:rsid w:val="00F804C9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5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574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40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5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574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40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POSEJDON d.o.o.</izvorni_sadrzaj>
    <derivirana_varijabla naziv="DomainObject.Predmet.ProtustrankaFormated_1">  AGENCIJA POSEJDON d.o.o.</derivirana_varijabla>
  </DomainObject.Predmet.ProtustrankaFormated>
  <DomainObject.Predmet.ProtustrankaFormatedOIB>
    <izvorni_sadrzaj>  AGENCIJA POSEJDON d.o.o., OIB 37728869624</izvorni_sadrzaj>
    <derivirana_varijabla naziv="DomainObject.Predmet.ProtustrankaFormatedOIB_1">  AGENCIJA POSEJDON d.o.o., OIB 37728869624</derivirana_varijabla>
  </DomainObject.Predmet.ProtustrankaFormatedOIB>
  <DomainObject.Predmet.ProtustrankaFormatedWithAdress>
    <izvorni_sadrzaj> AGENCIJA POSEJDON d.o.o., Trg Ivana Koblera 2, 51000 Rijeka</izvorni_sadrzaj>
    <derivirana_varijabla naziv="DomainObject.Predmet.ProtustrankaFormatedWithAdress_1"> AGENCIJA POSEJDON d.o.o., Trg Ivana Koblera 2, 51000 Rijeka</derivirana_varijabla>
  </DomainObject.Predmet.ProtustrankaFormatedWithAdress>
  <DomainObject.Predmet.ProtustrankaFormatedWithAdressOIB>
    <izvorni_sadrzaj> AGENCIJA POSEJDON d.o.o., OIB 37728869624, Trg Ivana Koblera 2, 51000 Rijeka</izvorni_sadrzaj>
    <derivirana_varijabla naziv="DomainObject.Predmet.ProtustrankaFormatedWithAdressOIB_1"> AGENCIJA POSEJDON d.o.o., OIB 37728869624, Trg Ivana Koblera 2, 51000 Rijeka</derivirana_varijabla>
  </DomainObject.Predmet.ProtustrankaFormatedWithAdressOIB>
  <DomainObject.Predmet.ProtustrankaWithAdress>
    <izvorni_sadrzaj>AGENCIJA POSEJDON d.o.o. Trg Ivana Koblera 2, 51000 Rijeka</izvorni_sadrzaj>
    <derivirana_varijabla naziv="DomainObject.Predmet.ProtustrankaWithAdress_1">AGENCIJA POSEJDON d.o.o. Trg Ivana Koblera 2, 51000 Rijeka</derivirana_varijabla>
  </DomainObject.Predmet.ProtustrankaWithAdress>
  <DomainObject.Predmet.ProtustrankaWithAdressOIB>
    <izvorni_sadrzaj>AGENCIJA POSEJDON d.o.o., OIB 37728869624, Trg Ivana Koblera 2, 51000 Rijeka</izvorni_sadrzaj>
    <derivirana_varijabla naziv="DomainObject.Predmet.ProtustrankaWithAdressOIB_1">AGENCIJA POSEJDON d.o.o., OIB 37728869624, Trg Ivana Koblera 2, 51000 Rijeka</derivirana_varijabla>
  </DomainObject.Predmet.ProtustrankaWithAdressOIB>
  <DomainObject.Predmet.ProtustrankaNazivFormated>
    <izvorni_sadrzaj>AGENCIJA POSEJDON d.o.o.</izvorni_sadrzaj>
    <derivirana_varijabla naziv="DomainObject.Predmet.ProtustrankaNazivFormated_1">AGENCIJA POSEJDON d.o.o.</derivirana_varijabla>
  </DomainObject.Predmet.ProtustrankaNazivFormated>
  <DomainObject.Predmet.ProtustrankaNazivFormatedOIB>
    <izvorni_sadrzaj>AGENCIJA POSEJDON d.o.o., OIB 37728869624</izvorni_sadrzaj>
    <derivirana_varijabla naziv="DomainObject.Predmet.ProtustrankaNazivFormatedOIB_1">AGENCIJA POSEJDON d.o.o., OIB 37728869624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POSEJDON d.o.o.</item>
    </izvorni_sadrzaj>
    <derivirana_varijabla naziv="DomainObject.Predmet.ProtuStrankaListFormated_1">
      <item>AGENCIJA POSEJDON d.o.o.</item>
    </derivirana_varijabla>
  </DomainObject.Predmet.ProtuStrankaListFormated>
  <DomainObject.Predmet.ProtuStrankaListFormatedOIB>
    <izvorni_sadrzaj>
      <item>AGENCIJA POSEJDON d.o.o., OIB 37728869624</item>
    </izvorni_sadrzaj>
    <derivirana_varijabla naziv="DomainObject.Predmet.ProtuStrankaListFormatedOIB_1">
      <item>AGENCIJA POSEJDON d.o.o., OIB 37728869624</item>
    </derivirana_varijabla>
  </DomainObject.Predmet.ProtuStrankaListFormatedOIB>
  <DomainObject.Predmet.ProtuStrankaListFormatedWithAdress>
    <izvorni_sadrzaj>
      <item>AGENCIJA POSEJDON d.o.o., Trg Ivana Koblera 2, 51000 Rijeka</item>
    </izvorni_sadrzaj>
    <derivirana_varijabla naziv="DomainObject.Predmet.ProtuStrankaListFormatedWithAdress_1">
      <item>AGENCIJA POSEJDON d.o.o., Trg Ivana Koblera 2, 51000 Rijeka</item>
    </derivirana_varijabla>
  </DomainObject.Predmet.ProtuStrankaListFormatedWithAdress>
  <DomainObject.Predmet.ProtuStrankaListFormatedWithAdressOIB>
    <izvorni_sadrzaj>
      <item>AGENCIJA POSEJDON d.o.o., OIB 37728869624, Trg Ivana Koblera 2, 51000 Rijeka</item>
    </izvorni_sadrzaj>
    <derivirana_varijabla naziv="DomainObject.Predmet.ProtuStrankaListFormatedWithAdressOIB_1">
      <item>AGENCIJA POSEJDON d.o.o., OIB 37728869624, Trg Ivana Koblera 2, 51000 Rijeka</item>
    </derivirana_varijabla>
  </DomainObject.Predmet.ProtuStrankaListFormatedWithAdressOIB>
  <DomainObject.Predmet.ProtuStrankaListNazivFormated>
    <izvorni_sadrzaj>
      <item>AGENCIJA POSEJDON d.o.o.</item>
    </izvorni_sadrzaj>
    <derivirana_varijabla naziv="DomainObject.Predmet.ProtuStrankaListNazivFormated_1">
      <item>AGENCIJA POSEJDON d.o.o.</item>
    </derivirana_varijabla>
  </DomainObject.Predmet.ProtuStrankaListNazivFormated>
  <DomainObject.Predmet.ProtuStrankaListNazivFormatedOIB>
    <izvorni_sadrzaj>
      <item>AGENCIJA POSEJDON d.o.o., OIB 37728869624</item>
    </izvorni_sadrzaj>
    <derivirana_varijabla naziv="DomainObject.Predmet.ProtuStrankaListNazivFormatedOIB_1">
      <item>AGENCIJA POSEJDON d.o.o., OIB 37728869624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POSEJDON d.o.o.</izvorni_sadrzaj>
    <derivirana_varijabla naziv="DomainObject.Predmet.ProtustrankaIDrugi_1">AGENCIJA POSEJDON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POSEJDON d.o.o., OIB 37728869624, Trg Ivana Koblera 2, 51000 Rijeka</izvorni_sadrzaj>
    <derivirana_varijabla naziv="DomainObject.Predmet.ProtustrankaIDrugiAdressOIB_1">AGENCIJA POSEJDON d.o.o., OIB 37728869624,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POSEJDON d.o.o.</item>
    </izvorni_sadrzaj>
    <derivirana_varijabla naziv="DomainObject.Predmet.SudioniciListNaziv_1">
      <item>FINA  Rijeka</item>
      <item>AGENCIJA POSEJDON d.o.o.</item>
    </derivirana_varijabla>
  </DomainObject.Predmet.SudioniciListNaziv>
  <DomainObject.Predmet.SudioniciListAdressOIB>
    <izvorni_sadrzaj>
      <item>FINA  Rijeka, OIB 85821130368, Frana Kurelca 8,51000 Rijeka</item>
      <item>AGENCIJA POSEJDON d.o.o., OIB 37728869624, Trg Ivana Koblera 2,51000 Rijeka</item>
    </izvorni_sadrzaj>
    <derivirana_varijabla naziv="DomainObject.Predmet.SudioniciListAdressOIB_1">
      <item>FINA  Rijeka, OIB 85821130368, Frana Kurelca 8,51000 Rijeka</item>
      <item>AGENCIJA POSEJDON d.o.o., OIB 37728869624,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37728869624</item>
    </izvorni_sadrzaj>
    <derivirana_varijabla naziv="DomainObject.Predmet.SudioniciListNazivOIB_1">
      <item>, OIB 85821130368</item>
      <item>, OIB 37728869624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4891F-F0ED-470D-BE19-B42807E2E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807</properties:Words>
  <properties:Characters>4436</properties:Characters>
  <properties:Lines>94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2017-04-13T06:07:00Z</dcterms:created>
  <dc:creator>korlevicd</dc:creator>
  <cp:lastModifiedBy>Danijela Fumić</cp:lastModifiedBy>
  <cp:lastPrinted>2012-01-12T07:53:00Z</cp:lastPrinted>
  <dcterms:modified xmlns:xsi="http://www.w3.org/2001/XMLSchema-instance" xsi:type="dcterms:W3CDTF">2017-04-13T06:11:00Z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