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a1b8" w14:paraId="4b1a1b8" w:rsidRDefault="00651128" w:rsidR="00590E39" w:rsidRPr="00CE3696">
      <w:pPr>
        <w15:collapsed w:val="false"/>
      </w:pPr>
      <w:bookmarkStart w:name="_GoBack" w:id="0"/>
      <w:bookmarkEnd w:id="0"/>
      <w:r w:rsidRPr="00CE369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E3696" w:rsidP="00DF524F" w:rsidR="00CE3696" w:rsidRPr="00CE3696">
      <w:pPr>
        <w:jc w:val="both"/>
      </w:pPr>
    </w:p>
    <w:p w:rsidRDefault="00DF524F" w:rsidP="00DF524F" w:rsidR="00DF524F" w:rsidRPr="00CE3696">
      <w:pPr>
        <w:jc w:val="both"/>
      </w:pPr>
      <w:r w:rsidRPr="00CE3696">
        <w:t>Republika Hrvatska</w:t>
      </w:r>
    </w:p>
    <w:p w:rsidRDefault="00DF524F" w:rsidP="00DF524F" w:rsidR="00DF524F" w:rsidRPr="00CE3696">
      <w:pPr>
        <w:jc w:val="both"/>
      </w:pPr>
      <w:r w:rsidRPr="00CE3696">
        <w:t>Trgovački sud u Zagrebu</w:t>
      </w:r>
    </w:p>
    <w:p w:rsidRDefault="00DF524F" w:rsidP="00DF524F" w:rsidR="00DF524F" w:rsidRPr="00CE3696">
      <w:pPr>
        <w:jc w:val="both"/>
      </w:pPr>
      <w:r w:rsidRPr="00CE3696">
        <w:t xml:space="preserve">Zagreb, </w:t>
      </w:r>
      <w:proofErr w:type="spellStart"/>
      <w:r w:rsidRPr="00CE3696">
        <w:t>Amruševa</w:t>
      </w:r>
      <w:proofErr w:type="spellEnd"/>
      <w:r w:rsidRPr="00CE3696">
        <w:t xml:space="preserve"> 2/II                                                          </w:t>
      </w:r>
      <w:r w:rsidR="00D00DC0" w:rsidRPr="00CE3696">
        <w:t xml:space="preserve">                      </w:t>
      </w:r>
      <w:r w:rsidR="00F04C43" w:rsidRPr="00CE3696">
        <w:t>46</w:t>
      </w:r>
      <w:r w:rsidR="00D00DC0" w:rsidRPr="00CE3696">
        <w:t>. St-</w:t>
      </w:r>
      <w:r w:rsidR="00CE3696" w:rsidRPr="00CE3696">
        <w:t>885</w:t>
      </w:r>
      <w:r w:rsidR="008504DB" w:rsidRPr="00CE3696">
        <w:t>/1</w:t>
      </w:r>
      <w:r w:rsidR="00CE3696" w:rsidRPr="00CE3696">
        <w:t>1</w:t>
      </w:r>
    </w:p>
    <w:p w:rsidRDefault="00CE3696" w:rsidP="00250308" w:rsidR="00CE3696" w:rsidRPr="00CE3696">
      <w:pPr>
        <w:jc w:val="center"/>
      </w:pPr>
    </w:p>
    <w:p w:rsidRDefault="00CE3696" w:rsidP="00250308" w:rsidR="00CE3696">
      <w:pPr>
        <w:jc w:val="center"/>
      </w:pPr>
    </w:p>
    <w:p w:rsidRDefault="00035EF8" w:rsidP="00250308" w:rsidR="00035EF8" w:rsidRPr="00CE3696">
      <w:pPr>
        <w:jc w:val="center"/>
      </w:pPr>
    </w:p>
    <w:p w:rsidRDefault="00CE3696" w:rsidP="00CE3696" w:rsidR="00CE3696">
      <w:pPr>
        <w:jc w:val="center"/>
      </w:pPr>
      <w:r>
        <w:t>R E P U B L I K A  H R V A T S K A</w:t>
      </w:r>
    </w:p>
    <w:p w:rsidRDefault="00CE3696" w:rsidP="00CE3696" w:rsidR="00DF524F">
      <w:pPr>
        <w:jc w:val="center"/>
      </w:pPr>
      <w:r>
        <w:t>R J E Š E NJ E</w:t>
      </w:r>
    </w:p>
    <w:p w:rsidRDefault="00CE3696" w:rsidP="00CE3696" w:rsidR="00CE3696" w:rsidRPr="00CE3696">
      <w:pPr>
        <w:jc w:val="center"/>
      </w:pPr>
    </w:p>
    <w:p w:rsidRDefault="00CE3696" w:rsidP="00CE3696" w:rsidR="00D51F6B" w:rsidRPr="00CE3696">
      <w:pPr>
        <w:ind w:firstLine="708"/>
        <w:jc w:val="both"/>
      </w:pPr>
      <w:r w:rsidRPr="00CE3696">
        <w:t xml:space="preserve">Trgovački sud u Zagrebu, po sutkinji Maji Praljak, u stečajnom postupku nad dužnikom Stečajna masa iza ARTICA d.o.o. u stečaju, Zagreb, </w:t>
      </w:r>
      <w:proofErr w:type="spellStart"/>
      <w:r w:rsidRPr="00CE3696">
        <w:t>Fallerovo</w:t>
      </w:r>
      <w:proofErr w:type="spellEnd"/>
      <w:r w:rsidRPr="00CE3696">
        <w:t xml:space="preserve"> šetalište 22, 14. svibnja 2019.,</w:t>
      </w:r>
    </w:p>
    <w:p w:rsidRDefault="00CE3696" w:rsidP="00CE3696" w:rsidR="00CE3696"/>
    <w:p w:rsidRDefault="00035EF8" w:rsidP="00CE3696" w:rsidR="00035EF8" w:rsidRPr="00CE3696"/>
    <w:p w:rsidRDefault="00035EF8" w:rsidP="006951FE" w:rsidR="006951FE">
      <w:pPr>
        <w:jc w:val="center"/>
      </w:pPr>
      <w:r>
        <w:t xml:space="preserve">r i j e š i o  j e </w:t>
      </w:r>
      <w:r w:rsidR="006951FE" w:rsidRPr="00CE3696">
        <w:t xml:space="preserve"> </w:t>
      </w:r>
    </w:p>
    <w:p w:rsidRDefault="00590E39" w:rsidR="00590E39" w:rsidRPr="00CE3696"/>
    <w:p w:rsidRDefault="00590E39" w:rsidP="00037EED" w:rsidR="00590E39" w:rsidRPr="00CE3696">
      <w:pPr>
        <w:pStyle w:val="Tijeloteksta2"/>
        <w:numPr>
          <w:ilvl w:val="0"/>
          <w:numId w:val="5"/>
        </w:numPr>
      </w:pPr>
      <w:r w:rsidRPr="00CE3696">
        <w:t>Saziva se skupština vjerovnika u stečajnom postupku</w:t>
      </w:r>
      <w:r w:rsidR="007B40F5" w:rsidRPr="00CE3696">
        <w:t xml:space="preserve"> nad </w:t>
      </w:r>
      <w:r w:rsidR="00CE3696" w:rsidRPr="00CE3696">
        <w:t xml:space="preserve">dužnikom Stečajna masa iza ARTICA d.o.o. u stečaju, Zagreb, </w:t>
      </w:r>
      <w:proofErr w:type="spellStart"/>
      <w:r w:rsidR="00CE3696" w:rsidRPr="00CE3696">
        <w:t>Fallerovo</w:t>
      </w:r>
      <w:proofErr w:type="spellEnd"/>
      <w:r w:rsidR="00CE3696" w:rsidRPr="00CE3696">
        <w:t xml:space="preserve"> šetalište 22</w:t>
      </w:r>
      <w:r w:rsidR="00B92232" w:rsidRPr="00CE3696">
        <w:t>,</w:t>
      </w:r>
      <w:r w:rsidR="00C14E5E" w:rsidRPr="00CE3696">
        <w:t xml:space="preserve"> </w:t>
      </w:r>
      <w:r w:rsidRPr="00CE3696">
        <w:t>za dan</w:t>
      </w:r>
      <w:r w:rsidR="00B92232" w:rsidRPr="00CE3696">
        <w:t>:</w:t>
      </w:r>
      <w:r w:rsidRPr="00CE3696">
        <w:t xml:space="preserve"> </w:t>
      </w:r>
    </w:p>
    <w:p w:rsidRDefault="00CE3696" w:rsidP="00037EED" w:rsidR="00CE3696" w:rsidRPr="00BC4131">
      <w:pPr>
        <w:pStyle w:val="Tijeloteksta2"/>
      </w:pPr>
    </w:p>
    <w:p w:rsidRDefault="00035EF8" w:rsidP="00035EF8" w:rsidR="00035EF8" w:rsidRPr="00BC4131">
      <w:pPr>
        <w:pStyle w:val="Tijeloteksta2"/>
        <w:ind w:firstLine="708" w:left="2124"/>
        <w:rPr>
          <w:bCs/>
        </w:rPr>
      </w:pPr>
    </w:p>
    <w:p w:rsidRDefault="003667A9" w:rsidP="00035EF8" w:rsidR="00590E39" w:rsidRPr="00BC4131">
      <w:pPr>
        <w:pStyle w:val="Tijeloteksta2"/>
        <w:ind w:firstLine="708" w:left="2124"/>
        <w:rPr>
          <w:bCs/>
        </w:rPr>
      </w:pPr>
      <w:r w:rsidRPr="00BC4131">
        <w:rPr>
          <w:bCs/>
        </w:rPr>
        <w:t xml:space="preserve">13. lipnja </w:t>
      </w:r>
      <w:r w:rsidR="00250308" w:rsidRPr="00BC4131">
        <w:rPr>
          <w:bCs/>
        </w:rPr>
        <w:t xml:space="preserve">2019. u </w:t>
      </w:r>
      <w:r w:rsidRPr="00BC4131">
        <w:rPr>
          <w:bCs/>
        </w:rPr>
        <w:t>11,00</w:t>
      </w:r>
      <w:r w:rsidR="00D31053" w:rsidRPr="00BC4131">
        <w:rPr>
          <w:bCs/>
        </w:rPr>
        <w:t xml:space="preserve"> sati</w:t>
      </w:r>
    </w:p>
    <w:p w:rsidRDefault="00590E39" w:rsidR="00590E39" w:rsidRPr="00BC4131">
      <w:pPr>
        <w:pStyle w:val="Tijeloteksta2"/>
        <w:ind w:firstLine="708" w:left="2124"/>
        <w:rPr>
          <w:b/>
          <w:bCs/>
        </w:rPr>
      </w:pPr>
    </w:p>
    <w:p w:rsidRDefault="007B40F5" w:rsidP="00BC4131" w:rsidR="00590E39" w:rsidRPr="00CE3696">
      <w:pPr>
        <w:pStyle w:val="Tijeloteksta2"/>
        <w:ind w:firstLine="708" w:left="372"/>
      </w:pPr>
      <w:r w:rsidRPr="00BC4131">
        <w:t>koja</w:t>
      </w:r>
      <w:r w:rsidR="00590E39" w:rsidRPr="00BC4131">
        <w:t xml:space="preserve"> će se održati u</w:t>
      </w:r>
      <w:r w:rsidR="00F25213" w:rsidRPr="00BC4131">
        <w:t xml:space="preserve"> zgradi ovog suda Petrinjska 8, </w:t>
      </w:r>
      <w:r w:rsidR="00590E39" w:rsidRPr="00BC4131">
        <w:t xml:space="preserve">soba </w:t>
      </w:r>
      <w:r w:rsidR="00F04C43" w:rsidRPr="00BC4131">
        <w:t>68/I</w:t>
      </w:r>
      <w:r w:rsidR="00853A2B" w:rsidRPr="00BC4131">
        <w:t>II</w:t>
      </w:r>
      <w:r w:rsidR="00E03FDC" w:rsidRPr="00BC4131">
        <w:t xml:space="preserve"> </w:t>
      </w:r>
      <w:r w:rsidR="000B5F9B" w:rsidRPr="00BC4131">
        <w:t>(</w:t>
      </w:r>
      <w:r w:rsidR="00F04C43" w:rsidRPr="00BC4131">
        <w:t>dvorišna</w:t>
      </w:r>
      <w:r w:rsidR="00853A2B" w:rsidRPr="00BC4131">
        <w:t xml:space="preserve"> zgrada</w:t>
      </w:r>
      <w:r w:rsidR="00590E39" w:rsidRPr="00BC4131">
        <w:t>).</w:t>
      </w:r>
    </w:p>
    <w:p w:rsidRDefault="00590E39" w:rsidR="00590E39" w:rsidRPr="00CE3696"/>
    <w:p w:rsidRDefault="00035EF8" w:rsidP="00035EF8" w:rsidR="00FB46B9" w:rsidRPr="00035EF8">
      <w:pPr>
        <w:pStyle w:val="Odlomakpopisa"/>
        <w:numPr>
          <w:ilvl w:val="0"/>
          <w:numId w:val="5"/>
        </w:numPr>
        <w:jc w:val="both"/>
      </w:pPr>
      <w:r>
        <w:t>Dnevni red:</w:t>
      </w:r>
    </w:p>
    <w:p w:rsidRDefault="00035EF8" w:rsidP="00035EF8" w:rsidR="00035EF8">
      <w:pPr>
        <w:jc w:val="both"/>
      </w:pPr>
    </w:p>
    <w:p w:rsidRDefault="00035EF8" w:rsidP="00035EF8" w:rsidR="00035EF8">
      <w:pPr>
        <w:ind w:left="705"/>
        <w:jc w:val="both"/>
      </w:pPr>
      <w:r>
        <w:t>1.</w:t>
      </w:r>
      <w:r>
        <w:tab/>
        <w:t>Izvješće stečajnog upravitelja i tijeku stečajnog postupka i stanju stečajne mase.</w:t>
      </w:r>
    </w:p>
    <w:p w:rsidRDefault="00035EF8" w:rsidP="0054580C" w:rsidR="0054580C">
      <w:pPr>
        <w:ind w:left="705"/>
        <w:jc w:val="both"/>
      </w:pPr>
      <w:r>
        <w:t>2.</w:t>
      </w:r>
      <w:r>
        <w:tab/>
        <w:t xml:space="preserve">Donošenje odluke o načinu preuzimanja posjeda nekretnine upisane u zemljišne knjige Općinskog građanskog suda u Zagrebu, označene kao Zgrada u Zagrebu, ulica </w:t>
      </w:r>
      <w:proofErr w:type="spellStart"/>
      <w:r>
        <w:t>Horvaćanska</w:t>
      </w:r>
      <w:proofErr w:type="spellEnd"/>
      <w:r>
        <w:t xml:space="preserve"> cesta, kućni broj 21, sagrađena na katastarskim česticama 5783/1, po novoj izmjeri čestica broj 6650/1 kat</w:t>
      </w:r>
      <w:r w:rsidR="002F7461">
        <w:t>,</w:t>
      </w:r>
      <w:r>
        <w:t xml:space="preserve"> Općina Trešnjevka, i to posebni dio označen kao četverosobni stan broj 21 na III (trećem) katu, ulaz 1, površine 97,52 </w:t>
      </w:r>
      <w:proofErr w:type="spellStart"/>
      <w:r>
        <w:t>čm</w:t>
      </w:r>
      <w:proofErr w:type="spellEnd"/>
      <w:r>
        <w:t xml:space="preserve"> i krovno spremište broj 21, površine </w:t>
      </w:r>
      <w:r w:rsidR="0054580C">
        <w:t xml:space="preserve">3,45 </w:t>
      </w:r>
      <w:proofErr w:type="spellStart"/>
      <w:r w:rsidR="0054580C">
        <w:t>čm</w:t>
      </w:r>
      <w:proofErr w:type="spellEnd"/>
      <w:r w:rsidR="0054580C">
        <w:t xml:space="preserve"> (kori</w:t>
      </w:r>
      <w:r w:rsidR="002F7461">
        <w:t>s</w:t>
      </w:r>
      <w:r w:rsidR="0054580C">
        <w:t xml:space="preserve">ne površine 1,73 </w:t>
      </w:r>
      <w:proofErr w:type="spellStart"/>
      <w:r w:rsidR="0054580C">
        <w:t>čm</w:t>
      </w:r>
      <w:proofErr w:type="spellEnd"/>
      <w:r w:rsidR="0054580C">
        <w:t xml:space="preserve">) upisan </w:t>
      </w:r>
      <w:r>
        <w:t xml:space="preserve">u </w:t>
      </w:r>
      <w:proofErr w:type="spellStart"/>
      <w:r>
        <w:t>k.p.u</w:t>
      </w:r>
      <w:proofErr w:type="spellEnd"/>
      <w:r>
        <w:t xml:space="preserve">., poduložak 54720, </w:t>
      </w:r>
      <w:r w:rsidR="0054580C">
        <w:t xml:space="preserve">k.o. Grad Zagreb, poseban dio nekretnine označen kao garaža broj 20 u podrumu, površine 14,70 m2, upisan u </w:t>
      </w:r>
      <w:proofErr w:type="spellStart"/>
      <w:r w:rsidR="0054580C">
        <w:t>k.p.u</w:t>
      </w:r>
      <w:proofErr w:type="spellEnd"/>
      <w:r w:rsidR="0054580C">
        <w:t xml:space="preserve">. poduložak 54955, k.o. Grad Zagreb, te </w:t>
      </w:r>
      <w:r w:rsidR="0054580C" w:rsidRPr="0054580C">
        <w:t xml:space="preserve">poseban dio nekretnine označen kao garaža broj </w:t>
      </w:r>
      <w:r w:rsidR="0054580C">
        <w:t>21</w:t>
      </w:r>
      <w:r w:rsidR="0054580C" w:rsidRPr="0054580C">
        <w:t xml:space="preserve"> u podrumu, površine 14,70 m2, upisan u </w:t>
      </w:r>
      <w:proofErr w:type="spellStart"/>
      <w:r w:rsidR="0054580C" w:rsidRPr="0054580C">
        <w:t>k.p.u</w:t>
      </w:r>
      <w:proofErr w:type="spellEnd"/>
      <w:r w:rsidR="0054580C" w:rsidRPr="0054580C">
        <w:t>. poduložak</w:t>
      </w:r>
      <w:r w:rsidR="0054580C">
        <w:t xml:space="preserve"> </w:t>
      </w:r>
      <w:r w:rsidR="009A5A6E">
        <w:t>54956,</w:t>
      </w:r>
      <w:r w:rsidR="0054580C">
        <w:t xml:space="preserve"> k.o. Grad Zagreb</w:t>
      </w:r>
      <w:r w:rsidR="007D7005">
        <w:t xml:space="preserve"> (dalje Nekretnina)</w:t>
      </w:r>
      <w:r w:rsidR="0054580C">
        <w:t>.</w:t>
      </w:r>
    </w:p>
    <w:p w:rsidRDefault="00035EF8" w:rsidP="007D7005" w:rsidR="007D7005">
      <w:pPr>
        <w:ind w:left="705"/>
        <w:jc w:val="both"/>
      </w:pPr>
      <w:r>
        <w:t>3.</w:t>
      </w:r>
      <w:r>
        <w:tab/>
        <w:t xml:space="preserve">Daje se suglasnost stečajnom upravitelju </w:t>
      </w:r>
      <w:r w:rsidR="007D7005">
        <w:t xml:space="preserve">da proda Nekretninu </w:t>
      </w:r>
      <w:r>
        <w:t>neposrednom pogodbom prikupljanjem pisanih ponuda</w:t>
      </w:r>
      <w:r w:rsidR="007D7005">
        <w:t xml:space="preserve">, neovisno o preuzimanju posjeda, </w:t>
      </w:r>
      <w:r>
        <w:t xml:space="preserve"> na način da moraju pristići najmanje tri obvezujuće</w:t>
      </w:r>
      <w:r w:rsidR="007D7005">
        <w:t xml:space="preserve"> pisane</w:t>
      </w:r>
      <w:r>
        <w:t xml:space="preserve"> ponude</w:t>
      </w:r>
      <w:r w:rsidR="007D7005">
        <w:t xml:space="preserve"> za kupnju Nekretnine, s tim da se Nekretnina ne može podati ispod 540.000,00 HRK.</w:t>
      </w:r>
    </w:p>
    <w:p w:rsidRDefault="007D7005" w:rsidP="007D7005" w:rsidR="007D7005">
      <w:pPr>
        <w:ind w:left="705"/>
        <w:jc w:val="both"/>
      </w:pPr>
    </w:p>
    <w:p w:rsidRDefault="007D7005" w:rsidP="00FB46B9" w:rsidR="00035EF8">
      <w:pPr>
        <w:ind w:left="705"/>
        <w:jc w:val="both"/>
        <w:rPr>
          <w:highlight w:val="lightGray"/>
        </w:rPr>
      </w:pPr>
      <w:r>
        <w:t>4.</w:t>
      </w:r>
      <w:r>
        <w:tab/>
        <w:t>Razno.</w:t>
      </w:r>
    </w:p>
    <w:p w:rsidRDefault="00035EF8" w:rsidP="00FB46B9" w:rsidR="00035EF8" w:rsidRPr="00CE3696">
      <w:pPr>
        <w:ind w:left="705"/>
        <w:jc w:val="both"/>
        <w:rPr>
          <w:highlight w:val="lightGray"/>
        </w:rPr>
      </w:pPr>
    </w:p>
    <w:p w:rsidRDefault="00CE3696" w:rsidP="00FB46B9" w:rsidR="00CE3696" w:rsidRPr="007D7005">
      <w:pPr>
        <w:ind w:firstLine="705"/>
        <w:jc w:val="both"/>
      </w:pPr>
    </w:p>
    <w:p w:rsidRDefault="00FB46B9" w:rsidP="00FB46B9" w:rsidR="00FB46B9" w:rsidRPr="007D7005">
      <w:pPr>
        <w:ind w:hanging="705" w:left="705"/>
        <w:jc w:val="both"/>
      </w:pPr>
      <w:r w:rsidRPr="007D7005">
        <w:lastRenderedPageBreak/>
        <w:t xml:space="preserve">III. </w:t>
      </w:r>
      <w:r w:rsidRPr="007D7005">
        <w:tab/>
        <w:t>Pravo sudjelovanja imaju svi stečajni vjerovnici, svi stečajni vjerovnicu s pravom odvojenog namirenja i stečajni upravitelji.</w:t>
      </w:r>
    </w:p>
    <w:p w:rsidRDefault="001A38B3" w:rsidP="001A38B3" w:rsidR="001A38B3">
      <w:pPr>
        <w:pStyle w:val="Bezproreda"/>
      </w:pPr>
    </w:p>
    <w:p w:rsidRDefault="001A38B3" w:rsidP="001A38B3" w:rsidR="001A38B3">
      <w:pPr>
        <w:pStyle w:val="Bezproreda"/>
      </w:pPr>
    </w:p>
    <w:p w:rsidRDefault="001A38B3" w:rsidP="001A38B3" w:rsidR="001A38B3">
      <w:pPr>
        <w:pStyle w:val="Bezproreda"/>
        <w:jc w:val="center"/>
      </w:pPr>
      <w:r>
        <w:t>Obrazloženje</w:t>
      </w:r>
    </w:p>
    <w:p w:rsidRDefault="001A38B3" w:rsidP="001A38B3" w:rsidR="001A38B3">
      <w:pPr>
        <w:pStyle w:val="Bezproreda"/>
      </w:pPr>
    </w:p>
    <w:p w:rsidRDefault="001A38B3" w:rsidP="001A38B3" w:rsidR="001A38B3" w:rsidRPr="00CE3696">
      <w:pPr>
        <w:pStyle w:val="Bezproreda"/>
        <w:ind w:firstLine="708"/>
        <w:jc w:val="both"/>
        <w:rPr>
          <w:highlight w:val="lightGray"/>
        </w:rPr>
      </w:pPr>
      <w:r>
        <w:t xml:space="preserve">Postupajući po prijedlogu stečajnog upravitelja od </w:t>
      </w:r>
      <w:r w:rsidR="00E74277">
        <w:t>14. ožujka 2019.</w:t>
      </w:r>
      <w:r>
        <w:t>, a na temelju odredbe čl. 38.a. st. 1. Stečajnog zakona</w:t>
      </w:r>
      <w:r w:rsidR="009A5A6E">
        <w:t xml:space="preserve"> ("Narodne novine" </w:t>
      </w:r>
      <w:r>
        <w:t>br</w:t>
      </w:r>
      <w:r w:rsidR="009A5A6E">
        <w:t xml:space="preserve">oj </w:t>
      </w:r>
      <w:r>
        <w:t>44/96</w:t>
      </w:r>
      <w:r w:rsidR="00E74277">
        <w:t>, 161/98, 29/99, 129/00, 123/03, 197/03, 187/04, 82/06, 116/10, 25/12 i 133/12)</w:t>
      </w:r>
      <w:r>
        <w:t>, koji Zakon se u ovom postupku primjenjuje</w:t>
      </w:r>
      <w:r w:rsidR="009A5A6E">
        <w:t xml:space="preserve"> na temelju odredbe čl.</w:t>
      </w:r>
      <w:r>
        <w:t xml:space="preserve"> 441. st</w:t>
      </w:r>
      <w:r w:rsidR="009A5A6E">
        <w:t>.</w:t>
      </w:r>
      <w:r>
        <w:t xml:space="preserve"> 1. Stečajnog zakona </w:t>
      </w:r>
      <w:r w:rsidR="009A5A6E">
        <w:t xml:space="preserve">("Narodne novine broj </w:t>
      </w:r>
      <w:r>
        <w:t>71/15</w:t>
      </w:r>
      <w:r w:rsidR="009A5A6E">
        <w:t xml:space="preserve"> i 104/17)</w:t>
      </w:r>
      <w:r>
        <w:t xml:space="preserve"> stečajni je sudac sazvao skupštinu vjerovnika.</w:t>
      </w:r>
    </w:p>
    <w:p w:rsidRDefault="00590E39" w:rsidR="00590E39" w:rsidRPr="007D7005">
      <w:pPr>
        <w:jc w:val="both"/>
      </w:pPr>
    </w:p>
    <w:p w:rsidRDefault="007B40F5" w:rsidP="009F0FC8" w:rsidR="00590E39" w:rsidRPr="007D7005">
      <w:pPr>
        <w:jc w:val="center"/>
      </w:pPr>
      <w:r w:rsidRPr="007D7005">
        <w:t xml:space="preserve"> Zagreb</w:t>
      </w:r>
      <w:r w:rsidR="00F04C43" w:rsidRPr="007D7005">
        <w:t xml:space="preserve">, </w:t>
      </w:r>
      <w:r w:rsidR="00CE3696" w:rsidRPr="007D7005">
        <w:t>14. svibnja 2019.</w:t>
      </w:r>
    </w:p>
    <w:p w:rsidRDefault="007D7005" w:rsidP="00250308" w:rsidR="007D7005">
      <w:pPr>
        <w:rPr>
          <w:highlight w:val="lightGray"/>
        </w:rPr>
      </w:pPr>
    </w:p>
    <w:p w:rsidRDefault="007D7005" w:rsidP="00250308" w:rsidR="007D7005">
      <w:pPr>
        <w:rPr>
          <w:highlight w:val="lightGray"/>
        </w:rPr>
      </w:pPr>
    </w:p>
    <w:p w:rsidRDefault="000B5F9B" w:rsidP="00250308" w:rsidR="007D2848" w:rsidRPr="00E74277">
      <w:pPr>
        <w:pStyle w:val="Bezproreda"/>
      </w:pPr>
      <w:r w:rsidRPr="00E74277">
        <w:tab/>
      </w:r>
      <w:r w:rsidRPr="00E74277">
        <w:tab/>
      </w:r>
      <w:r w:rsidRPr="00E74277">
        <w:tab/>
      </w:r>
      <w:r w:rsidRPr="00E74277">
        <w:tab/>
      </w:r>
      <w:r w:rsidRPr="00E74277">
        <w:tab/>
        <w:t xml:space="preserve">       </w:t>
      </w:r>
      <w:r w:rsidR="00590E39" w:rsidRPr="00E74277">
        <w:tab/>
      </w:r>
      <w:r w:rsidR="007B40F5" w:rsidRPr="00E74277">
        <w:t xml:space="preserve">                                 </w:t>
      </w:r>
      <w:r w:rsidR="007D2848" w:rsidRPr="00E74277">
        <w:t xml:space="preserve"> </w:t>
      </w:r>
      <w:r w:rsidRPr="00E74277">
        <w:t xml:space="preserve">  </w:t>
      </w:r>
      <w:r w:rsidR="00F04C43" w:rsidRPr="00E74277">
        <w:t>Sutkinja</w:t>
      </w:r>
      <w:r w:rsidR="00D51F6B" w:rsidRPr="00E74277">
        <w:t>:</w:t>
      </w:r>
    </w:p>
    <w:p w:rsidRDefault="007D2848" w:rsidP="00250308" w:rsidR="007D2848" w:rsidRPr="00E74277">
      <w:pPr>
        <w:pStyle w:val="Bezproreda"/>
        <w:rPr>
          <w:b/>
        </w:rPr>
      </w:pPr>
      <w:r w:rsidRPr="00E74277">
        <w:t xml:space="preserve">                     </w:t>
      </w:r>
      <w:r w:rsidR="00250308" w:rsidRPr="00E74277">
        <w:tab/>
      </w:r>
      <w:r w:rsidR="00250308" w:rsidRPr="00E74277">
        <w:tab/>
      </w:r>
      <w:r w:rsidR="00250308" w:rsidRPr="00E74277">
        <w:tab/>
      </w:r>
      <w:r w:rsidR="00250308" w:rsidRPr="00E74277">
        <w:tab/>
      </w:r>
      <w:r w:rsidR="00250308" w:rsidRPr="00E74277">
        <w:tab/>
      </w:r>
      <w:r w:rsidR="00250308" w:rsidRPr="00E74277">
        <w:tab/>
      </w:r>
      <w:r w:rsidR="00250308" w:rsidRPr="00E74277">
        <w:tab/>
      </w:r>
      <w:r w:rsidR="00250308" w:rsidRPr="00E74277">
        <w:tab/>
      </w:r>
      <w:r w:rsidRPr="00E74277">
        <w:t xml:space="preserve"> </w:t>
      </w:r>
      <w:r w:rsidR="00F04C43" w:rsidRPr="00E74277">
        <w:t>Maja Praljak</w:t>
      </w:r>
      <w:r w:rsidR="002508B1" w:rsidRPr="00E74277">
        <w:t xml:space="preserve"> </w:t>
      </w:r>
    </w:p>
    <w:p w:rsidRDefault="00250308" w:rsidP="00250308" w:rsidR="008D31C1" w:rsidRPr="00E74277">
      <w:pPr>
        <w:pStyle w:val="Bezproreda"/>
      </w:pPr>
      <w:r w:rsidRPr="00E74277">
        <w:t xml:space="preserve">DNA:       </w:t>
      </w:r>
      <w:r w:rsidR="007B40F5" w:rsidRPr="00E74277">
        <w:t xml:space="preserve">                                                                    </w:t>
      </w:r>
      <w:r w:rsidR="000B5F9B" w:rsidRPr="00E74277">
        <w:t xml:space="preserve">                          </w:t>
      </w:r>
      <w:r w:rsidR="007B40F5" w:rsidRPr="00E74277">
        <w:t xml:space="preserve">                                                                       </w:t>
      </w:r>
      <w:r w:rsidRPr="00E74277">
        <w:t xml:space="preserve">                      </w:t>
      </w:r>
      <w:r w:rsidR="007B40F5" w:rsidRPr="00E74277">
        <w:t>1.</w:t>
      </w:r>
      <w:r w:rsidR="00977541" w:rsidRPr="00E74277">
        <w:t xml:space="preserve"> s</w:t>
      </w:r>
      <w:r w:rsidR="007B40F5" w:rsidRPr="00E74277">
        <w:t>tečajnom upravitelju</w:t>
      </w:r>
    </w:p>
    <w:p w:rsidRDefault="008D31C1" w:rsidP="00250308" w:rsidR="008D31C1" w:rsidRPr="00037EED">
      <w:pPr>
        <w:pStyle w:val="Bezproreda"/>
      </w:pPr>
      <w:r w:rsidRPr="00E74277">
        <w:t>2.</w:t>
      </w:r>
      <w:r w:rsidR="00977541" w:rsidRPr="00E74277">
        <w:t xml:space="preserve"> e-</w:t>
      </w:r>
      <w:proofErr w:type="spellStart"/>
      <w:r w:rsidR="00977541" w:rsidRPr="00E74277">
        <w:t>o</w:t>
      </w:r>
      <w:r w:rsidRPr="00E74277">
        <w:t>gl.ploča</w:t>
      </w:r>
      <w:proofErr w:type="spellEnd"/>
      <w:r w:rsidRPr="00E74277">
        <w:t xml:space="preserve"> suda</w:t>
      </w:r>
      <w:r w:rsidR="00977541">
        <w:t xml:space="preserve"> </w:t>
      </w:r>
    </w:p>
    <w:p w:rsidRDefault="00035EF8" w:rsidP="00035EF8" w:rsidR="00035EF8"/>
    <w:p w:rsidRDefault="00035EF8" w:rsidP="00035EF8" w:rsidR="00035EF8"/>
    <w:p w:rsidRDefault="00112564" w:rsidP="00E74277" w:rsidR="00E7427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P="00E74277" w:rsidR="000F7897" w:rsidRPr="00037EED"/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DDE70B4"/>
    <w:multiLevelType w:val="hybridMultilevel"/>
    <w:tmpl w:val="4A2247BE"/>
    <w:lvl w:tplc="19D688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160134"/>
    <w:multiLevelType w:val="hybridMultilevel"/>
    <w:tmpl w:val="2BF2725C"/>
    <w:lvl w:tplc="E2F2196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8748A"/>
    <w:rsid w:val="00007DAB"/>
    <w:rsid w:val="00035EF8"/>
    <w:rsid w:val="00037EED"/>
    <w:rsid w:val="00052861"/>
    <w:rsid w:val="00070AC5"/>
    <w:rsid w:val="000B5F9B"/>
    <w:rsid w:val="000F7897"/>
    <w:rsid w:val="00112564"/>
    <w:rsid w:val="001422C5"/>
    <w:rsid w:val="001A38B3"/>
    <w:rsid w:val="001D1A6B"/>
    <w:rsid w:val="00227E08"/>
    <w:rsid w:val="00250308"/>
    <w:rsid w:val="002508B1"/>
    <w:rsid w:val="002D3B07"/>
    <w:rsid w:val="002F7461"/>
    <w:rsid w:val="003337ED"/>
    <w:rsid w:val="00347638"/>
    <w:rsid w:val="003667A9"/>
    <w:rsid w:val="0038748A"/>
    <w:rsid w:val="003A1227"/>
    <w:rsid w:val="003D72B1"/>
    <w:rsid w:val="00426C37"/>
    <w:rsid w:val="00466E01"/>
    <w:rsid w:val="004B741F"/>
    <w:rsid w:val="00517FEF"/>
    <w:rsid w:val="0054580C"/>
    <w:rsid w:val="00581597"/>
    <w:rsid w:val="00590E39"/>
    <w:rsid w:val="005F6BFE"/>
    <w:rsid w:val="0060171F"/>
    <w:rsid w:val="00651128"/>
    <w:rsid w:val="00682143"/>
    <w:rsid w:val="006951FE"/>
    <w:rsid w:val="007659A5"/>
    <w:rsid w:val="00792894"/>
    <w:rsid w:val="00794B04"/>
    <w:rsid w:val="007A4677"/>
    <w:rsid w:val="007A7272"/>
    <w:rsid w:val="007B40F5"/>
    <w:rsid w:val="007C20FA"/>
    <w:rsid w:val="007C44D1"/>
    <w:rsid w:val="007D2848"/>
    <w:rsid w:val="007D7005"/>
    <w:rsid w:val="007E103B"/>
    <w:rsid w:val="0080300F"/>
    <w:rsid w:val="008504DB"/>
    <w:rsid w:val="00853A2B"/>
    <w:rsid w:val="00864D0C"/>
    <w:rsid w:val="008D31C1"/>
    <w:rsid w:val="009211DC"/>
    <w:rsid w:val="00965D9E"/>
    <w:rsid w:val="00977541"/>
    <w:rsid w:val="009A5A6E"/>
    <w:rsid w:val="009B26C0"/>
    <w:rsid w:val="009E4A25"/>
    <w:rsid w:val="009F0FC8"/>
    <w:rsid w:val="00A0601A"/>
    <w:rsid w:val="00A52E6F"/>
    <w:rsid w:val="00A63988"/>
    <w:rsid w:val="00B039F5"/>
    <w:rsid w:val="00B2551B"/>
    <w:rsid w:val="00B34254"/>
    <w:rsid w:val="00B34441"/>
    <w:rsid w:val="00B663C2"/>
    <w:rsid w:val="00B67A65"/>
    <w:rsid w:val="00B92232"/>
    <w:rsid w:val="00BC35B1"/>
    <w:rsid w:val="00BC4131"/>
    <w:rsid w:val="00BE59BF"/>
    <w:rsid w:val="00C14E5E"/>
    <w:rsid w:val="00C833B7"/>
    <w:rsid w:val="00CB2F65"/>
    <w:rsid w:val="00CE3696"/>
    <w:rsid w:val="00D00DC0"/>
    <w:rsid w:val="00D31053"/>
    <w:rsid w:val="00D36C8E"/>
    <w:rsid w:val="00D46B98"/>
    <w:rsid w:val="00D51F6B"/>
    <w:rsid w:val="00DF524F"/>
    <w:rsid w:val="00E03FDC"/>
    <w:rsid w:val="00E14F85"/>
    <w:rsid w:val="00E54379"/>
    <w:rsid w:val="00E74277"/>
    <w:rsid w:val="00E80E84"/>
    <w:rsid w:val="00F04C43"/>
    <w:rsid w:val="00F139CE"/>
    <w:rsid w:val="00F25213"/>
    <w:rsid w:val="00F326A8"/>
    <w:rsid w:val="00FB3F9C"/>
    <w:rsid w:val="00FB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5833E4"/>
  <w15:docId w15:val="{A4C51CC6-3C98-4778-AE75-D18B4E877FD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Bezproreda" w:type="paragraph">
    <w:name w:val="No Spacing"/>
    <w:uiPriority w:val="1"/>
    <w:qFormat/>
    <w:rsid w:val="002503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33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3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3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3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3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3663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073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2011.</izvorni_sadrzaj>
    <derivirana_varijabla naziv="DomainObject.Predmet.DatumOsnivanja_1">11.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2008-06-23 PREDMET podnesak (Artica d.o.o.) od 20.06.2008. IN2 napomene: 2008-07-11 PREDMET pov. pismena V. Paljug od 10.7.08. IN2 napomene: 2008-07-14 PREDMET podnesak HPB IN2 napomene: 2008-07-21 PREDMET podnesak ARTICA d.o.o. IN2 napomene: 2008-08-13 PREDMET prijava potraživanja  vjer.Milica Đurđević odvj.iz Zagreba  od 12.08.2008. IN2 napomene: 2008-09-04 PREDMET FINA - povrat Rj. od 18.7.08. IN2 napomene: 2008-10-02 PREDMET 01.10.2008. podnasak VLATKO PALJUG IN2 napomene: 2008-10-10 PREDMET 10.10.2008. Oglasna ploča - rješenje od 18.09.2008. IN2 napomene: 2009-02-23 PREDMET ogl.ploča od 10.02.2009. IN2 napomene: 2009-06-04 PREDMET Podnesak Zagrebački holding,Zgb 01.06.09. IN2 napomene: 2009-06-29 PREDMET ogl.ploča od 19.06.2009. IN2 napomene: 0009-07-27 PREDMET oglasna ploča rješ. od 16.7.09. IN2 napomene: 2009-10-02 PREDMET podnesak (Artica d.o.o.) od 01.10.2009. IN2 napomene: 2010-01-12 PREDMET Podnesak od Vlatko Paljug od 12.01.2010. IN2 napomene: 2010-04-23 PREDMET Podnesak (ZAGREBAČKI HOLDNIG) od 22.04.20010. sa spisom (1-3 toma + p.p.) S. Mikinac dana 23.04.2010. IN2 napomene: 2010-04-29 PREDMET spis (1-3 toma + p.p.) na traženje u ref. sucu Radiću dana 29.04.2010. IN2 napomene: 2010-07-15 PREDMET spis (1-3 toma + p.p.) na uvid kod sutkinje CEROVSKI-JESENKOVIĆ IN2 napomene: 2010-07-23 PREDMET oglasna ploča-oglas od 14.07.2010.- skinuto 23.07.2010. IN2 napomene: 2010-09-13 PREDMET Podnesak (st. uprav. BOŽIDAR BRKLJAČ) od 13.09.2010. IN2 napomene: 2010-10-27 PREDMET Podnesak (VLATKO PALJUG) od 27.10.2010. IN2 napomene: 2011-01-13 PREDMET spis (1-3 toma + p.p.) a/a IN2 napomene: 2011-02-04 PREDMET Podnesak (OGS ZG) od 03.02.2011. IN2 napomene: 2011-02-07 PREDMET spis (1-3 toma + p.p.) proslijeđeno sutk. Cerovski - Jesenković dana 07.02.2011. zbog Podnesak (OGS ZG, ZEMLJIŠNOKNJIŽNI ODJEL) od 03.02.2011. Povijest stečajnih upravitelja: 04.07.2008.-18.07.2008. MARINKO PAIĆ; 18.07.2008.- MARINKO PAIĆ;</izvorni_sadrzaj>
    <derivirana_varijabla naziv="DomainObject.Predmet.Opis_1">MIGRIRANO IZ IN2 IN2 napomene: 2008-06-23 PREDMET podnesak (Artica d.o.o.) od 20.06.2008. IN2 napomene: 2008-07-11 PREDMET pov. pismena V. Paljug od 10.7.08. IN2 napomene: 2008-07-14 PREDMET podnesak HPB IN2 napomene: 2008-07-21 PREDMET podnesak ARTICA d.o.o. IN2 napomene: 2008-08-13 PREDMET prijava potraživanja  vjer.Milica Đurđević odvj.iz Zagreba  od 12.08.2008. IN2 napomene: 2008-09-04 PREDMET FINA - povrat Rj. od 18.7.08. IN2 napomene: 2008-10-02 PREDMET 01.10.2008. podnasak VLATKO PALJUG IN2 napomene: 2008-10-10 PREDMET 10.10.2008. Oglasna ploča - rješenje od 18.09.2008. IN2 napomene: 2009-02-23 PREDMET ogl.ploča od 10.02.2009. IN2 napomene: 2009-06-04 PREDMET Podnesak Zagrebački holding,Zgb 01.06.09. IN2 napomene: 2009-06-29 PREDMET ogl.ploča od 19.06.2009. IN2 napomene: 0009-07-27 PREDMET oglasna ploča rješ. od 16.7.09. IN2 napomene: 2009-10-02 PREDMET podnesak (Artica d.o.o.) od 01.10.2009. IN2 napomene: 2010-01-12 PREDMET Podnesak od Vlatko Paljug od 12.01.2010. IN2 napomene: 2010-04-23 PREDMET Podnesak (ZAGREBAČKI HOLDNIG) od 22.04.20010. sa spisom (1-3 toma + p.p.) S. Mikinac dana 23.04.2010. IN2 napomene: 2010-04-29 PREDMET spis (1-3 toma + p.p.) na traženje u ref. sucu Radiću dana 29.04.2010. IN2 napomene: 2010-07-15 PREDMET spis (1-3 toma + p.p.) na uvid kod sutkinje CEROVSKI-JESENKOVIĆ IN2 napomene: 2010-07-23 PREDMET oglasna ploča-oglas od 14.07.2010.- skinuto 23.07.2010. IN2 napomene: 2010-09-13 PREDMET Podnesak (st. uprav. BOŽIDAR BRKLJAČ) od 13.09.2010. IN2 napomene: 2010-10-27 PREDMET Podnesak (VLATKO PALJUG) od 27.10.2010. IN2 napomene: 2011-01-13 PREDMET spis (1-3 toma + p.p.) a/a IN2 napomene: 2011-02-04 PREDMET Podnesak (OGS ZG) od 03.02.2011. IN2 napomene: 2011-02-07 PREDMET spis (1-3 toma + p.p.) proslijeđeno sutk. Cerovski - Jesenković dana 07.02.2011. zbog Podnesak (OGS ZG, ZEMLJIŠNOKNJIŽNI ODJEL) od 03.02.2011. Povijest stečajnih upravitelja: 04.07.2008.-18.07.2008. MARINKO PAIĆ; 18.07.2008.- MARINKO PAIĆ;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St-885/2011</izvorni_sadrzaj>
    <derivirana_varijabla naziv="DomainObject.Predmet.OznakaBroj_1">St-885/2011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naredbi suca - spis dobio novi broj 
- prešao sa  St-119/2008
priložene prijave tražbina</izvorni_sadrzaj>
    <derivirana_varijabla naziv="DomainObject.Predmet.PrimjedbaSuca_1">po naredbi suca - spis dobio novi broj 
- prešao sa  St-119/2008
priložene prijave tražbina</derivirana_varijabla>
  </DomainObject.Predmet.PrimjedbaSuca>
  <DomainObject.Predmet.ProtustrankaFormated>
    <izvorni_sadrzaj>  ARTICA, d.o.o. za grafička djelatnost, trgovinai usluge</izvorni_sadrzaj>
    <derivirana_varijabla naziv="DomainObject.Predmet.ProtustrankaFormated_1">  ARTICA, d.o.o. za grafička djelatnost, trgovinai usluge</derivirana_varijabla>
  </DomainObject.Predmet.ProtustrankaFormated>
  <DomainObject.Predmet.ProtustrankaFormatedOIB>
    <izvorni_sadrzaj>  ARTICA, d.o.o. za grafička djelatnost, trgovinai usluge, OIB 81284080572</izvorni_sadrzaj>
    <derivirana_varijabla naziv="DomainObject.Predmet.ProtustrankaFormatedOIB_1">  ARTICA, d.o.o. za grafička djelatnost, trgovinai usluge, OIB 81284080572</derivirana_varijabla>
  </DomainObject.Predmet.ProtustrankaFormatedOIB>
  <DomainObject.Predmet.ProtustrankaFormatedWithAdress>
    <izvorni_sadrzaj> ARTICA, d.o.o. za grafička djelatnost, trgovinai usluge, Fallerovo Šetalište 22, 10000 Zagreb</izvorni_sadrzaj>
    <derivirana_varijabla naziv="DomainObject.Predmet.ProtustrankaFormatedWithAdress_1"> ARTICA, d.o.o. za grafička djelatnost, trgovinai usluge, Fallerovo Šetalište 22, 10000 Zagreb</derivirana_varijabla>
  </DomainObject.Predmet.ProtustrankaFormatedWithAdress>
  <DomainObject.Predmet.ProtustrankaFormatedWithAdressOIB>
    <izvorni_sadrzaj> ARTICA, d.o.o. za grafička djelatnost, trgovinai usluge, OIB 81284080572, Fallerovo Šetalište 22, 10000 Zagreb</izvorni_sadrzaj>
    <derivirana_varijabla naziv="DomainObject.Predmet.ProtustrankaFormatedWithAdressOIB_1"> ARTICA, d.o.o. za grafička djelatnost, trgovinai usluge, OIB 81284080572, Fallerovo Šetalište 22, 10000 Zagreb</derivirana_varijabla>
  </DomainObject.Predmet.ProtustrankaFormatedWithAdressOIB>
  <DomainObject.Predmet.ProtustrankaWithAdress>
    <izvorni_sadrzaj>ARTICA, d.o.o. za grafička djelatnost, trgovinai usluge Fallerovo Šetalište 22, 10000 Zagreb</izvorni_sadrzaj>
    <derivirana_varijabla naziv="DomainObject.Predmet.ProtustrankaWithAdress_1">ARTICA, d.o.o. za grafička djelatnost, trgovinai usluge Fallerovo Šetalište 22, 10000 Zagreb</derivirana_varijabla>
  </DomainObject.Predmet.ProtustrankaWithAdress>
  <DomainObject.Predmet.ProtustrankaWithAdressOIB>
    <izvorni_sadrzaj>ARTICA, d.o.o. za grafička djelatnost, trgovinai usluge, OIB 81284080572, Fallerovo Šetalište 22, 10000 Zagreb</izvorni_sadrzaj>
    <derivirana_varijabla naziv="DomainObject.Predmet.ProtustrankaWithAdressOIB_1">ARTICA, d.o.o. za grafička djelatnost, trgovinai usluge, OIB 81284080572, Fallerovo Šetalište 22, 10000 Zagreb</derivirana_varijabla>
  </DomainObject.Predmet.ProtustrankaWithAdressOIB>
  <DomainObject.Predmet.ProtustrankaNazivFormated>
    <izvorni_sadrzaj>ARTICA, d.o.o. za grafička djelatnost, trgovinai usluge</izvorni_sadrzaj>
    <derivirana_varijabla naziv="DomainObject.Predmet.ProtustrankaNazivFormated_1">ARTICA, d.o.o. za grafička djelatnost, trgovinai usluge</derivirana_varijabla>
  </DomainObject.Predmet.ProtustrankaNazivFormated>
  <DomainObject.Predmet.ProtustrankaNazivFormatedOIB>
    <izvorni_sadrzaj>ARTICA, d.o.o. za grafička djelatnost, trgovinai usluge, OIB 81284080572</izvorni_sadrzaj>
    <derivirana_varijabla naziv="DomainObject.Predmet.ProtustrankaNazivFormatedOIB_1">ARTICA, d.o.o. za grafička djelatnost, trgovinai usluge, OIB 81284080572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NAVA BANKA dioničko društvo</izvorni_sadrzaj>
    <derivirana_varijabla naziv="DomainObject.Predmet.StrankaFormated_1">  NAVA BANKA dioničko društvo</derivirana_varijabla>
  </DomainObject.Predmet.StrankaFormated>
  <DomainObject.Predmet.StrankaFormatedOIB>
    <izvorni_sadrzaj>  NAVA BANKA dioničko društvo, OIB 07492912398</izvorni_sadrzaj>
    <derivirana_varijabla naziv="DomainObject.Predmet.StrankaFormatedOIB_1">  NAVA BANKA dioničko društvo, OIB 07492912398</derivirana_varijabla>
  </DomainObject.Predmet.StrankaFormatedOIB>
  <DomainObject.Predmet.StrankaFormatedWithAdress>
    <izvorni_sadrzaj> NAVA BANKA dioničko društvo, Tratinska 27, 10000 Zagreb</izvorni_sadrzaj>
    <derivirana_varijabla naziv="DomainObject.Predmet.StrankaFormatedWithAdress_1"> NAVA BANKA dioničko društvo, Tratinska 27, 10000 Zagreb</derivirana_varijabla>
  </DomainObject.Predmet.StrankaFormatedWithAdress>
  <DomainObject.Predmet.StrankaFormatedWithAdressOIB>
    <izvorni_sadrzaj> NAVA BANKA dioničko društvo, OIB 07492912398, Tratinska 27, 10000 Zagreb</izvorni_sadrzaj>
    <derivirana_varijabla naziv="DomainObject.Predmet.StrankaFormatedWithAdressOIB_1"> NAVA BANKA dioničko društvo, OIB 07492912398, Tratinska 27, 10000 Zagreb</derivirana_varijabla>
  </DomainObject.Predmet.StrankaFormatedWithAdressOIB>
  <DomainObject.Predmet.StrankaWithAdress>
    <izvorni_sadrzaj>NAVA BANKA dioničko društvo Tratinska 27,10000 Zagreb</izvorni_sadrzaj>
    <derivirana_varijabla naziv="DomainObject.Predmet.StrankaWithAdress_1">NAVA BANKA dioničko društvo Tratinska 27,10000 Zagreb</derivirana_varijabla>
  </DomainObject.Predmet.StrankaWithAdress>
  <DomainObject.Predmet.StrankaWithAdressOIB>
    <izvorni_sadrzaj>NAVA BANKA dioničko društvo, OIB 07492912398, Tratinska 27,10000 Zagreb</izvorni_sadrzaj>
    <derivirana_varijabla naziv="DomainObject.Predmet.StrankaWithAdressOIB_1">NAVA BANKA dioničko društvo, OIB 07492912398, Tratinska 27,10000 Zagreb</derivirana_varijabla>
  </DomainObject.Predmet.StrankaWithAdressOIB>
  <DomainObject.Predmet.StrankaNazivFormated>
    <izvorni_sadrzaj>NAVA BANKA dioničko društvo</izvorni_sadrzaj>
    <derivirana_varijabla naziv="DomainObject.Predmet.StrankaNazivFormated_1">NAVA BANKA dioničko društvo</derivirana_varijabla>
  </DomainObject.Predmet.StrankaNazivFormated>
  <DomainObject.Predmet.StrankaNazivFormatedOIB>
    <izvorni_sadrzaj>NAVA BANKA dioničko društvo, OIB 07492912398</izvorni_sadrzaj>
    <derivirana_varijabla naziv="DomainObject.Predmet.StrankaNazivFormatedOIB_1">NAVA BANKA dioničko društvo,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NAVA BANKA dioničko društvo</item>
    </izvorni_sadrzaj>
    <derivirana_varijabla naziv="DomainObject.Predmet.StrankaListFormated_1">
      <item>NAVA BANKA dioničko društvo</item>
    </derivirana_varijabla>
  </DomainObject.Predmet.StrankaListFormated>
  <DomainObject.Predmet.StrankaListFormatedOIB>
    <izvorni_sadrzaj>
      <item>NAVA BANKA dioničko društvo, OIB 07492912398</item>
    </izvorni_sadrzaj>
    <derivirana_varijabla naziv="DomainObject.Predmet.StrankaListFormatedOIB_1">
      <item>NAVA BANKA dioničko društvo, OIB 07492912398</item>
    </derivirana_varijabla>
  </DomainObject.Predmet.StrankaListFormatedOIB>
  <DomainObject.Predmet.StrankaListFormatedWithAdress>
    <izvorni_sadrzaj>
      <item>NAVA BANKA dioničko društvo, Tratinska 27, 10000 Zagreb</item>
    </izvorni_sadrzaj>
    <derivirana_varijabla naziv="DomainObject.Predmet.StrankaListFormatedWithAdress_1">
      <item>NAVA BANKA dioničko društvo, Tratinska 27, 10000 Zagreb</item>
    </derivirana_varijabla>
  </DomainObject.Predmet.StrankaListFormatedWithAdress>
  <DomainObject.Predmet.StrankaListFormatedWithAdressOIB>
    <izvorni_sadrzaj>
      <item>NAVA BANKA dioničko društvo, OIB 07492912398, Tratinska 27, 10000 Zagreb</item>
    </izvorni_sadrzaj>
    <derivirana_varijabla naziv="DomainObject.Predmet.StrankaListFormatedWithAdressOIB_1">
      <item>NAVA BANKA dioničko društvo, OIB 07492912398, Tratinska 27, 10000 Zagreb</item>
    </derivirana_varijabla>
  </DomainObject.Predmet.StrankaListFormatedWithAdressOIB>
  <DomainObject.Predmet.StrankaListNazivFormated>
    <izvorni_sadrzaj>
      <item>NAVA BANKA dioničko društvo</item>
    </izvorni_sadrzaj>
    <derivirana_varijabla naziv="DomainObject.Predmet.StrankaListNazivFormated_1">
      <item>NAVA BANKA dioničko društvo</item>
    </derivirana_varijabla>
  </DomainObject.Predmet.StrankaListNazivFormated>
  <DomainObject.Predmet.StrankaListNazivFormatedOIB>
    <izvorni_sadrzaj>
      <item>NAVA BANKA dioničko društvo, OIB 07492912398</item>
    </izvorni_sadrzaj>
    <derivirana_varijabla naziv="DomainObject.Predmet.StrankaListNazivFormatedOIB_1">
      <item>NAVA BANKA dioničko društvo, OIB 07492912398</item>
    </derivirana_varijabla>
  </DomainObject.Predmet.StrankaListNazivFormatedOIB>
  <DomainObject.Predmet.ProtuStrankaListFormated>
    <izvorni_sadrzaj>
      <item>ARTICA, d.o.o. za grafička djelatnost, trgovinai usluge</item>
    </izvorni_sadrzaj>
    <derivirana_varijabla naziv="DomainObject.Predmet.ProtuStrankaListFormated_1">
      <item>ARTICA, d.o.o. za grafička djelatnost, trgovinai usluge</item>
    </derivirana_varijabla>
  </DomainObject.Predmet.ProtuStrankaListFormated>
  <DomainObject.Predmet.ProtuStrankaListFormatedOIB>
    <izvorni_sadrzaj>
      <item>ARTICA, d.o.o. za grafička djelatnost, trgovinai usluge, OIB 81284080572</item>
    </izvorni_sadrzaj>
    <derivirana_varijabla naziv="DomainObject.Predmet.ProtuStrankaListFormatedOIB_1">
      <item>ARTICA, d.o.o. za grafička djelatnost, trgovinai usluge, OIB 81284080572</item>
    </derivirana_varijabla>
  </DomainObject.Predmet.ProtuStrankaListFormatedOIB>
  <DomainObject.Predmet.ProtuStrankaListFormatedWithAdress>
    <izvorni_sadrzaj>
      <item>ARTICA, d.o.o. za grafička djelatnost, trgovinai usluge, Fallerovo Šetalište 22, 10000 Zagreb</item>
    </izvorni_sadrzaj>
    <derivirana_varijabla naziv="DomainObject.Predmet.ProtuStrankaListFormatedWithAdress_1">
      <item>ARTICA, d.o.o. za grafička djelatnost, trgovinai usluge, Fallerovo Šetalište 22, 10000 Zagreb</item>
    </derivirana_varijabla>
  </DomainObject.Predmet.ProtuStrankaListFormatedWithAdress>
  <DomainObject.Predmet.ProtuStrankaListFormatedWithAdressOIB>
    <izvorni_sadrzaj>
      <item>ARTICA, d.o.o. za grafička djelatnost, trgovinai usluge, OIB 81284080572, Fallerovo Šetalište 22, 10000 Zagreb</item>
    </izvorni_sadrzaj>
    <derivirana_varijabla naziv="DomainObject.Predmet.ProtuStrankaListFormatedWithAdressOIB_1">
      <item>ARTICA, d.o.o. za grafička djelatnost, trgovinai usluge, OIB 81284080572, Fallerovo Šetalište 22, 10000 Zagreb</item>
    </derivirana_varijabla>
  </DomainObject.Predmet.ProtuStrankaListFormatedWithAdressOIB>
  <DomainObject.Predmet.ProtuStrankaListNazivFormated>
    <izvorni_sadrzaj>
      <item>ARTICA, d.o.o. za grafička djelatnost, trgovinai usluge</item>
    </izvorni_sadrzaj>
    <derivirana_varijabla naziv="DomainObject.Predmet.ProtuStrankaListNazivFormated_1">
      <item>ARTICA, d.o.o. za grafička djelatnost, trgovinai usluge</item>
    </derivirana_varijabla>
  </DomainObject.Predmet.ProtuStrankaListNazivFormated>
  <DomainObject.Predmet.ProtuStrankaListNazivFormatedOIB>
    <izvorni_sadrzaj>
      <item>ARTICA, d.o.o. za grafička djelatnost, trgovinai usluge, OIB 81284080572</item>
    </izvorni_sadrzaj>
    <derivirana_varijabla naziv="DomainObject.Predmet.ProtuStrankaListNazivFormatedOIB_1">
      <item>ARTICA, d.o.o. za grafička djelatnost, trgovinai usluge, OIB 81284080572</item>
    </derivirana_varijabla>
  </DomainObject.Predmet.ProtuStrankaListNazivFormatedOIB>
  <DomainObject.Predmet.OstaliListFormated>
    <izvorni_sadrzaj>
      <item>Goran Jujnović Lučić</item>
    </izvorni_sadrzaj>
    <derivirana_varijabla naziv="DomainObject.Predmet.OstaliListFormated_1">
      <item>Goran Jujnović Lučić</item>
    </derivirana_varijabla>
  </DomainObject.Predmet.OstaliListFormated>
  <DomainObject.Predmet.OstaliListFormatedOIB>
    <izvorni_sadrzaj>
      <item>Goran Jujnović Lučić, OIB 62461289936</item>
    </izvorni_sadrzaj>
    <derivirana_varijabla naziv="DomainObject.Predmet.OstaliListFormatedOIB_1">
      <item>Goran Jujnović Lučić, OIB 62461289936</item>
    </derivirana_varijabla>
  </DomainObject.Predmet.OstaliListFormatedOIB>
  <DomainObject.Predmet.OstaliListFormatedWithAdress>
    <izvorni_sadrzaj>
      <item>Goran Jujnović Lučić, Zadarska 22, 21300 Makarska</item>
    </izvorni_sadrzaj>
    <derivirana_varijabla naziv="DomainObject.Predmet.OstaliListFormatedWithAdress_1">
      <item>Goran Jujnović Lučić, Zadarska 22, 21300 Makarska</item>
    </derivirana_varijabla>
  </DomainObject.Predmet.OstaliListFormatedWithAdress>
  <DomainObject.Predmet.OstaliListFormatedWithAdressOIB>
    <izvorni_sadrzaj>
      <item>Goran Jujnović Lučić, OIB 62461289936, Zadarska 22, 21300 Makarska</item>
    </izvorni_sadrzaj>
    <derivirana_varijabla naziv="DomainObject.Predmet.OstaliListFormatedWithAdressOIB_1">
      <item>Goran Jujnović Lučić, OIB 62461289936, Zadarska 22, 21300 Makarska</item>
    </derivirana_varijabla>
  </DomainObject.Predmet.OstaliListFormatedWithAdressOIB>
  <DomainObject.Predmet.OstaliListNazivFormated>
    <izvorni_sadrzaj>
      <item>Goran Jujnović Lučić</item>
    </izvorni_sadrzaj>
    <derivirana_varijabla naziv="DomainObject.Predmet.OstaliListNazivFormated_1">
      <item>Goran Jujnović Lučić</item>
    </derivirana_varijabla>
  </DomainObject.Predmet.OstaliListNazivFormated>
  <DomainObject.Predmet.OstaliListNazivFormatedOIB>
    <izvorni_sadrzaj>
      <item>Goran Jujnović Lučić, OIB 62461289936</item>
    </izvorni_sadrzaj>
    <derivirana_varijabla naziv="DomainObject.Predmet.OstaliListNazivFormatedOIB_1"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NAVA BANKA dioničko društvo</izvorni_sadrzaj>
    <derivirana_varijabla naziv="DomainObject.Predmet.StrankaIDrugi_1">NAVA BANKA dioničko društvo</derivirana_varijabla>
  </DomainObject.Predmet.StrankaIDrugi>
  <DomainObject.Predmet.ProtustrankaIDrugi>
    <izvorni_sadrzaj>ARTICA, d.o.o. za grafička djelatnost, trgovinai usluge</izvorni_sadrzaj>
    <derivirana_varijabla naziv="DomainObject.Predmet.ProtustrankaIDrugi_1">ARTICA, d.o.o. za grafička djelatnost, trgovinai usluge</derivirana_varijabla>
  </DomainObject.Predmet.ProtustrankaIDrugi>
  <DomainObject.Predmet.StrankaIDrugiAdressOIB>
    <izvorni_sadrzaj>NAVA BANKA dioničko društvo, OIB 07492912398, Tratinska 27, 10000 Zagreb</izvorni_sadrzaj>
    <derivirana_varijabla naziv="DomainObject.Predmet.StrankaIDrugiAdressOIB_1">NAVA BANKA dioničko društvo, OIB 07492912398, Tratinska 27, 10000 Zagreb</derivirana_varijabla>
  </DomainObject.Predmet.StrankaIDrugiAdressOIB>
  <DomainObject.Predmet.ProtustrankaIDrugiAdressOIB>
    <izvorni_sadrzaj>ARTICA, d.o.o. za grafička djelatnost, trgovinai usluge, OIB 81284080572, Fallerovo Šetalište 22, 10000 Zagreb</izvorni_sadrzaj>
    <derivirana_varijabla naziv="DomainObject.Predmet.ProtustrankaIDrugiAdressOIB_1">ARTICA, d.o.o. za grafička djelatnost, trgovinai usluge, OIB 81284080572,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ARTICA, d.o.o. za grafička djelatnost, trgovinai usluge</item>
      <item>NAVA BANKA dioničko društvo</item>
      <item>Goran Jujnović Lučić</item>
    </izvorni_sadrzaj>
    <derivirana_varijabla naziv="DomainObject.Predmet.SudioniciListNaziv_1">
      <item>ARTICA, d.o.o. za grafička djelatnost, trgovinai usluge</item>
      <item>NAVA BANKA dioničko društvo</item>
      <item>Goran Jujnović Lučić</item>
    </derivirana_varijabla>
  </DomainObject.Predmet.SudioniciListNaziv>
  <DomainObject.Predmet.SudioniciListAdressOIB>
    <izvorni_sadrzaj>
      <item>ARTICA, d.o.o. za grafička djelatnost, trgovinai usluge, OIB 81284080572, Fallerovo Šetalište 22,10000 Zagreb</item>
      <item>NAVA BANKA dioničko društvo, OIB 07492912398, Tratinska 27,10000 Zagreb</item>
      <item>Goran Jujnović Lučić, OIB 62461289936, Zadarska 22,21300 Makarska</item>
    </izvorni_sadrzaj>
    <derivirana_varijabla naziv="DomainObject.Predmet.SudioniciListAdressOIB_1">
      <item>ARTICA, d.o.o. za grafička djelatnost, trgovinai usluge, OIB 81284080572, Fallerovo Šetalište 22,10000 Zagreb</item>
      <item>NAVA BANKA dioničko društvo, OIB 07492912398, Tratinska 27,10000 Zagreb</item>
      <item>Goran Jujnović Lučić, OIB 62461289936, Zadarska 22,21300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81284080572</item>
      <item>, OIB 07492912398</item>
      <item>, OIB 62461289936</item>
    </izvorni_sadrzaj>
    <derivirana_varijabla naziv="DomainObject.Predmet.SudioniciListNazivOIB_1">
      <item>, OIB 81284080572</item>
      <item>, OIB 07492912398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2018.</izvorni_sadrzaj>
    <derivirana_varijabla naziv="DomainObject.Predmet.DatumZadnjeOdrzaneSudskeRadnje_1">21. ožujka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St-885/2011-37</izvorni_sadrzaj>
    <derivirana_varijabla naziv="DomainObject.PredzadnjaOdlukaIzPredmeta.Oznaka_1">St-885/2011-37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393</properties:Words>
  <properties:Characters>2070</properties:Characters>
  <properties:Lines>69</properties:Lines>
  <properties:Paragraphs>23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2019-05-14T10:43:00Z</dcterms:created>
  <dc:creator>Tatjana Kujundžić-Novak</dc:creator>
  <cp:lastModifiedBy>Maja Praljak</cp:lastModifiedBy>
  <cp:lastPrinted>2019-02-15T08:33:00Z</cp:lastPrinted>
  <dcterms:modified xmlns:xsi="http://www.w3.org/2001/XMLSchema-instance" xsi:type="dcterms:W3CDTF">2019-05-14T11:42:00Z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(4. Zaključak-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