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0037" w14:paraId="3e2003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94DD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4DD7">
        <w:t>3385</w:t>
      </w:r>
      <w:r w:rsidR="007E20EC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94DD7">
        <w:t>8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4DD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94DD7">
        <w:t>POLJOPRIVREDNO-STOČARSKO-VOĆARSKA-ZADRUGA SAMOBOR zadruga za proizvodnju i razvoj u poljoprivredi, stočarstvu i voćarstvu, MBS: 080440824, OIB: 44868911521, Samobor, J. Komparea 5, OIB: 44868911521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94DD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94DD7">
        <w:t xml:space="preserve">4.077.744,86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B94DD7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94DD7">
        <w:t>8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193C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94DD7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St-3385/2015</izvorni_sadrzaj>
    <derivirana_varijabla naziv="DomainObject.Predmet.OznakaBroj_1">St-3385/2015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</izvorni_sadrzaj>
    <derivirana_varijabla naziv="DomainObject.Predmet.SudioniciListNaziv_1">
      <item>POLJOPRIVREDNO-STOČARSKO-VOĆARSKA-ZADRUGA SAMOBOR</item>
      <item>FINA Regionalni centar Zagreb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</izvorni_sadrzaj>
    <derivirana_varijabla naziv="DomainObject.Predmet.SudioniciListNazivOIB_1">
      <item>, OIB 44868911521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1398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2016-01-08T09:00:00Z</dcterms:created>
  <dc:creator>ilukac</dc:creator>
  <cp:lastModifiedBy>Maja Hilje</cp:lastModifiedBy>
  <cp:lastPrinted>2016-01-05T13:28:00Z</cp:lastPrinted>
  <dcterms:modified xmlns:xsi="http://www.w3.org/2001/XMLSchema-instance" xsi:type="dcterms:W3CDTF">2016-01-08T09:01:00Z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