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d65" w14:paraId="5540d65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E11485">
        <w:rPr>
          <w:sz w:val="22"/>
          <w:szCs w:val="22"/>
        </w:rPr>
        <w:t xml:space="preserve">2. siječnja </w:t>
      </w:r>
      <w:r w:rsidR="00D2303F" w:rsidRPr="00DA4B57">
        <w:rPr>
          <w:sz w:val="22"/>
          <w:szCs w:val="22"/>
        </w:rPr>
        <w:t>201</w:t>
      </w:r>
      <w:r w:rsidR="00E11485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1B5632">
        <w:rPr>
          <w:sz w:val="22"/>
          <w:szCs w:val="22"/>
        </w:rPr>
        <w:t xml:space="preserve"> </w:t>
      </w:r>
      <w:r w:rsidR="00536B1E">
        <w:rPr>
          <w:sz w:val="22"/>
          <w:szCs w:val="22"/>
        </w:rPr>
        <w:t>Ana Gavrilica</w:t>
      </w:r>
      <w:r w:rsidR="001B5632">
        <w:rPr>
          <w:sz w:val="22"/>
          <w:szCs w:val="22"/>
        </w:rPr>
        <w:t>,</w:t>
      </w:r>
      <w:r w:rsidR="00E11485">
        <w:rPr>
          <w:sz w:val="22"/>
          <w:szCs w:val="22"/>
        </w:rPr>
        <w:t xml:space="preserve">  Dubrov</w:t>
      </w:r>
      <w:r w:rsidR="00020FB9">
        <w:rPr>
          <w:sz w:val="22"/>
          <w:szCs w:val="22"/>
        </w:rPr>
        <w:t xml:space="preserve">nik, </w:t>
      </w:r>
      <w:r w:rsidR="00536B1E">
        <w:rPr>
          <w:sz w:val="22"/>
          <w:szCs w:val="22"/>
        </w:rPr>
        <w:t>Štrosmajerova 6</w:t>
      </w:r>
      <w:r w:rsidR="001B5632">
        <w:rPr>
          <w:sz w:val="22"/>
          <w:szCs w:val="22"/>
        </w:rPr>
        <w:t>.,</w:t>
      </w:r>
      <w:r w:rsidR="009A2D55" w:rsidRPr="00DA4B57">
        <w:rPr>
          <w:sz w:val="22"/>
          <w:szCs w:val="22"/>
        </w:rPr>
        <w:t xml:space="preserve"> OIB: </w:t>
      </w:r>
      <w:r w:rsidR="00536B1E">
        <w:rPr>
          <w:sz w:val="22"/>
          <w:szCs w:val="22"/>
        </w:rPr>
        <w:t>76540043538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020FB9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105</w:t>
      </w:r>
      <w:r w:rsidR="00C83BB7" w:rsidRPr="00C83BB7">
        <w:rPr>
          <w:rFonts w:eastAsiaTheme="minorHAnsi"/>
          <w:sz w:val="22"/>
          <w:szCs w:val="22"/>
        </w:rPr>
        <w:t>/10000 kat.čest. 1046/1, upisano kod Općinskog suda u Dubro</w:t>
      </w:r>
      <w:r w:rsidR="001B5632">
        <w:rPr>
          <w:rFonts w:eastAsiaTheme="minorHAnsi"/>
          <w:sz w:val="22"/>
          <w:szCs w:val="22"/>
        </w:rPr>
        <w:t>vniku u z.ul. 3166, poduložak 3</w:t>
      </w:r>
      <w:r w:rsidR="00536B1E">
        <w:rPr>
          <w:rFonts w:eastAsiaTheme="minorHAnsi"/>
          <w:sz w:val="22"/>
          <w:szCs w:val="22"/>
        </w:rPr>
        <w:t>2</w:t>
      </w:r>
      <w:r w:rsidR="00C83BB7" w:rsidRPr="00C83BB7">
        <w:rPr>
          <w:rFonts w:eastAsiaTheme="minorHAnsi"/>
          <w:sz w:val="22"/>
          <w:szCs w:val="22"/>
        </w:rPr>
        <w:t>,  k.o. Gruž, u</w:t>
      </w:r>
      <w:r>
        <w:rPr>
          <w:rFonts w:eastAsiaTheme="minorHAnsi"/>
          <w:sz w:val="22"/>
          <w:szCs w:val="22"/>
        </w:rPr>
        <w:t xml:space="preserve"> naravi garaža oznake GARAŽA-G</w:t>
      </w:r>
      <w:r w:rsidR="00536B1E">
        <w:rPr>
          <w:rFonts w:eastAsiaTheme="minorHAnsi"/>
          <w:sz w:val="22"/>
          <w:szCs w:val="22"/>
        </w:rPr>
        <w:t>17</w:t>
      </w:r>
      <w:r w:rsidR="00C83BB7" w:rsidRPr="00C83BB7">
        <w:rPr>
          <w:rFonts w:eastAsiaTheme="minorHAnsi"/>
          <w:sz w:val="22"/>
          <w:szCs w:val="22"/>
        </w:rPr>
        <w:t xml:space="preserve"> koja se nalazi na etaži 1, površine </w:t>
      </w:r>
      <w:r>
        <w:rPr>
          <w:rFonts w:eastAsiaTheme="minorHAnsi"/>
          <w:sz w:val="22"/>
          <w:szCs w:val="22"/>
        </w:rPr>
        <w:t>20</w:t>
      </w:r>
      <w:r w:rsidR="00C83BB7" w:rsidRPr="00C83BB7">
        <w:rPr>
          <w:rFonts w:eastAsiaTheme="minorHAnsi"/>
          <w:sz w:val="22"/>
          <w:szCs w:val="22"/>
        </w:rPr>
        <w:t>,</w:t>
      </w:r>
      <w:r w:rsidR="006E6654">
        <w:rPr>
          <w:rFonts w:eastAsiaTheme="minorHAnsi"/>
          <w:sz w:val="22"/>
          <w:szCs w:val="22"/>
        </w:rPr>
        <w:t>10</w:t>
      </w:r>
      <w:r w:rsidR="00C83BB7" w:rsidRPr="00C83BB7">
        <w:rPr>
          <w:rFonts w:eastAsiaTheme="minorHAnsi"/>
          <w:sz w:val="22"/>
          <w:szCs w:val="22"/>
        </w:rPr>
        <w:t>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536B1E">
        <w:rPr>
          <w:sz w:val="22"/>
          <w:szCs w:val="22"/>
        </w:rPr>
        <w:t>3105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E11485">
        <w:rPr>
          <w:sz w:val="22"/>
          <w:szCs w:val="22"/>
        </w:rPr>
        <w:t>Ana Gavrilica,  Dubrov</w:t>
      </w:r>
      <w:r w:rsidR="00536B1E">
        <w:rPr>
          <w:sz w:val="22"/>
          <w:szCs w:val="22"/>
        </w:rPr>
        <w:t>nik, Štrosmajerova 6.,</w:t>
      </w:r>
      <w:r w:rsidR="00536B1E" w:rsidRPr="00DA4B57">
        <w:rPr>
          <w:sz w:val="22"/>
          <w:szCs w:val="22"/>
        </w:rPr>
        <w:t xml:space="preserve"> OIB: </w:t>
      </w:r>
      <w:r w:rsidR="00536B1E">
        <w:rPr>
          <w:sz w:val="22"/>
          <w:szCs w:val="22"/>
        </w:rPr>
        <w:t>76540043538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</w:t>
      </w:r>
      <w:r w:rsidR="006E6654">
        <w:rPr>
          <w:sz w:val="22"/>
          <w:szCs w:val="22"/>
        </w:rPr>
        <w:t>72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5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</w:t>
      </w:r>
      <w:r w:rsidR="000A5D48">
        <w:rPr>
          <w:sz w:val="22"/>
          <w:szCs w:val="22"/>
        </w:rPr>
        <w:t>110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</w:t>
      </w:r>
      <w:r w:rsidR="000A5D48">
        <w:rPr>
          <w:sz w:val="22"/>
          <w:szCs w:val="22"/>
        </w:rPr>
        <w:t>290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6E6654">
        <w:rPr>
          <w:sz w:val="22"/>
          <w:szCs w:val="22"/>
        </w:rPr>
        <w:t>17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250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B5632">
        <w:rPr>
          <w:sz w:val="22"/>
          <w:szCs w:val="22"/>
        </w:rPr>
        <w:t>443/13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0A5D48" w:rsidR="000A5D48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89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9</w:t>
      </w:r>
      <w:r w:rsidR="00D76FEC">
        <w:rPr>
          <w:sz w:val="22"/>
          <w:szCs w:val="22"/>
        </w:rPr>
        <w:t>8)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6E6654">
        <w:rPr>
          <w:sz w:val="22"/>
          <w:szCs w:val="22"/>
        </w:rPr>
        <w:t>atitelj je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</w:t>
      </w:r>
      <w:r w:rsidR="006E6654">
        <w:rPr>
          <w:sz w:val="22"/>
          <w:szCs w:val="22"/>
        </w:rPr>
        <w:t>72.5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724C1">
        <w:rPr>
          <w:sz w:val="22"/>
          <w:szCs w:val="22"/>
        </w:rPr>
        <w:t xml:space="preserve"> ponudi</w:t>
      </w:r>
      <w:r w:rsidR="000A5D48">
        <w:rPr>
          <w:sz w:val="22"/>
          <w:szCs w:val="22"/>
        </w:rPr>
        <w:t>la</w:t>
      </w:r>
      <w:r w:rsidR="006F7599" w:rsidRPr="00DA4B57">
        <w:rPr>
          <w:sz w:val="22"/>
          <w:szCs w:val="22"/>
        </w:rPr>
        <w:t xml:space="preserve"> </w:t>
      </w:r>
      <w:r w:rsidR="000A5D48">
        <w:rPr>
          <w:sz w:val="22"/>
          <w:szCs w:val="22"/>
        </w:rPr>
        <w:t xml:space="preserve">Ana </w:t>
      </w:r>
      <w:r w:rsidR="00E11485">
        <w:rPr>
          <w:sz w:val="22"/>
          <w:szCs w:val="22"/>
        </w:rPr>
        <w:t>Gavrilica,  Dubrov</w:t>
      </w:r>
      <w:r w:rsidR="000A5D48">
        <w:rPr>
          <w:sz w:val="22"/>
          <w:szCs w:val="22"/>
        </w:rPr>
        <w:t>nik, Štrosmajerova 6.,</w:t>
      </w:r>
      <w:r w:rsidR="000A5D48" w:rsidRPr="00DA4B57">
        <w:rPr>
          <w:sz w:val="22"/>
          <w:szCs w:val="22"/>
        </w:rPr>
        <w:t xml:space="preserve"> OIB: </w:t>
      </w:r>
      <w:r w:rsidR="000A5D48">
        <w:rPr>
          <w:sz w:val="22"/>
          <w:szCs w:val="22"/>
        </w:rPr>
        <w:t>76540043538</w:t>
      </w:r>
    </w:p>
    <w:p w:rsidRDefault="000A5D48" w:rsidP="000A5D48" w:rsidR="000A5D48">
      <w:pPr>
        <w:ind w:firstLine="709"/>
        <w:jc w:val="both"/>
        <w:rPr>
          <w:sz w:val="22"/>
          <w:szCs w:val="22"/>
        </w:rPr>
      </w:pPr>
    </w:p>
    <w:p w:rsidRDefault="007D640F" w:rsidP="000A5D48" w:rsidR="00C83BB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Sukladno čl. 106. Ovršnog zakona (NN 112/12, 25/13, 93/14,</w:t>
      </w:r>
      <w:r w:rsidR="00C83BB7"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E11485">
        <w:rPr>
          <w:b/>
          <w:sz w:val="22"/>
          <w:szCs w:val="22"/>
        </w:rPr>
        <w:t xml:space="preserve">2. siječnja </w:t>
      </w:r>
      <w:r w:rsidR="00D2303F" w:rsidRPr="00DA4B57">
        <w:rPr>
          <w:b/>
          <w:sz w:val="22"/>
          <w:szCs w:val="22"/>
        </w:rPr>
        <w:t>201</w:t>
      </w:r>
      <w:r w:rsidR="00E11485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E11485">
        <w:rPr>
          <w:b/>
          <w:sz w:val="22"/>
          <w:szCs w:val="22"/>
        </w:rPr>
        <w:t>Diana Butigan Granić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0A5D48" w:rsidP="002745B0" w:rsidR="005724C1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Ana Gavrilica</w:t>
      </w:r>
    </w:p>
    <w:sectPr w:rsidSect="00610BF6" w:rsidR="005724C1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B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37BE4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B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B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B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B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7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B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B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B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B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08714-CC65-4D31-B993-B6A932147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837</properties:Words>
  <properties:Characters>4430</properties:Characters>
  <properties:Lines>121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2017-12-22T08:50:00Z</dcterms:created>
  <dc:creator>Ante Kačić</dc:creator>
  <cp:lastModifiedBy>Mara Marčinko</cp:lastModifiedBy>
  <cp:lastPrinted>2018-01-02T09:01:00Z</cp:lastPrinted>
  <dcterms:modified xmlns:xsi="http://www.w3.org/2001/XMLSchema-instance" xsi:type="dcterms:W3CDTF">2018-01-02T09:02:00Z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