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53E3E" w:rsidR="00053E3E">
        <w:tc>
          <w:tcPr>
            <w:tcW w:type="dxa" w:w="2985"/>
            <w:hideMark/>
          </w:tcPr>
          <w:p w:rsidRDefault="00053E3E" w:rsidP="00053E3E" w:rsidR="00053E3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53E3E" w:rsidP="00053E3E" w:rsidR="00053E3E">
            <w:pPr>
              <w:spacing w:after="0"/>
              <w:jc w:val="center"/>
            </w:pPr>
            <w:r>
              <w:t>Republika Hrvatska</w:t>
            </w:r>
          </w:p>
          <w:p w:rsidRDefault="00053E3E" w:rsidP="00053E3E" w:rsidR="00053E3E">
            <w:pPr>
              <w:spacing w:after="0"/>
              <w:jc w:val="center"/>
            </w:pPr>
            <w:r>
              <w:t>Trgovački sud u Varaždinu</w:t>
            </w:r>
          </w:p>
          <w:p w:rsidRDefault="00053E3E" w:rsidP="00053E3E" w:rsidR="00053E3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14fadd" w14:paraId="d14fadd" w:rsidRDefault="00053E3E" w:rsidP="00053E3E" w:rsidR="00053E3E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53E3E" w:rsidP="00053E3E" w:rsidR="00053E3E">
      <w:pPr>
        <w:spacing w:after="0"/>
        <w:jc w:val="both"/>
      </w:pPr>
      <w:r>
        <w:tab/>
        <w:t xml:space="preserve">   </w:t>
      </w:r>
    </w:p>
    <w:p w:rsidRDefault="00053E3E" w:rsidP="00053E3E" w:rsidR="00053E3E">
      <w:pPr>
        <w:spacing w:after="0"/>
        <w:jc w:val="both"/>
      </w:pPr>
      <w:r>
        <w:t xml:space="preserve">                                                                                                 Poslovni broj: 3 St-233/2014-30</w:t>
      </w:r>
    </w:p>
    <w:p w:rsidRDefault="00053E3E" w:rsidP="00053E3E" w:rsidR="00053E3E">
      <w:pPr>
        <w:spacing w:after="0"/>
      </w:pP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ind w:firstLine="708"/>
        <w:jc w:val="both"/>
      </w:pPr>
      <w:r>
        <w:t>Trgovački sud u Varaždinu, po sucu toga suda Jasni Lekić, u stečajnom postupku nad stečajnom masom iza EHD-TRADE d.o.o. "u stečaju", Varaždin, Augusta Šenoe 3, OIB: 47660980140, dana 9. srpnja 2018. godine donio je slijedeći</w:t>
      </w:r>
    </w:p>
    <w:p w:rsidRDefault="00053E3E" w:rsidP="00053E3E" w:rsidR="00053E3E">
      <w:pPr>
        <w:spacing w:after="0"/>
      </w:pPr>
    </w:p>
    <w:p w:rsidRDefault="00053E3E" w:rsidP="00053E3E" w:rsidR="00053E3E">
      <w:pPr>
        <w:spacing w:after="0"/>
      </w:pPr>
    </w:p>
    <w:p w:rsidRDefault="00053E3E" w:rsidP="00053E3E" w:rsidR="00053E3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Z A K LJ U ČA K</w:t>
      </w:r>
    </w:p>
    <w:p w:rsidRDefault="00053E3E" w:rsidP="00053E3E" w:rsidR="00053E3E">
      <w:pPr>
        <w:spacing w:after="0"/>
        <w:jc w:val="center"/>
        <w:rPr>
          <w:sz w:val="28"/>
          <w:szCs w:val="28"/>
        </w:rPr>
      </w:pPr>
    </w:p>
    <w:p w:rsidRDefault="00053E3E" w:rsidP="00053E3E" w:rsidR="00053E3E">
      <w:pPr>
        <w:spacing w:after="0"/>
      </w:pPr>
    </w:p>
    <w:p w:rsidRDefault="00053E3E" w:rsidP="00053E3E" w:rsidR="00053E3E">
      <w:pPr>
        <w:spacing w:after="0"/>
        <w:jc w:val="both"/>
      </w:pPr>
      <w:r>
        <w:t>I /</w:t>
      </w:r>
      <w:r>
        <w:tab/>
        <w:t>Određuje se brisanje prava vlasništva stečajnog dužnika na prodanom motornom vozilu i to:</w:t>
      </w: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  <w:r>
        <w:t>- teretno vozilo marke Ford Courier 1.8D, godina proizvodnje 1998.,</w:t>
      </w:r>
      <w:r>
        <w:rPr>
          <w:sz w:val="22"/>
          <w:szCs w:val="22"/>
        </w:rPr>
        <w:t xml:space="preserve"> broj šasije:</w:t>
      </w:r>
      <w:r>
        <w:t xml:space="preserve"> WF03XXBAJ3WP12345, bijele boje, 44 kw, Diesel-Euro II </w:t>
      </w:r>
    </w:p>
    <w:p w:rsidRDefault="00053E3E" w:rsidP="00053E3E" w:rsidR="00053E3E">
      <w:pPr>
        <w:spacing w:after="0"/>
        <w:jc w:val="both"/>
      </w:pPr>
      <w:r>
        <w:tab/>
      </w:r>
    </w:p>
    <w:p w:rsidRDefault="00053E3E" w:rsidP="00053E3E" w:rsidR="00053E3E">
      <w:pPr>
        <w:spacing w:after="0"/>
      </w:pPr>
      <w:r>
        <w:t>u evidenciji o registriranim i označenim vozilima nadležne policijske uprave u kojem je pravo vlasništva upisano;</w:t>
      </w:r>
    </w:p>
    <w:p w:rsidRDefault="00053E3E" w:rsidP="00053E3E" w:rsidR="00053E3E">
      <w:pPr>
        <w:spacing w:after="0"/>
      </w:pPr>
    </w:p>
    <w:p w:rsidRDefault="00053E3E" w:rsidP="00053E3E" w:rsidR="00053E3E">
      <w:pPr>
        <w:spacing w:after="0"/>
        <w:jc w:val="both"/>
      </w:pPr>
      <w:r>
        <w:t>II /</w:t>
      </w:r>
      <w:r>
        <w:tab/>
        <w:t>Ovlašćuje se kupac Šibenske delicije d.o.o. Zagreb, Hrvoja Macanovića 37, kojeg zastupa direktor Boris Rak, OIB: 71685075389, zatražiti od nadležne policijske uprave svog sjedišta upis prava vlasništva na kupljenom teretnom vozilu marke Ford Courier 1.8D, godina proizvodnje 1998.,</w:t>
      </w:r>
      <w:r>
        <w:rPr>
          <w:sz w:val="22"/>
          <w:szCs w:val="22"/>
        </w:rPr>
        <w:t xml:space="preserve"> broj šasije:</w:t>
      </w:r>
      <w:r>
        <w:t xml:space="preserve"> WF03XXBAJ3WP12345, te isti postaje vlasnik ovog vozila upisom u upisnik motornih vozila kod nadležne policijske uprave.</w:t>
      </w: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ind w:firstLine="708"/>
        <w:jc w:val="both"/>
      </w:pPr>
      <w:r>
        <w:t>Na osnovu ovog zaključka kupcima će biti izdana nova prometna dozvola i knjižica vozila.</w:t>
      </w:r>
    </w:p>
    <w:p w:rsidRDefault="00053E3E" w:rsidP="00053E3E" w:rsidR="00053E3E">
      <w:pPr>
        <w:spacing w:after="0"/>
      </w:pPr>
    </w:p>
    <w:p w:rsidRDefault="00053E3E" w:rsidP="00053E3E" w:rsidR="00053E3E">
      <w:pPr>
        <w:spacing w:after="0"/>
        <w:jc w:val="both"/>
      </w:pPr>
      <w:r>
        <w:t>III /</w:t>
      </w:r>
      <w:r>
        <w:tab/>
        <w:t>Određuje se brisanje tereta i to ovrha – zabrana otuđenja upisana na prodanom vozilu iz točke I. ovog zaključka u Upisniku policijskih vozila kod nadležne policijske uprave u korist RH, Ministarstvo financija, Porezna uprava, Područni ured Varaždin. Određuje se i brisanje prava i drugih osoba koja prestaju prodajom vozila.</w:t>
      </w: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center"/>
      </w:pPr>
      <w:r>
        <w:lastRenderedPageBreak/>
        <w:t>Obrazloženje</w:t>
      </w:r>
    </w:p>
    <w:p w:rsidRDefault="00053E3E" w:rsidP="00053E3E" w:rsidR="00053E3E">
      <w:pPr>
        <w:spacing w:after="0"/>
        <w:jc w:val="center"/>
      </w:pPr>
    </w:p>
    <w:p w:rsidRDefault="00053E3E" w:rsidP="00053E3E" w:rsidR="00053E3E">
      <w:pPr>
        <w:spacing w:after="0"/>
        <w:jc w:val="both"/>
      </w:pPr>
      <w:r>
        <w:tab/>
        <w:t>Temeljem članka 164. st. 2. i 5. Ovršnog zakona (N.N. 112/12), te članka 165. Stečajnog zakona (N.N. 44/96, 29/99, 129/00, 123/03, 82/06, 116/10, 25/12 i 133/12, dalje skraćeno: SZ-a), stečajni sudac riješio je kao u izreci.</w:t>
      </w: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center"/>
      </w:pPr>
      <w:r>
        <w:t>Varaždin, 9. srpnja 2018.</w:t>
      </w: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</w:t>
      </w: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Jasna Lekić, v. r.</w:t>
      </w: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  <w:r>
        <w:tab/>
        <w:t>POUKA O PRAVNOM LIJEKU:</w:t>
      </w:r>
    </w:p>
    <w:p w:rsidRDefault="00053E3E" w:rsidP="00053E3E" w:rsidR="00053E3E">
      <w:pPr>
        <w:spacing w:after="0"/>
        <w:jc w:val="both"/>
        <w:rPr>
          <w:b/>
        </w:rPr>
      </w:pPr>
    </w:p>
    <w:p w:rsidRDefault="00053E3E" w:rsidP="00053E3E" w:rsidR="00053E3E">
      <w:pPr>
        <w:spacing w:after="0"/>
        <w:jc w:val="both"/>
      </w:pPr>
      <w:r>
        <w:tab/>
        <w:t>Protiv ovog  zaključka žalba nije dopuštena.</w:t>
      </w: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</w:p>
    <w:p w:rsidRDefault="00053E3E" w:rsidP="00053E3E" w:rsidR="00053E3E">
      <w:pPr>
        <w:spacing w:after="0"/>
        <w:jc w:val="both"/>
      </w:pPr>
      <w:r>
        <w:t>DNA : 1. Stečajna upraviteljica Tea Gatternig, odvjetnica iz Varaždina, Branka Vodnika 4</w:t>
      </w:r>
    </w:p>
    <w:p w:rsidRDefault="00053E3E" w:rsidP="00053E3E" w:rsidR="00053E3E">
      <w:pPr>
        <w:spacing w:after="0"/>
        <w:jc w:val="both"/>
      </w:pPr>
      <w:r>
        <w:t xml:space="preserve">            2. e-Oglasna ploča suda </w:t>
      </w:r>
    </w:p>
    <w:p w:rsidRDefault="00053E3E" w:rsidP="00053E3E" w:rsidR="00053E3E">
      <w:pPr>
        <w:spacing w:after="0"/>
        <w:jc w:val="both"/>
      </w:pPr>
    </w:p>
    <w:p w:rsidRDefault="00AE649C" w:rsidP="00053E3E" w:rsidR="00AE649C" w:rsidRPr="00B76F3C">
      <w:pPr>
        <w:pStyle w:val="NormaleSPIS"/>
        <w:spacing w:after="0"/>
      </w:pPr>
    </w:p>
    <w:p w:rsidRDefault="00AB4602" w:rsidP="00053E3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53E3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372" w:rsidP="00537B78" w:rsidR="002C6372">
      <w:r>
        <w:separator/>
      </w:r>
    </w:p>
  </w:endnote>
  <w:endnote w:id="0" w:type="continuationSeparator">
    <w:p w:rsidRDefault="002C6372" w:rsidP="00537B78" w:rsidR="002C6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372" w:rsidP="00537B78" w:rsidR="002C6372">
      <w:r>
        <w:separator/>
      </w:r>
    </w:p>
  </w:footnote>
  <w:footnote w:id="0" w:type="continuationSeparator">
    <w:p w:rsidRDefault="002C6372" w:rsidP="00537B78" w:rsidR="002C63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3E3E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372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331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00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St-233/2014-30</izvorni_sadrzaj>
    <derivirana_varijabla naziv="DomainObject.Oznaka_1">St-233/2014-30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2014.</izvorni_sadrzaj>
    <derivirana_varijabla naziv="DomainObject.Predmet.DatumOsnivanja_1">15.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 uvid na R1-45/14 ref.5,vraćen iz ref. 8.8.2014,
Prileži na R1-43/25</izvorni_sadrzaj>
    <derivirana_varijabla naziv="DomainObject.Predmet.Opis_1">na uvid na R1-45/14 ref.5,vraćen iz ref. 8.8.2014,
Prileži na R1-43/25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St-233/2014</izvorni_sadrzaj>
    <derivirana_varijabla naziv="DomainObject.Predmet.OznakaBroj_1">St-233/2014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EHD-TRADE društvo s ograničenom odgovornošću za preradu drva i trgovinu "u stečaju"</izvorni_sadrzaj>
    <derivirana_varijabla naziv="DomainObject.Predmet.ProtustrankaFormated_1">  Stečajna masa iza EHD-TRADE društvo s ograničenom odgovornošću za preradu drva i trgovinu "u stečaju"</derivirana_varijabla>
  </DomainObject.Predmet.ProtustrankaFormated>
  <DomainObject.Predmet.ProtustrankaFormatedOIB>
    <izvorni_sadrzaj>  Stečajna masa iza EHD-TRADE društvo s ograničenom odgovornošću za preradu drva i trgovinu "u stečaju", OIB 47660980140</izvorni_sadrzaj>
    <derivirana_varijabla naziv="DomainObject.Predmet.ProtustrankaFormatedOIB_1">  Stečajna masa iza EHD-TRADE društvo s ograničenom odgovornošću za preradu drva i trgovinu "u stečaju", OIB 47660980140</derivirana_varijabla>
  </DomainObject.Predmet.ProtustrankaFormatedOIB>
  <DomainObject.Predmet.ProtustrankaFormatedWithAdress>
    <izvorni_sadrzaj> Stečajna masa iza EHD-TRADE društvo s ograničenom odgovornošću za preradu drva i trgovinu "u stečaju", Augusta Šenoe 3, 42000 Varaždin</izvorni_sadrzaj>
    <derivirana_varijabla naziv="DomainObject.Predmet.ProtustrankaFormatedWithAdress_1"> Stečajna masa iza EHD-TRADE društvo s ograničenom odgovornošću za preradu drva i trgovinu "u stečaju", Augusta Šenoe 3, 42000 Varaždin</derivirana_varijabla>
  </DomainObject.Predmet.ProtustrankaFormatedWithAdress>
  <DomainObject.Predmet.ProtustrankaFormatedWithAdressOIB>
    <izvorni_sadrzaj> Stečajna masa iza EHD-TRADE društvo s ograničenom odgovornošću za preradu drva i trgovinu "u stečaju", OIB 47660980140, Augusta Šenoe 3, 42000 Varaždin</izvorni_sadrzaj>
    <derivirana_varijabla naziv="DomainObject.Predmet.ProtustrankaFormatedWithAdressOIB_1"> Stečajna masa iza EHD-TRADE društvo s ograničenom odgovornošću za preradu drva i trgovinu "u stečaju", OIB 47660980140, Augusta Šenoe 3, 42000 Varaždin</derivirana_varijabla>
  </DomainObject.Predmet.ProtustrankaFormatedWithAdressOIB>
  <DomainObject.Predmet.ProtustrankaWithAdress>
    <izvorni_sadrzaj>Stečajna masa iza EHD-TRADE društvo s ograničenom odgovornošću za preradu drva i trgovinu "u stečaju" Augusta Šenoe 3, 42000 Varaždin</izvorni_sadrzaj>
    <derivirana_varijabla naziv="DomainObject.Predmet.ProtustrankaWithAdress_1">Stečajna masa iza EHD-TRADE društvo s ograničenom odgovornošću za preradu drva i trgovinu "u stečaju" Augusta Šenoe 3, 42000 Varaždin</derivirana_varijabla>
  </DomainObject.Predmet.ProtustrankaWithAdress>
  <DomainObject.Predmet.ProtustrankaWithAdressOIB>
    <izvorni_sadrzaj>Stečajna masa iza EHD-TRADE društvo s ograničenom odgovornošću za preradu drva i trgovinu "u stečaju", OIB 47660980140, Augusta Šenoe 3, 42000 Varaždin</izvorni_sadrzaj>
    <derivirana_varijabla naziv="DomainObject.Predmet.ProtustrankaWithAdressOIB_1">Stečajna masa iza EHD-TRADE društvo s ograničenom odgovornošću za preradu drva i trgovinu "u stečaju", OIB 47660980140, Augusta Šenoe 3, 42000 Varaždin</derivirana_varijabla>
  </DomainObject.Predmet.ProtustrankaWithAdressOIB>
  <DomainObject.Predmet.ProtustrankaNazivFormated>
    <izvorni_sadrzaj>Stečajna masa iza EHD-TRADE društvo s ograničenom odgovornošću za preradu drva i trgovinu "u stečaju"</izvorni_sadrzaj>
    <derivirana_varijabla naziv="DomainObject.Predmet.ProtustrankaNazivFormated_1">Stečajna masa iza EHD-TRADE društvo s ograničenom odgovornošću za preradu drva i trgovinu "u stečaju"</derivirana_varijabla>
  </DomainObject.Predmet.ProtustrankaNazivFormated>
  <DomainObject.Predmet.ProtustrankaNazivFormatedOIB>
    <izvorni_sadrzaj>Stečajna masa iza EHD-TRADE društvo s ograničenom odgovornošću za preradu drva i trgovinu "u stečaju", OIB 47660980140</izvorni_sadrzaj>
    <derivirana_varijabla naziv="DomainObject.Predmet.ProtustrankaNazivFormatedOIB_1">Stečajna masa iza EHD-TRADE društvo s ograničenom odgovornošću za preradu drva i trgovinu "u stečaju", OIB 47660980140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</izvorni_sadrzaj>
    <derivirana_varijabla naziv="DomainObject.Predmet.StrankaFormated_1">  Porezna uprava Varaždin</derivirana_varijabla>
  </DomainObject.Predmet.StrankaFormated>
  <DomainObject.Predmet.StrankaFormatedOIB>
    <izvorni_sadrzaj>  Porezna uprava Varaždin, OIB 18683136487</izvorni_sadrzaj>
    <derivirana_varijabla naziv="DomainObject.Predmet.StrankaFormatedOIB_1">  Porezna uprava Varaždin, OIB 18683136487</derivirana_varijabla>
  </DomainObject.Predmet.StrankaFormatedOIB>
  <DomainObject.Predmet.StrankaFormatedWithAdress>
    <izvorni_sadrzaj> Porezna uprava Varaždin, Graberje 1, 42000 Varaždin</izvorni_sadrzaj>
    <derivirana_varijabla naziv="DomainObject.Predmet.StrankaFormatedWithAdress_1"> Porezna uprava Varaždin, Graberje 1, 42000 Varaždin</derivirana_varijabla>
  </DomainObject.Predmet.StrankaFormatedWithAdress>
  <DomainObject.Predmet.StrankaFormatedWithAdressOIB>
    <izvorni_sadrzaj> Porezna uprava Varaždin, OIB 18683136487, Graberje 1, 42000 Varaždin</izvorni_sadrzaj>
    <derivirana_varijabla naziv="DomainObject.Predmet.StrankaFormatedWithAdressOIB_1"> Porezna uprava Varaždin, OIB 18683136487, Graberje 1, 42000 Varaždin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Varaždin</item>
    </izvorni_sadrzaj>
    <derivirana_varijabla naziv="DomainObject.Predmet.StrankaListFormated_1">
      <item>Porezna uprava Varaždin</item>
    </derivirana_varijabla>
  </DomainObject.Predmet.StrankaListFormated>
  <DomainObject.Predmet.StrankaListFormatedOIB>
    <izvorni_sadrzaj>
      <item>Porezna uprava Varaždin, OIB 18683136487</item>
    </izvorni_sadrzaj>
    <derivirana_varijabla naziv="DomainObject.Predmet.StrankaListFormatedOIB_1">
      <item>Porezna uprava Varaždin, OIB 18683136487</item>
    </derivirana_varijabla>
  </DomainObject.Predmet.StrankaListFormatedOIB>
  <DomainObject.Predmet.StrankaListFormatedWithAdress>
    <izvorni_sadrzaj>
      <item>Porezna uprava Varaždin, Graberje 1, 42000 Varaždin</item>
    </izvorni_sadrzaj>
    <derivirana_varijabla naziv="DomainObject.Predmet.StrankaListFormatedWithAdress_1">
      <item>Porezna uprava Varaždin, Graberje 1, 42000 Varaždin</item>
    </derivirana_varijabla>
  </DomainObject.Predmet.StrankaListFormatedWithAdress>
  <DomainObject.Predmet.StrankaListFormatedWithAdressOIB>
    <izvorni_sadrzaj>
      <item>Porezna uprava Varaždin, OIB 18683136487, Graberje 1, 42000 Varaždin</item>
    </izvorni_sadrzaj>
    <derivirana_varijabla naziv="DomainObject.Predmet.StrankaListFormatedWithAdressOIB_1">
      <item>Porezna uprava Varaždin, OIB 18683136487, Graberje 1, 42000 Varaždin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Stečajna masa iza EHD-TRADE društvo s ograničenom odgovornošću za preradu drva i trgovinu "u stečaju"</item>
    </izvorni_sadrzaj>
    <derivirana_varijabla naziv="DomainObject.Predmet.ProtuStrankaListFormated_1">
      <item>Stečajna masa iza EHD-TRADE društvo s ograničenom odgovornošću za preradu drva i trgovinu "u stečaju"</item>
    </derivirana_varijabla>
  </DomainObject.Predmet.ProtuStrankaListFormated>
  <DomainObject.Predmet.ProtuStrankaListFormatedOIB>
    <izvorni_sadrzaj>
      <item>Stečajna masa iza EHD-TRADE društvo s ograničenom odgovornošću za preradu drva i trgovinu "u stečaju", OIB 47660980140</item>
    </izvorni_sadrzaj>
    <derivirana_varijabla naziv="DomainObject.Predmet.ProtuStrankaListFormatedOIB_1">
      <item>Stečajna masa iza EHD-TRADE društvo s ograničenom odgovornošću za preradu drva i trgovinu "u stečaju", OIB 47660980140</item>
    </derivirana_varijabla>
  </DomainObject.Predmet.ProtuStrankaListFormatedOIB>
  <DomainObject.Predmet.ProtuStrankaListFormatedWithAdress>
    <izvorni_sadrzaj>
      <item>Stečajna masa iza EHD-TRADE društvo s ograničenom odgovornošću za preradu drva i trgovinu "u stečaju", Augusta Šenoe 3, 42000 Varaždin</item>
    </izvorni_sadrzaj>
    <derivirana_varijabla naziv="DomainObject.Predmet.ProtuStrankaListFormatedWithAdress_1">
      <item>Stečajna masa iza EHD-TRADE društvo s ograničenom odgovornošću za preradu drva i trgovinu "u stečaju", Augusta Šenoe 3, 42000 Varaždin</item>
    </derivirana_varijabla>
  </DomainObject.Predmet.ProtuStrankaListFormatedWithAdress>
  <DomainObject.Predmet.ProtuStrankaListFormatedWithAdressOIB>
    <izvorni_sadrzaj>
      <item>Stečajna masa iza EHD-TRADE društvo s ograničenom odgovornošću za preradu drva i trgovinu "u stečaju", OIB 47660980140, Augusta Šenoe 3, 42000 Varaždin</item>
    </izvorni_sadrzaj>
    <derivirana_varijabla naziv="DomainObject.Predmet.ProtuStrankaListFormatedWithAdressOIB_1">
      <item>Stečajna masa iza EHD-TRADE društvo s ograničenom odgovornošću za preradu drva i trgovinu "u stečaju", OIB 47660980140, Augusta Šenoe 3, 42000 Varaždin</item>
    </derivirana_varijabla>
  </DomainObject.Predmet.ProtuStrankaListFormatedWithAdressOIB>
  <DomainObject.Predmet.ProtuStrankaListNazivFormated>
    <izvorni_sadrzaj>
      <item>Stečajna masa iza EHD-TRADE društvo s ograničenom odgovornošću za preradu drva i trgovinu "u stečaju"</item>
    </izvorni_sadrzaj>
    <derivirana_varijabla naziv="DomainObject.Predmet.ProtuStrankaListNazivFormated_1">
      <item>Stečajna masa iza EHD-TRADE društvo s ograničenom odgovornošću za preradu drva i trgovinu "u stečaju"</item>
    </derivirana_varijabla>
  </DomainObject.Predmet.ProtuStrankaListNazivFormated>
  <DomainObject.Predmet.ProtuStrankaListNazivFormatedOIB>
    <izvorni_sadrzaj>
      <item>Stečajna masa iza EHD-TRADE društvo s ograničenom odgovornošću za preradu drva i trgovinu "u stečaju", OIB 47660980140</item>
    </izvorni_sadrzaj>
    <derivirana_varijabla naziv="DomainObject.Predmet.ProtuStrankaListNazivFormatedOIB_1">
      <item>Stečajna masa iza EHD-TRADE društvo s ograničenom odgovornošću za preradu drva i trgovinu "u stečaju", OIB 47660980140</item>
    </derivirana_varijabla>
  </DomainObject.Predmet.ProtuStrankaListNazivFormatedOIB>
  <DomainObject.Predmet.OstaliListFormated>
    <izvorni_sadrzaj>
      <item>Županijsko državno odvjetništvo u Varaždinu, Građansko upravni odjel</item>
    </izvorni_sadrzaj>
    <derivirana_varijabla naziv="DomainObject.Predmet.OstaliListFormated_1">
      <item>Županijsko državno odvjetništvo u Varaždinu, Građansko upravni odjel</item>
    </derivirana_varijabla>
  </DomainObject.Predmet.OstaliListFormated>
  <DomainObject.Predmet.OstaliListFormatedOIB>
    <izvorni_sadrzaj>
      <item>Županijsko državno odvjetništvo u Varaždinu, Građansko upravni odjel</item>
    </izvorni_sadrzaj>
    <derivirana_varijabla naziv="DomainObject.Predmet.OstaliListFormatedOIB_1">
      <item>Županijsko državno odvjetništvo u Varaždinu, Građansko upravni odjel</item>
    </derivirana_varijabla>
  </DomainObject.Predmet.OstaliListFormatedOIB>
  <DomainObject.Predmet.OstaliListFormatedWithAdress>
    <izvorni_sadrzaj>
      <item>Županijsko državno odvjetništvo u Varaždinu, Građansko upravni odjel</item>
    </izvorni_sadrzaj>
    <derivirana_varijabla naziv="DomainObject.Predmet.OstaliListFormatedWithAdress_1">
      <item>Županijsko državno odvjetništvo u Varaždinu, Građansko upravni odjel</item>
    </derivirana_varijabla>
  </DomainObject.Predmet.OstaliListFormatedWithAdress>
  <DomainObject.Predmet.OstaliListFormatedWithAdressOIB>
    <izvorni_sadrzaj>
      <item>Županijsko državno odvjetništvo u Varaždinu, Građansko upravni odjel</item>
    </izvorni_sadrzaj>
    <derivirana_varijabla naziv="DomainObject.Predmet.OstaliListFormatedWithAdressOIB_1">
      <item>Županijsko državno odvjetništvo u Varaždinu, Građansko upravni odjel</item>
    </derivirana_varijabla>
  </DomainObject.Predmet.OstaliListFormatedWithAdressOIB>
  <DomainObject.Predmet.OstaliListNazivFormated>
    <izvorni_sadrzaj>
      <item>Županijsko državno odvjetništvo u Varaždinu, Građansko upravni odjel</item>
    </izvorni_sadrzaj>
    <derivirana_varijabla naziv="DomainObject.Predmet.OstaliListNazivFormated_1">
      <item>Županijsko državno odvjetništvo u Varaždinu, Građansko upravni odjel</item>
    </derivirana_varijabla>
  </DomainObject.Predmet.OstaliListNazivFormated>
  <DomainObject.Predmet.OstaliListNazivFormatedOIB>
    <izvorni_sadrzaj>
      <item>Županijsko državno odvjetništvo u Varaždinu, Građansko upravni odjel</item>
    </izvorni_sadrzaj>
    <derivirana_varijabla naziv="DomainObject.Predmet.OstaliListNazivFormatedOIB_1">
      <item>Županijsko državno odvjetništvo u Varaždinu,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St-233/2014-30</izvorni_sadrzaj>
    <derivirana_varijabla naziv="DomainObject.PoslovniBrojDokumenta_1">St-233/2014-30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Stečajna masa iza EHD-TRADE društvo s ograničenom odgovornošću za preradu drva i trgovinu "u stečaju"</izvorni_sadrzaj>
    <derivirana_varijabla naziv="DomainObject.Predmet.ProtustrankaIDrugi_1">Stečajna masa iza EHD-TRADE društvo s ograničenom odgovornošću za preradu drva i trgovinu "u stečaju"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Stečajna masa iza EHD-TRADE društvo s ograničenom odgovornošću za preradu drva i trgovinu "u stečaju", OIB 47660980140, Augusta Šenoe 3, 42000 Varaždin</izvorni_sadrzaj>
    <derivirana_varijabla naziv="DomainObject.Predmet.ProtustrankaIDrugiAdressOIB_1">Stečajna masa iza EHD-TRADE društvo s ograničenom odgovornošću za preradu drva i trgovinu "u stečaju", OIB 47660980140, Augusta Šenoe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Županijsko državno odvjetništvo u Varaždinu, Građansko upravni odjel</item>
      <item>Stečajna masa iza EHD-TRADE društvo s ograničenom odgovornošću za preradu drva i trgovinu "u stečaju"</item>
    </izvorni_sadrzaj>
    <derivirana_varijabla naziv="DomainObject.Predmet.SudioniciListNaziv_1">
      <item>Porezna uprava Varaždin</item>
      <item>Županijsko državno odvjetništvo u Varaždinu, Građansko upravni odjel</item>
      <item>Stečajna masa iza EHD-TRADE društvo s ograničenom odgovornošću za preradu drva i trgovinu "u stečaju"</item>
    </derivirana_varijabla>
  </DomainObject.Predmet.SudioniciListNaziv>
  <DomainObject.Predmet.SudioniciListAdressOIB>
    <izvorni_sadrzaj>
      <item>Porezna uprava Varaždin, OIB 18683136487, Graberje 1,42000 Varaždin</item>
      <item>Županijsko državno odvjetništvo u Varaždinu, Građansko upravni odjel</item>
      <item>Stečajna masa iza EHD-TRADE društvo s ograničenom odgovornošću za preradu drva i trgovinu "u stečaju", OIB 47660980140, Augusta Šenoe 3,42000 Varaždin</item>
    </izvorni_sadrzaj>
    <derivirana_varijabla naziv="DomainObject.Predmet.SudioniciListAdressOIB_1">
      <item>Porezna uprava Varaždin, OIB 18683136487, Graberje 1,42000 Varaždin</item>
      <item>Županijsko državno odvjetništvo u Varaždinu, Građansko upravni odjel</item>
      <item>Stečajna masa iza EHD-TRADE društvo s ograničenom odgovornošću za preradu drva i trgovinu "u stečaju", OIB 47660980140, Augusta Šenoe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707C1-560D-4FB6-9291-0E4300511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301</properties:Words>
  <properties:Characters>1694</properties:Characters>
  <properties:Lines>75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2018-07-09T08:17:00Z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St-233/2014-30 / Odluka - Zaključak (odluka_St-233_2014-30.docx)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