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a059" w14:paraId="3bca05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30232">
        <w:rPr>
          <w:b/>
          <w:lang w:val="hr-HR"/>
        </w:rPr>
        <w:t>475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30232">
        <w:rPr>
          <w:lang w:val="hr-HR"/>
        </w:rPr>
        <w:t>P &amp; V – TRADE d.o.o. Kaštel Sućurac, Cesta dr. Franje Tuđmana 92</w:t>
      </w:r>
      <w:r w:rsidR="000467BE">
        <w:rPr>
          <w:lang w:val="hr-HR"/>
        </w:rPr>
        <w:t xml:space="preserve">, OIB: </w:t>
      </w:r>
      <w:r w:rsidR="00830232">
        <w:rPr>
          <w:lang w:val="hr-HR"/>
        </w:rPr>
        <w:t>85098095048</w:t>
      </w:r>
      <w:r w:rsidR="000467BE">
        <w:rPr>
          <w:lang w:val="hr-HR"/>
        </w:rPr>
        <w:t xml:space="preserve">, MBS: </w:t>
      </w:r>
      <w:r w:rsidR="00830232">
        <w:rPr>
          <w:lang w:val="hr-HR"/>
        </w:rPr>
        <w:t>060046699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30232">
        <w:rPr>
          <w:lang w:val="hr-HR"/>
        </w:rPr>
        <w:t>P &amp; V – TRADE d.o.o. Kaštel Sućurac, Cesta dr. Franje Tuđmana 92, OIB: 85098095048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30232">
        <w:rPr>
          <w:lang w:val="hr-HR"/>
        </w:rPr>
        <w:t>267.774,27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0232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447B8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7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47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47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47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St-1475/2015</izvorni_sadrzaj>
    <derivirana_varijabla naziv="DomainObject.Predmet.OznakaBroj_1">St-1475/2015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&amp; V TRADE d.o.o. za građenje</izvorni_sadrzaj>
    <derivirana_varijabla naziv="DomainObject.Predmet.ProtustrankaFormated_1">  P &amp; V TRADE d.o.o. za građenje</derivirana_varijabla>
  </DomainObject.Predmet.ProtustrankaFormated>
  <DomainObject.Predmet.ProtustrankaFormatedOIB>
    <izvorni_sadrzaj>  P &amp; V TRADE d.o.o. za građenje, OIB 85098095048</izvorni_sadrzaj>
    <derivirana_varijabla naziv="DomainObject.Predmet.ProtustrankaFormatedOIB_1">  P &amp; V TRADE d.o.o. za građenje, OIB 85098095048</derivirana_varijabla>
  </DomainObject.Predmet.ProtustrankaFormatedOIB>
  <DomainObject.Predmet.ProtustrankaFormatedWithAdress>
    <izvorni_sadrzaj> P &amp; V TRADE d.o.o. za građenje, Cesta dr. Franje Tuđmana 92, 21212 Kaštel Sućurac</izvorni_sadrzaj>
    <derivirana_varijabla naziv="DomainObject.Predmet.ProtustrankaFormatedWithAdress_1"> P &amp; V TRADE d.o.o. za građenje, Cesta dr. Franje Tuđmana 92, 21212 Kaštel Sućurac</derivirana_varijabla>
  </DomainObject.Predmet.ProtustrankaFormatedWithAdress>
  <DomainObject.Predmet.ProtustrankaFormatedWithAdressOIB>
    <izvorni_sadrzaj> P &amp; V TRADE d.o.o. za građenje, OIB 85098095048, Cesta dr. Franje Tuđmana 92, 21212 Kaštel Sućurac</izvorni_sadrzaj>
    <derivirana_varijabla naziv="DomainObject.Predmet.ProtustrankaFormatedWithAdressOIB_1"> P &amp; V TRADE d.o.o. za građenje, OIB 85098095048, Cesta dr. Franje Tuđmana 92, 21212 Kaštel Sućurac</derivirana_varijabla>
  </DomainObject.Predmet.ProtustrankaFormatedWithAdressOIB>
  <DomainObject.Predmet.ProtustrankaWithAdress>
    <izvorni_sadrzaj>P &amp; V TRADE d.o.o. za građenje Cesta dr. Franje Tuđmana 92, 21212 Kaštel Sućurac</izvorni_sadrzaj>
    <derivirana_varijabla naziv="DomainObject.Predmet.ProtustrankaWithAdress_1">P &amp; V TRADE d.o.o. za građenje Cesta dr. Franje Tuđmana 92, 21212 Kaštel Sućurac</derivirana_varijabla>
  </DomainObject.Predmet.ProtustrankaWithAdress>
  <DomainObject.Predmet.ProtustrankaWithAdressOIB>
    <izvorni_sadrzaj>P &amp; V TRADE d.o.o. za građenje, OIB 85098095048, Cesta dr. Franje Tuđmana 92, 21212 Kaštel Sućurac</izvorni_sadrzaj>
    <derivirana_varijabla naziv="DomainObject.Predmet.ProtustrankaWithAdressOIB_1">P &amp; V TRADE d.o.o. za građenje, OIB 85098095048, Cesta dr. Franje Tuđmana 92, 21212 Kaštel Sućurac</derivirana_varijabla>
  </DomainObject.Predmet.ProtustrankaWithAdressOIB>
  <DomainObject.Predmet.ProtustrankaNazivFormated>
    <izvorni_sadrzaj>P &amp; V TRADE d.o.o. za građenje</izvorni_sadrzaj>
    <derivirana_varijabla naziv="DomainObject.Predmet.ProtustrankaNazivFormated_1">P &amp; V TRADE d.o.o. za građenje</derivirana_varijabla>
  </DomainObject.Predmet.ProtustrankaNazivFormated>
  <DomainObject.Predmet.ProtustrankaNazivFormatedOIB>
    <izvorni_sadrzaj>P &amp; V TRADE d.o.o. za građenje, OIB 85098095048</izvorni_sadrzaj>
    <derivirana_varijabla naziv="DomainObject.Predmet.ProtustrankaNazivFormatedOIB_1">P &amp; V TRADE d.o.o. za građenje, OIB 85098095048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 &amp; V TRADE d.o.o. za građenje</item>
    </izvorni_sadrzaj>
    <derivirana_varijabla naziv="DomainObject.Predmet.ProtuStrankaListFormated_1">
      <item>P &amp; V TRADE d.o.o. za građenje</item>
    </derivirana_varijabla>
  </DomainObject.Predmet.ProtuStrankaListFormated>
  <DomainObject.Predmet.ProtuStrankaListFormatedOIB>
    <izvorni_sadrzaj>
      <item>P &amp; V TRADE d.o.o. za građenje, OIB 85098095048</item>
    </izvorni_sadrzaj>
    <derivirana_varijabla naziv="DomainObject.Predmet.ProtuStrankaListFormatedOIB_1">
      <item>P &amp; V TRADE d.o.o. za građenje, OIB 85098095048</item>
    </derivirana_varijabla>
  </DomainObject.Predmet.ProtuStrankaListFormatedOIB>
  <DomainObject.Predmet.ProtuStrankaListFormatedWithAdress>
    <izvorni_sadrzaj>
      <item>P &amp; V TRADE d.o.o. za građenje, Cesta dr. Franje Tuđmana 92, 21212 Kaštel Sućurac</item>
    </izvorni_sadrzaj>
    <derivirana_varijabla naziv="DomainObject.Predmet.ProtuStrankaListFormatedWithAdress_1">
      <item>P &amp; V TRADE d.o.o. za građenje, Cesta dr. Franje Tuđmana 92, 21212 Kaštel Sućurac</item>
    </derivirana_varijabla>
  </DomainObject.Predmet.ProtuStrankaListFormatedWithAdress>
  <DomainObject.Predmet.ProtuStrankaListFormatedWithAdressOIB>
    <izvorni_sadrzaj>
      <item>P &amp; V TRADE d.o.o. za građenje, OIB 85098095048, Cesta dr. Franje Tuđmana 92, 21212 Kaštel Sućurac</item>
    </izvorni_sadrzaj>
    <derivirana_varijabla naziv="DomainObject.Predmet.ProtuStrankaListFormatedWithAdressOIB_1">
      <item>P &amp; V TRADE d.o.o. za građenje, OIB 85098095048, Cesta dr. Franje Tuđmana 92, 21212 Kaštel Sućurac</item>
    </derivirana_varijabla>
  </DomainObject.Predmet.ProtuStrankaListFormatedWithAdressOIB>
  <DomainObject.Predmet.ProtuStrankaListNazivFormated>
    <izvorni_sadrzaj>
      <item>P &amp; V TRADE d.o.o. za građenje</item>
    </izvorni_sadrzaj>
    <derivirana_varijabla naziv="DomainObject.Predmet.ProtuStrankaListNazivFormated_1">
      <item>P &amp; V TRADE d.o.o. za građenje</item>
    </derivirana_varijabla>
  </DomainObject.Predmet.ProtuStrankaListNazivFormated>
  <DomainObject.Predmet.ProtuStrankaListNazivFormatedOIB>
    <izvorni_sadrzaj>
      <item>P &amp; V TRADE d.o.o. za građenje, OIB 85098095048</item>
    </izvorni_sadrzaj>
    <derivirana_varijabla naziv="DomainObject.Predmet.ProtuStrankaListNazivFormatedOIB_1">
      <item>P &amp; V TRADE d.o.o. za građenje, OIB 85098095048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 &amp; V TRADE d.o.o. za građenje</izvorni_sadrzaj>
    <derivirana_varijabla naziv="DomainObject.Predmet.ProtustrankaIDrugi_1">P &amp; V TRADE d.o.o.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 &amp; V TRADE d.o.o. za građenje, OIB 85098095048, Cesta dr. Franje Tuđmana 92, 21212 Kaštel Sućurac</izvorni_sadrzaj>
    <derivirana_varijabla naziv="DomainObject.Predmet.ProtustrankaIDrugiAdressOIB_1">P &amp; V TRADE d.o.o. za građenje, OIB 85098095048, Cesta dr. Franje Tuđmana 92,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 &amp; V TRADE d.o.o. za građenje</item>
      <item>FINANCIJSKA AGENCIJA RC SPLIT</item>
    </izvorni_sadrzaj>
    <derivirana_varijabla naziv="DomainObject.Predmet.SudioniciListNaziv_1">
      <item>P &amp; V TRADE d.o.o. za građenje</item>
      <item>FINANCIJSKA AGENCIJA RC SPLIT</item>
    </derivirana_varijabla>
  </DomainObject.Predmet.SudioniciListNaziv>
  <DomainObject.Predmet.SudioniciListAdressOIB>
    <izvorni_sadrzaj>
      <item>P &amp; V TRADE d.o.o. za građenje, OIB 85098095048, Cesta dr. Franje Tuđmana 92,21212 Kaštel Sućurac</item>
      <item>FINANCIJSKA AGENCIJA RC SPLIT, OIB 85821130368, Mažuranićevo šetalište 24b,21000 Split</item>
    </izvorni_sadrzaj>
    <derivirana_varijabla naziv="DomainObject.Predmet.SudioniciListAdressOIB_1">
      <item>P &amp; V TRADE d.o.o. za građenje, OIB 85098095048, Cesta dr. Franje Tuđmana 92,21212 Kaštel Sućurac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85098095048</item>
      <item>, OIB 85821130368</item>
    </izvorni_sadrzaj>
    <derivirana_varijabla naziv="DomainObject.Predmet.SudioniciListNazivOIB_1">
      <item>, OIB 85098095048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9B978-E213-4A3B-B356-1EA0DF28F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1785</properties:Characters>
  <properties:Lines>50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2015-11-13T12:13:00Z</cp:lastPrinted>
  <dcterms:modified xmlns:xsi="http://www.w3.org/2001/XMLSchema-instance" xsi:type="dcterms:W3CDTF">2015-11-13T12:13:00Z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