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3712" w14:paraId="81c3712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CE7CC8">
        <w:rPr>
          <w:rFonts w:cs="Times New Roman" w:hAnsi="Times New Roman" w:ascii="Times New Roman"/>
          <w:sz w:val="22"/>
          <w:szCs w:val="22"/>
        </w:rPr>
        <w:t>1594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CE7CC8">
        <w:rPr>
          <w:rFonts w:cs="Times New Roman" w:hAnsi="Times New Roman" w:ascii="Times New Roman"/>
          <w:sz w:val="22"/>
          <w:szCs w:val="22"/>
        </w:rPr>
        <w:t>6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CE7CC8">
        <w:rPr>
          <w:rFonts w:cs="Times New Roman" w:hAnsi="Times New Roman" w:ascii="Times New Roman"/>
          <w:sz w:val="22"/>
          <w:szCs w:val="22"/>
        </w:rPr>
        <w:t>65</w:t>
      </w:r>
    </w:p>
    <w:p w:rsidRDefault="005F2998" w:rsidP="005F2998" w:rsidR="005F2998">
      <w:pPr>
        <w:jc w:val="center"/>
        <w:rPr>
          <w:b/>
          <w:sz w:val="16"/>
          <w:szCs w:val="16"/>
        </w:rPr>
      </w:pPr>
    </w:p>
    <w:p w:rsidRDefault="003963B3" w:rsidP="005F2998" w:rsidR="003963B3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CE7CC8" w:rsidR="00CE7CC8" w:rsidRPr="00CE7CC8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</w:r>
      <w:r w:rsidR="00CE7CC8" w:rsidRPr="00CE7CC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05165F">
        <w:rPr>
          <w:sz w:val="22"/>
          <w:szCs w:val="22"/>
        </w:rPr>
        <w:t xml:space="preserve">u </w:t>
      </w:r>
      <w:r w:rsidR="0005165F" w:rsidRPr="0005165F">
        <w:rPr>
          <w:sz w:val="22"/>
          <w:szCs w:val="22"/>
        </w:rPr>
        <w:t xml:space="preserve">postupka radi naknadne diobe stečajne mase stečajnog dužnika MPT METKOVKA dioničko društvo za promet i preradu žitarica i brašna „u stečaju“ iz Metkovića, Mlinska 15, </w:t>
      </w:r>
      <w:r w:rsidR="0005165F">
        <w:rPr>
          <w:sz w:val="22"/>
          <w:szCs w:val="22"/>
        </w:rPr>
        <w:t xml:space="preserve">OIB: 00466394589, </w:t>
      </w:r>
      <w:r w:rsidR="0005165F" w:rsidRPr="0005165F">
        <w:rPr>
          <w:sz w:val="22"/>
          <w:szCs w:val="22"/>
        </w:rPr>
        <w:t>MBS 060024343, zastupano po upravitelju stečajne mase Vlahu Monkoviću iz Cavtata</w:t>
      </w:r>
      <w:r w:rsidR="00CE7CC8" w:rsidRPr="00CE7CC8">
        <w:rPr>
          <w:sz w:val="22"/>
          <w:szCs w:val="22"/>
        </w:rPr>
        <w:t>, izvan ročišta, dana 1</w:t>
      </w:r>
      <w:r w:rsidR="00CE7CC8">
        <w:rPr>
          <w:sz w:val="22"/>
          <w:szCs w:val="22"/>
        </w:rPr>
        <w:t>8</w:t>
      </w:r>
      <w:r w:rsidR="00CE7CC8" w:rsidRPr="00CE7CC8">
        <w:rPr>
          <w:sz w:val="22"/>
          <w:szCs w:val="22"/>
        </w:rPr>
        <w:t xml:space="preserve">. </w:t>
      </w:r>
      <w:r w:rsidR="00CE7CC8">
        <w:rPr>
          <w:sz w:val="22"/>
          <w:szCs w:val="22"/>
        </w:rPr>
        <w:t>siječnja</w:t>
      </w:r>
      <w:r w:rsidR="00CE7CC8" w:rsidRPr="00CE7CC8">
        <w:rPr>
          <w:sz w:val="22"/>
          <w:szCs w:val="22"/>
        </w:rPr>
        <w:t xml:space="preserve"> 201</w:t>
      </w:r>
      <w:r w:rsidR="00CE7CC8">
        <w:rPr>
          <w:sz w:val="22"/>
          <w:szCs w:val="22"/>
        </w:rPr>
        <w:t>7</w:t>
      </w:r>
      <w:r w:rsidR="00CE7CC8" w:rsidRPr="00CE7CC8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FC66CD" w:rsidR="00FC66CD" w:rsidRPr="00507A1D">
      <w:pPr>
        <w:ind w:hanging="705" w:left="705"/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  <w:t xml:space="preserve">Daje se suglasnost stečajnom upravitelju </w:t>
      </w:r>
      <w:r w:rsidR="00FC66CD" w:rsidRPr="00507A1D">
        <w:rPr>
          <w:sz w:val="22"/>
          <w:szCs w:val="22"/>
        </w:rPr>
        <w:t xml:space="preserve">na završnu diobu prema završnom diobnom popisu dostavljenom u spis </w:t>
      </w:r>
      <w:r w:rsidR="009408EF" w:rsidRPr="00507A1D">
        <w:rPr>
          <w:sz w:val="22"/>
          <w:szCs w:val="22"/>
        </w:rPr>
        <w:t>17</w:t>
      </w:r>
      <w:r w:rsidR="00874FE2" w:rsidRPr="00507A1D">
        <w:rPr>
          <w:sz w:val="22"/>
          <w:szCs w:val="22"/>
        </w:rPr>
        <w:t xml:space="preserve">. </w:t>
      </w:r>
      <w:r w:rsidR="009408EF" w:rsidRPr="00507A1D">
        <w:rPr>
          <w:sz w:val="22"/>
          <w:szCs w:val="22"/>
        </w:rPr>
        <w:t>siječnja</w:t>
      </w:r>
      <w:r w:rsidR="00874FE2" w:rsidRPr="00507A1D">
        <w:rPr>
          <w:sz w:val="22"/>
          <w:szCs w:val="22"/>
        </w:rPr>
        <w:t xml:space="preserve"> 201</w:t>
      </w:r>
      <w:r w:rsidR="009408EF" w:rsidRPr="00507A1D">
        <w:rPr>
          <w:sz w:val="22"/>
          <w:szCs w:val="22"/>
        </w:rPr>
        <w:t>7</w:t>
      </w:r>
      <w:r w:rsidR="00874FE2" w:rsidRPr="00507A1D">
        <w:rPr>
          <w:sz w:val="22"/>
          <w:szCs w:val="22"/>
        </w:rPr>
        <w:t>. godine</w:t>
      </w:r>
      <w:r w:rsidR="00FC66CD" w:rsidRPr="00507A1D">
        <w:rPr>
          <w:sz w:val="22"/>
          <w:szCs w:val="22"/>
        </w:rPr>
        <w:t xml:space="preserve"> u iznosu 50.768,68 kuna za priznat</w:t>
      </w:r>
      <w:r w:rsidR="00CC6519" w:rsidRPr="00507A1D">
        <w:rPr>
          <w:sz w:val="22"/>
          <w:szCs w:val="22"/>
        </w:rPr>
        <w:t>e</w:t>
      </w:r>
      <w:r w:rsidR="00FC66CD" w:rsidRPr="00507A1D">
        <w:rPr>
          <w:sz w:val="22"/>
          <w:szCs w:val="22"/>
        </w:rPr>
        <w:t xml:space="preserve"> tražbin</w:t>
      </w:r>
      <w:r w:rsidR="00CC6519" w:rsidRPr="00507A1D">
        <w:rPr>
          <w:sz w:val="22"/>
          <w:szCs w:val="22"/>
        </w:rPr>
        <w:t>e</w:t>
      </w:r>
      <w:r w:rsidR="00FC66CD" w:rsidRPr="00507A1D">
        <w:rPr>
          <w:sz w:val="22"/>
          <w:szCs w:val="22"/>
        </w:rPr>
        <w:t xml:space="preserve"> vjerovnika </w:t>
      </w:r>
      <w:r w:rsidR="0045226F" w:rsidRPr="00507A1D">
        <w:rPr>
          <w:sz w:val="22"/>
          <w:szCs w:val="22"/>
        </w:rPr>
        <w:t>po čl. 86. bivšeg Zakona o radu.</w:t>
      </w:r>
    </w:p>
    <w:p w:rsidRDefault="00282876" w:rsidP="00282876" w:rsidR="00282876" w:rsidRPr="00282876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82876">
        <w:rPr>
          <w:sz w:val="22"/>
          <w:szCs w:val="22"/>
        </w:rPr>
        <w:t>Konačan postotak namirenja odredit će stečajni sudac posebnim rješenjem nakon isteka roka za prigovore.</w:t>
      </w:r>
    </w:p>
    <w:p w:rsidRDefault="00B810F0" w:rsidP="00B810F0" w:rsidR="00B810F0" w:rsidRPr="00BF0406">
      <w:pPr>
        <w:ind w:hanging="705" w:left="705"/>
        <w:jc w:val="both"/>
        <w:rPr>
          <w:sz w:val="16"/>
          <w:szCs w:val="16"/>
        </w:rPr>
      </w:pPr>
    </w:p>
    <w:p w:rsidRDefault="0045226F" w:rsidP="0045226F" w:rsidR="0045226F">
      <w:pPr>
        <w:ind w:hanging="705" w:left="705"/>
        <w:jc w:val="both"/>
        <w:rPr>
          <w:b/>
          <w:sz w:val="22"/>
          <w:szCs w:val="22"/>
        </w:rPr>
      </w:pPr>
      <w:r w:rsidRPr="0045226F">
        <w:rPr>
          <w:b/>
          <w:sz w:val="22"/>
          <w:szCs w:val="22"/>
        </w:rPr>
        <w:t>II.</w:t>
      </w:r>
      <w:r w:rsidRPr="0045226F">
        <w:rPr>
          <w:b/>
          <w:sz w:val="22"/>
          <w:szCs w:val="22"/>
        </w:rPr>
        <w:tab/>
      </w:r>
      <w:r w:rsidRPr="0045226F">
        <w:rPr>
          <w:sz w:val="22"/>
          <w:szCs w:val="22"/>
        </w:rPr>
        <w:t>Završnoj diobi se može pristupiti nakon pravomoćnosti ovog rješenja.</w:t>
      </w:r>
    </w:p>
    <w:p w:rsidRDefault="0045226F" w:rsidP="0045226F" w:rsidR="0045226F" w:rsidRPr="0045226F">
      <w:pPr>
        <w:ind w:hanging="705" w:left="705"/>
        <w:jc w:val="both"/>
        <w:rPr>
          <w:b/>
          <w:sz w:val="22"/>
          <w:szCs w:val="22"/>
        </w:rPr>
      </w:pPr>
    </w:p>
    <w:p w:rsidRDefault="0045226F" w:rsidP="00E84D19" w:rsidR="00ED5A33" w:rsidRPr="00631E0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III.</w:t>
      </w:r>
      <w:r w:rsidR="00B810F0" w:rsidRPr="00B810F0">
        <w:rPr>
          <w:b/>
          <w:sz w:val="22"/>
          <w:szCs w:val="22"/>
        </w:rPr>
        <w:tab/>
      </w:r>
      <w:r w:rsidR="00ED5A33" w:rsidRPr="009355B3">
        <w:rPr>
          <w:b/>
          <w:sz w:val="22"/>
          <w:szCs w:val="22"/>
        </w:rPr>
        <w:tab/>
      </w:r>
      <w:r w:rsidR="00ED5A33" w:rsidRPr="009355B3">
        <w:rPr>
          <w:sz w:val="22"/>
          <w:szCs w:val="22"/>
        </w:rPr>
        <w:t xml:space="preserve">Određuje se završno ročište za </w:t>
      </w:r>
      <w:r w:rsidR="000F64D0">
        <w:rPr>
          <w:b/>
          <w:bCs/>
          <w:sz w:val="22"/>
          <w:szCs w:val="22"/>
        </w:rPr>
        <w:t xml:space="preserve">dan </w:t>
      </w:r>
      <w:r w:rsidR="00EE362D">
        <w:rPr>
          <w:b/>
          <w:bCs/>
          <w:sz w:val="22"/>
          <w:szCs w:val="22"/>
        </w:rPr>
        <w:t>16</w:t>
      </w:r>
      <w:r w:rsidR="0086682C">
        <w:rPr>
          <w:b/>
          <w:bCs/>
          <w:sz w:val="22"/>
          <w:szCs w:val="22"/>
        </w:rPr>
        <w:t xml:space="preserve">. </w:t>
      </w:r>
      <w:r w:rsidR="004811BF">
        <w:rPr>
          <w:b/>
          <w:bCs/>
          <w:sz w:val="22"/>
          <w:szCs w:val="22"/>
        </w:rPr>
        <w:t>veljače</w:t>
      </w:r>
      <w:r w:rsidR="00ED5A33" w:rsidRPr="00F04FE6">
        <w:rPr>
          <w:b/>
          <w:bCs/>
          <w:sz w:val="22"/>
          <w:szCs w:val="22"/>
        </w:rPr>
        <w:t xml:space="preserve"> 201</w:t>
      </w:r>
      <w:r w:rsidR="00CE5C30">
        <w:rPr>
          <w:b/>
          <w:bCs/>
          <w:sz w:val="22"/>
          <w:szCs w:val="22"/>
        </w:rPr>
        <w:t>7</w:t>
      </w:r>
      <w:r w:rsidR="00ED5A33" w:rsidRPr="00F04FE6">
        <w:rPr>
          <w:b/>
          <w:bCs/>
          <w:sz w:val="22"/>
          <w:szCs w:val="22"/>
        </w:rPr>
        <w:t xml:space="preserve">. godine u </w:t>
      </w:r>
      <w:r w:rsidR="00EE362D">
        <w:rPr>
          <w:b/>
          <w:bCs/>
          <w:sz w:val="22"/>
          <w:szCs w:val="22"/>
        </w:rPr>
        <w:t>9,00</w:t>
      </w:r>
      <w:r w:rsidR="00ED5A33" w:rsidRPr="00F04FE6">
        <w:rPr>
          <w:b/>
          <w:bCs/>
          <w:sz w:val="22"/>
          <w:szCs w:val="22"/>
        </w:rPr>
        <w:t xml:space="preserve"> sati</w:t>
      </w:r>
      <w:r w:rsidR="00ED5A33" w:rsidRPr="00940ED8">
        <w:rPr>
          <w:sz w:val="22"/>
          <w:szCs w:val="22"/>
        </w:rPr>
        <w:t xml:space="preserve"> u prostorijama ovog suda u Dubrovniku, Dr. Ante Starčevića 23, sudnica br. </w:t>
      </w:r>
      <w:r w:rsidR="00EE362D">
        <w:rPr>
          <w:sz w:val="22"/>
          <w:szCs w:val="22"/>
        </w:rPr>
        <w:t>2</w:t>
      </w:r>
      <w:r w:rsidR="00ED5A33" w:rsidRPr="00940ED8">
        <w:rPr>
          <w:sz w:val="22"/>
          <w:szCs w:val="22"/>
        </w:rPr>
        <w:t>, na</w:t>
      </w:r>
      <w:r w:rsidR="00ED5A33"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</w:t>
      </w:r>
      <w:r w:rsidR="00E92337" w:rsidRPr="00631E08">
        <w:rPr>
          <w:sz w:val="22"/>
          <w:szCs w:val="22"/>
        </w:rPr>
        <w:t xml:space="preserve">na završni diobni popis, </w:t>
      </w:r>
      <w:r w:rsidR="00294348" w:rsidRPr="00631E08">
        <w:rPr>
          <w:sz w:val="22"/>
          <w:szCs w:val="22"/>
        </w:rPr>
        <w:t xml:space="preserve">te </w:t>
      </w:r>
      <w:r w:rsidR="00ED5A33" w:rsidRPr="00631E08">
        <w:rPr>
          <w:sz w:val="22"/>
          <w:szCs w:val="22"/>
        </w:rPr>
        <w:t>donijeti druge odluke od značaja za stečajnu masu.</w:t>
      </w:r>
    </w:p>
    <w:p w:rsidRDefault="008542DE" w:rsidP="00E84D19" w:rsidR="008542DE" w:rsidRPr="00631E08">
      <w:pPr>
        <w:ind w:hanging="705" w:left="705"/>
        <w:jc w:val="both"/>
        <w:rPr>
          <w:sz w:val="22"/>
          <w:szCs w:val="22"/>
        </w:rPr>
      </w:pPr>
    </w:p>
    <w:p w:rsidRDefault="0045226F" w:rsidP="0045226F" w:rsidR="0045226F" w:rsidRPr="00631E08">
      <w:pPr>
        <w:ind w:hanging="720" w:left="720"/>
        <w:jc w:val="both"/>
        <w:rPr>
          <w:sz w:val="22"/>
          <w:szCs w:val="22"/>
        </w:rPr>
      </w:pPr>
      <w:r w:rsidRPr="00631E08">
        <w:rPr>
          <w:b/>
          <w:sz w:val="22"/>
          <w:szCs w:val="22"/>
        </w:rPr>
        <w:t>IV.</w:t>
      </w:r>
      <w:r w:rsidRPr="00631E08">
        <w:rPr>
          <w:sz w:val="22"/>
          <w:szCs w:val="22"/>
        </w:rPr>
        <w:tab/>
        <w:t>Nalaže se stečajnom upravitelju u roku od petnaest dana uraditi i stečajnom sucu dostaviti završni račun stečajnog dužnika.</w:t>
      </w:r>
    </w:p>
    <w:p w:rsidRDefault="009D69CC" w:rsidP="00ED5A33" w:rsidR="009D69CC">
      <w:pPr>
        <w:ind w:hanging="720" w:left="720"/>
        <w:jc w:val="both"/>
        <w:rPr>
          <w:sz w:val="16"/>
          <w:szCs w:val="16"/>
        </w:rPr>
      </w:pPr>
    </w:p>
    <w:p w:rsidRDefault="00631E08" w:rsidP="00ED5A33" w:rsidR="00631E08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neposredno ovom sudu </w:t>
      </w:r>
      <w:r w:rsidR="00EE362D">
        <w:rPr>
          <w:sz w:val="22"/>
          <w:szCs w:val="22"/>
        </w:rPr>
        <w:t>1</w:t>
      </w:r>
      <w:r w:rsidR="007716BE">
        <w:rPr>
          <w:sz w:val="22"/>
          <w:szCs w:val="22"/>
        </w:rPr>
        <w:t>7</w:t>
      </w:r>
      <w:r w:rsidR="003964AE" w:rsidRPr="00D7579B">
        <w:rPr>
          <w:sz w:val="22"/>
          <w:szCs w:val="22"/>
        </w:rPr>
        <w:t xml:space="preserve">. </w:t>
      </w:r>
      <w:r w:rsidR="0053716F">
        <w:rPr>
          <w:sz w:val="22"/>
          <w:szCs w:val="22"/>
        </w:rPr>
        <w:t>siječn</w:t>
      </w:r>
      <w:r w:rsidR="00EE362D">
        <w:rPr>
          <w:sz w:val="22"/>
          <w:szCs w:val="22"/>
        </w:rPr>
        <w:t>j</w:t>
      </w:r>
      <w:r w:rsidR="0053716F">
        <w:rPr>
          <w:sz w:val="22"/>
          <w:szCs w:val="22"/>
        </w:rPr>
        <w:t>a</w:t>
      </w:r>
      <w:r w:rsidR="00653E9F">
        <w:rPr>
          <w:sz w:val="22"/>
          <w:szCs w:val="22"/>
        </w:rPr>
        <w:t xml:space="preserve"> </w:t>
      </w:r>
      <w:r w:rsidR="003964AE" w:rsidRPr="00D7579B">
        <w:rPr>
          <w:sz w:val="22"/>
          <w:szCs w:val="22"/>
        </w:rPr>
        <w:t>201</w:t>
      </w:r>
      <w:r w:rsidR="00EE362D">
        <w:rPr>
          <w:sz w:val="22"/>
          <w:szCs w:val="22"/>
        </w:rPr>
        <w:t>7</w:t>
      </w:r>
      <w:r w:rsidR="003964AE" w:rsidRPr="00D7579B">
        <w:rPr>
          <w:sz w:val="22"/>
          <w:szCs w:val="22"/>
        </w:rPr>
        <w:t xml:space="preserve">. godine predložio održati završno ročište, te </w:t>
      </w:r>
      <w:r w:rsidR="007716BE">
        <w:rPr>
          <w:sz w:val="22"/>
          <w:szCs w:val="22"/>
        </w:rPr>
        <w:t>dostavio završni diobni popis</w:t>
      </w:r>
      <w:r w:rsidR="0021319E">
        <w:rPr>
          <w:sz w:val="22"/>
          <w:szCs w:val="22"/>
        </w:rPr>
        <w:t xml:space="preserve"> </w:t>
      </w:r>
      <w:r w:rsidR="00430B62" w:rsidRPr="00D7579B">
        <w:rPr>
          <w:sz w:val="22"/>
          <w:szCs w:val="22"/>
        </w:rPr>
        <w:t xml:space="preserve">(list  spisa </w:t>
      </w:r>
      <w:r w:rsidR="0053716F">
        <w:rPr>
          <w:sz w:val="22"/>
          <w:szCs w:val="22"/>
        </w:rPr>
        <w:t>149</w:t>
      </w:r>
      <w:r w:rsidR="004811BF">
        <w:rPr>
          <w:sz w:val="22"/>
          <w:szCs w:val="22"/>
        </w:rPr>
        <w:t>-1</w:t>
      </w:r>
      <w:r w:rsidR="0053716F">
        <w:rPr>
          <w:sz w:val="22"/>
          <w:szCs w:val="22"/>
        </w:rPr>
        <w:t>57</w:t>
      </w:r>
      <w:r w:rsidR="00430B62" w:rsidRPr="00D7579B">
        <w:rPr>
          <w:sz w:val="22"/>
          <w:szCs w:val="22"/>
        </w:rPr>
        <w:t>)</w:t>
      </w:r>
      <w:r w:rsidR="0041169A" w:rsidRPr="00D7579B">
        <w:rPr>
          <w:sz w:val="22"/>
          <w:szCs w:val="22"/>
        </w:rPr>
        <w:t>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F27381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 xml:space="preserve">Temeljem čl. </w:t>
      </w:r>
      <w:r w:rsidR="003F5029">
        <w:rPr>
          <w:sz w:val="22"/>
          <w:szCs w:val="22"/>
        </w:rPr>
        <w:t>283</w:t>
      </w:r>
      <w:r w:rsidRPr="00E448C8">
        <w:rPr>
          <w:sz w:val="22"/>
          <w:szCs w:val="22"/>
        </w:rPr>
        <w:t xml:space="preserve">. </w:t>
      </w:r>
      <w:r w:rsidR="003F5029" w:rsidRPr="003F5029">
        <w:rPr>
          <w:sz w:val="22"/>
          <w:szCs w:val="22"/>
        </w:rPr>
        <w:t>Stečajnog zakon</w:t>
      </w:r>
      <w:r w:rsidR="003F5029">
        <w:rPr>
          <w:sz w:val="22"/>
          <w:szCs w:val="22"/>
        </w:rPr>
        <w:t xml:space="preserve">a (NN 71/15, dalje u tekstu SZ) </w:t>
      </w:r>
      <w:r w:rsidR="0003015A">
        <w:rPr>
          <w:sz w:val="22"/>
          <w:szCs w:val="22"/>
        </w:rPr>
        <w:t>koji se u ovom postupku primjenjuje</w:t>
      </w:r>
      <w:r w:rsidR="00C24815">
        <w:rPr>
          <w:sz w:val="22"/>
          <w:szCs w:val="22"/>
        </w:rPr>
        <w:t xml:space="preserve">,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</w:t>
      </w:r>
      <w:r w:rsidR="00F27381">
        <w:rPr>
          <w:sz w:val="22"/>
          <w:szCs w:val="22"/>
        </w:rPr>
        <w:t>,</w:t>
      </w:r>
      <w:r>
        <w:rPr>
          <w:sz w:val="22"/>
          <w:szCs w:val="22"/>
        </w:rPr>
        <w:t xml:space="preserve"> podn</w:t>
      </w:r>
      <w:r w:rsidR="00CF7A5E">
        <w:rPr>
          <w:sz w:val="22"/>
          <w:szCs w:val="22"/>
        </w:rPr>
        <w:t>o</w:t>
      </w:r>
      <w:r>
        <w:rPr>
          <w:sz w:val="22"/>
          <w:szCs w:val="22"/>
        </w:rPr>
        <w:t>se prigovori na završni diobni popis</w:t>
      </w:r>
      <w:r w:rsidR="00F27381">
        <w:rPr>
          <w:sz w:val="22"/>
          <w:szCs w:val="22"/>
        </w:rPr>
        <w:t xml:space="preserve"> i vjerovnici odlučuju o neunovčivim predmetima stečajne mase.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71103A" w:rsidR="0071103A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AF5F39">
        <w:rPr>
          <w:sz w:val="22"/>
          <w:szCs w:val="22"/>
        </w:rPr>
        <w:t>Temeljem</w:t>
      </w:r>
      <w:r w:rsidR="00EE2C91" w:rsidRPr="00EE2C91">
        <w:rPr>
          <w:bCs/>
          <w:sz w:val="22"/>
          <w:szCs w:val="22"/>
        </w:rPr>
        <w:t xml:space="preserve"> ranije u stečajnom postupku koji se vodi</w:t>
      </w:r>
      <w:r w:rsidR="00EE2C91">
        <w:rPr>
          <w:bCs/>
          <w:sz w:val="22"/>
          <w:szCs w:val="22"/>
        </w:rPr>
        <w:t>o</w:t>
      </w:r>
      <w:r w:rsidR="00EE2C91" w:rsidRPr="00EE2C91">
        <w:rPr>
          <w:bCs/>
          <w:sz w:val="22"/>
          <w:szCs w:val="22"/>
        </w:rPr>
        <w:t xml:space="preserve"> pred Trgovačkim sudom u Splitu pod posl.br. 8/08 utvrđenim tražbinama vjerovnika prema čl. 86. bivšeg Zakona o radu i u tom postupku </w:t>
      </w:r>
      <w:r w:rsidR="00507A1D">
        <w:rPr>
          <w:bCs/>
          <w:sz w:val="22"/>
          <w:szCs w:val="22"/>
        </w:rPr>
        <w:t>izdan</w:t>
      </w:r>
      <w:r w:rsidR="00AF5F39">
        <w:rPr>
          <w:bCs/>
          <w:sz w:val="22"/>
          <w:szCs w:val="22"/>
        </w:rPr>
        <w:t>e</w:t>
      </w:r>
      <w:r w:rsidR="00507A1D">
        <w:rPr>
          <w:bCs/>
          <w:sz w:val="22"/>
          <w:szCs w:val="22"/>
        </w:rPr>
        <w:t xml:space="preserve"> suglasnosti i </w:t>
      </w:r>
      <w:r w:rsidR="00EE2C91" w:rsidRPr="00EE2C91">
        <w:rPr>
          <w:bCs/>
          <w:sz w:val="22"/>
          <w:szCs w:val="22"/>
        </w:rPr>
        <w:t>izvršen</w:t>
      </w:r>
      <w:r w:rsidR="00AF5F39">
        <w:rPr>
          <w:bCs/>
          <w:sz w:val="22"/>
          <w:szCs w:val="22"/>
        </w:rPr>
        <w:t>e</w:t>
      </w:r>
      <w:r w:rsidR="00EE2C91" w:rsidRPr="00EE2C91">
        <w:rPr>
          <w:bCs/>
          <w:sz w:val="22"/>
          <w:szCs w:val="22"/>
        </w:rPr>
        <w:t xml:space="preserve"> diob</w:t>
      </w:r>
      <w:r w:rsidR="00AF5F39">
        <w:rPr>
          <w:bCs/>
          <w:sz w:val="22"/>
          <w:szCs w:val="22"/>
        </w:rPr>
        <w:t>e</w:t>
      </w:r>
      <w:r w:rsidR="00EE2C91" w:rsidRPr="00EE2C91">
        <w:rPr>
          <w:bCs/>
          <w:sz w:val="22"/>
          <w:szCs w:val="22"/>
        </w:rPr>
        <w:t xml:space="preserve"> tim vjerovnicima</w:t>
      </w:r>
      <w:r w:rsidR="00EE2C91" w:rsidRPr="00EE2C91">
        <w:rPr>
          <w:sz w:val="22"/>
          <w:szCs w:val="22"/>
        </w:rPr>
        <w:t xml:space="preserve"> </w:t>
      </w:r>
      <w:r>
        <w:rPr>
          <w:sz w:val="22"/>
          <w:szCs w:val="22"/>
        </w:rPr>
        <w:t>nije</w:t>
      </w:r>
      <w:r w:rsidR="00AF5F39">
        <w:rPr>
          <w:sz w:val="22"/>
          <w:szCs w:val="22"/>
        </w:rPr>
        <w:t xml:space="preserve"> bilo</w:t>
      </w:r>
      <w:r>
        <w:rPr>
          <w:sz w:val="22"/>
          <w:szCs w:val="22"/>
        </w:rPr>
        <w:t xml:space="preserve"> posebno </w:t>
      </w:r>
      <w:r>
        <w:rPr>
          <w:sz w:val="22"/>
          <w:szCs w:val="22"/>
        </w:rPr>
        <w:lastRenderedPageBreak/>
        <w:t xml:space="preserve">opravdanog razloga za uskratu, </w:t>
      </w:r>
      <w:r w:rsidR="00AF5F39">
        <w:rPr>
          <w:sz w:val="22"/>
          <w:szCs w:val="22"/>
        </w:rPr>
        <w:t xml:space="preserve">pa je </w:t>
      </w:r>
      <w:r w:rsidRPr="00E448C8">
        <w:rPr>
          <w:sz w:val="22"/>
          <w:szCs w:val="22"/>
        </w:rPr>
        <w:t>stečajni sudac</w:t>
      </w:r>
      <w:r>
        <w:rPr>
          <w:sz w:val="22"/>
          <w:szCs w:val="22"/>
        </w:rPr>
        <w:t xml:space="preserve"> </w:t>
      </w:r>
      <w:r w:rsidR="00EB031D">
        <w:rPr>
          <w:sz w:val="22"/>
          <w:szCs w:val="22"/>
        </w:rPr>
        <w:t>sukladno</w:t>
      </w:r>
      <w:r w:rsidRPr="00E448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dostavljenom </w:t>
      </w:r>
      <w:r w:rsidR="00B15E0B">
        <w:rPr>
          <w:sz w:val="22"/>
          <w:szCs w:val="22"/>
        </w:rPr>
        <w:t xml:space="preserve">završnom </w:t>
      </w:r>
      <w:r>
        <w:rPr>
          <w:sz w:val="22"/>
          <w:szCs w:val="22"/>
        </w:rPr>
        <w:t>diobnom popisu</w:t>
      </w:r>
      <w:r w:rsidRPr="00E448C8">
        <w:rPr>
          <w:sz w:val="22"/>
          <w:szCs w:val="22"/>
        </w:rPr>
        <w:t xml:space="preserve"> stečajnog upravitelja dao suglasnost</w:t>
      </w:r>
      <w:r w:rsidR="00EB031D">
        <w:rPr>
          <w:sz w:val="22"/>
          <w:szCs w:val="22"/>
        </w:rPr>
        <w:t xml:space="preserve"> za predmetnu diobu</w:t>
      </w:r>
      <w:r w:rsidR="003C6B9F">
        <w:rPr>
          <w:sz w:val="22"/>
          <w:szCs w:val="22"/>
        </w:rPr>
        <w:t>.</w:t>
      </w:r>
      <w:r w:rsidR="00CF3D22">
        <w:rPr>
          <w:sz w:val="22"/>
          <w:szCs w:val="22"/>
        </w:rPr>
        <w:t xml:space="preserve"> </w:t>
      </w:r>
      <w:r w:rsidR="0071103A" w:rsidRPr="0071103A">
        <w:rPr>
          <w:sz w:val="22"/>
          <w:szCs w:val="22"/>
        </w:rPr>
        <w:t xml:space="preserve">Prigovori na  završnu diobu mogu se dati </w:t>
      </w:r>
      <w:r w:rsidR="004F12DF">
        <w:rPr>
          <w:sz w:val="22"/>
          <w:szCs w:val="22"/>
        </w:rPr>
        <w:t>do zaključenja završnog ročišta</w:t>
      </w:r>
      <w:r w:rsidR="0071103A" w:rsidRPr="0071103A">
        <w:rPr>
          <w:sz w:val="22"/>
          <w:szCs w:val="22"/>
        </w:rPr>
        <w:t xml:space="preserve">. </w:t>
      </w:r>
    </w:p>
    <w:p w:rsidRDefault="005D54EF" w:rsidP="0071103A" w:rsidR="005D54EF" w:rsidRPr="00060302">
      <w:pPr>
        <w:jc w:val="both"/>
        <w:rPr>
          <w:sz w:val="16"/>
          <w:szCs w:val="16"/>
        </w:rPr>
      </w:pPr>
    </w:p>
    <w:p w:rsidRDefault="005D54EF" w:rsidP="00ED5A33" w:rsidR="00ED5A33" w:rsidRPr="00E448C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D5A33" w:rsidRPr="00E448C8">
        <w:rPr>
          <w:sz w:val="22"/>
          <w:szCs w:val="22"/>
        </w:rPr>
        <w:t>Radi izloženog, na temelju spomenutih propisa, 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9408EF">
        <w:rPr>
          <w:b/>
          <w:sz w:val="22"/>
          <w:szCs w:val="22"/>
        </w:rPr>
        <w:t>1</w:t>
      </w:r>
      <w:r w:rsidR="00825A46">
        <w:rPr>
          <w:b/>
          <w:sz w:val="22"/>
          <w:szCs w:val="22"/>
        </w:rPr>
        <w:t>8</w:t>
      </w:r>
      <w:r w:rsidR="0086682C">
        <w:rPr>
          <w:b/>
          <w:sz w:val="22"/>
          <w:szCs w:val="22"/>
        </w:rPr>
        <w:t xml:space="preserve">. </w:t>
      </w:r>
      <w:r w:rsidR="009408EF">
        <w:rPr>
          <w:b/>
          <w:sz w:val="22"/>
          <w:szCs w:val="22"/>
        </w:rPr>
        <w:t>siječnja</w:t>
      </w:r>
      <w:r w:rsidR="00190E49" w:rsidRPr="00190E49">
        <w:rPr>
          <w:b/>
          <w:sz w:val="22"/>
          <w:szCs w:val="22"/>
        </w:rPr>
        <w:t xml:space="preserve"> 201</w:t>
      </w:r>
      <w:r w:rsidR="009408EF">
        <w:rPr>
          <w:b/>
          <w:sz w:val="22"/>
          <w:szCs w:val="22"/>
        </w:rPr>
        <w:t>7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2875DF" w:rsidP="002875DF" w:rsidR="002875DF" w:rsidRPr="002875DF">
      <w:pPr>
        <w:jc w:val="both"/>
        <w:rPr>
          <w:sz w:val="22"/>
          <w:szCs w:val="22"/>
        </w:rPr>
      </w:pPr>
      <w:r w:rsidRPr="002875D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9408EF">
        <w:rPr>
          <w:sz w:val="22"/>
          <w:szCs w:val="22"/>
        </w:rPr>
        <w:t>1</w:t>
      </w:r>
      <w:r w:rsidR="00825A46">
        <w:rPr>
          <w:sz w:val="22"/>
          <w:szCs w:val="22"/>
        </w:rPr>
        <w:t>8</w:t>
      </w:r>
      <w:r w:rsidRPr="00E635A3">
        <w:rPr>
          <w:sz w:val="22"/>
          <w:szCs w:val="22"/>
        </w:rPr>
        <w:t>.</w:t>
      </w:r>
      <w:r w:rsidR="009408EF">
        <w:rPr>
          <w:sz w:val="22"/>
          <w:szCs w:val="22"/>
        </w:rPr>
        <w:t>0</w:t>
      </w:r>
      <w:r w:rsidR="002875DF">
        <w:rPr>
          <w:sz w:val="22"/>
          <w:szCs w:val="22"/>
        </w:rPr>
        <w:t>1</w:t>
      </w:r>
      <w:r w:rsidRPr="00E635A3">
        <w:rPr>
          <w:sz w:val="22"/>
          <w:szCs w:val="22"/>
        </w:rPr>
        <w:t>.201</w:t>
      </w:r>
      <w:r w:rsidR="009408EF">
        <w:rPr>
          <w:sz w:val="22"/>
          <w:szCs w:val="22"/>
        </w:rPr>
        <w:t>7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3963B3" w:rsidR="006E462A" w:rsidRPr="0015535E">
      <w:headerReference w:type="even" r:id="rId13"/>
      <w:headerReference w:type="default" r:id="rId14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C84FF4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9408EF">
      <w:rPr>
        <w:b/>
        <w:bCs/>
        <w:sz w:val="22"/>
        <w:szCs w:val="22"/>
      </w:rPr>
      <w:t>1594</w:t>
    </w:r>
    <w:r w:rsidR="00BE14E2">
      <w:rPr>
        <w:b/>
        <w:bCs/>
        <w:sz w:val="22"/>
        <w:szCs w:val="22"/>
      </w:rPr>
      <w:t>/201</w:t>
    </w:r>
    <w:r w:rsidR="009408EF">
      <w:rPr>
        <w:b/>
        <w:bCs/>
        <w:sz w:val="22"/>
        <w:szCs w:val="22"/>
      </w:rPr>
      <w:t>6</w:t>
    </w:r>
    <w:r w:rsidRPr="007C1FE6">
      <w:rPr>
        <w:b/>
        <w:bCs/>
        <w:sz w:val="22"/>
        <w:szCs w:val="22"/>
      </w:rPr>
      <w:t>-</w:t>
    </w:r>
    <w:r w:rsidR="009408EF">
      <w:rPr>
        <w:b/>
        <w:bCs/>
        <w:sz w:val="22"/>
        <w:szCs w:val="22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165F"/>
    <w:rsid w:val="0005784F"/>
    <w:rsid w:val="00060302"/>
    <w:rsid w:val="00062DCF"/>
    <w:rsid w:val="00063242"/>
    <w:rsid w:val="00064E57"/>
    <w:rsid w:val="00073AF6"/>
    <w:rsid w:val="00075B6B"/>
    <w:rsid w:val="000B3478"/>
    <w:rsid w:val="000C53DA"/>
    <w:rsid w:val="000F2392"/>
    <w:rsid w:val="000F33EE"/>
    <w:rsid w:val="000F64D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90E49"/>
    <w:rsid w:val="001A66AE"/>
    <w:rsid w:val="001B14F0"/>
    <w:rsid w:val="001B3E78"/>
    <w:rsid w:val="001B4361"/>
    <w:rsid w:val="001C0033"/>
    <w:rsid w:val="001C0F81"/>
    <w:rsid w:val="001C12D2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52727"/>
    <w:rsid w:val="00255B89"/>
    <w:rsid w:val="0027349C"/>
    <w:rsid w:val="002750E1"/>
    <w:rsid w:val="00282876"/>
    <w:rsid w:val="002854D0"/>
    <w:rsid w:val="00287129"/>
    <w:rsid w:val="002875DF"/>
    <w:rsid w:val="002918C0"/>
    <w:rsid w:val="00294348"/>
    <w:rsid w:val="002A062D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70A2A"/>
    <w:rsid w:val="003755D0"/>
    <w:rsid w:val="00386A35"/>
    <w:rsid w:val="003963B3"/>
    <w:rsid w:val="003964AE"/>
    <w:rsid w:val="003A1CC2"/>
    <w:rsid w:val="003C656B"/>
    <w:rsid w:val="003C6B9F"/>
    <w:rsid w:val="003C727D"/>
    <w:rsid w:val="003F2396"/>
    <w:rsid w:val="003F5029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226F"/>
    <w:rsid w:val="00456024"/>
    <w:rsid w:val="00461D43"/>
    <w:rsid w:val="00476859"/>
    <w:rsid w:val="004811BF"/>
    <w:rsid w:val="0048431B"/>
    <w:rsid w:val="004A2645"/>
    <w:rsid w:val="004A5A9A"/>
    <w:rsid w:val="004B16C6"/>
    <w:rsid w:val="004B2109"/>
    <w:rsid w:val="004B522D"/>
    <w:rsid w:val="004D1B5C"/>
    <w:rsid w:val="004F12DF"/>
    <w:rsid w:val="0050127F"/>
    <w:rsid w:val="00507A1D"/>
    <w:rsid w:val="005121AC"/>
    <w:rsid w:val="00521B93"/>
    <w:rsid w:val="0053716F"/>
    <w:rsid w:val="005418D9"/>
    <w:rsid w:val="005474A8"/>
    <w:rsid w:val="005525BB"/>
    <w:rsid w:val="0055693B"/>
    <w:rsid w:val="005663A0"/>
    <w:rsid w:val="00570D4B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1E08"/>
    <w:rsid w:val="00634063"/>
    <w:rsid w:val="00636D61"/>
    <w:rsid w:val="00653E9F"/>
    <w:rsid w:val="00655689"/>
    <w:rsid w:val="00691AE4"/>
    <w:rsid w:val="00694B45"/>
    <w:rsid w:val="006A1F4E"/>
    <w:rsid w:val="006B7AE6"/>
    <w:rsid w:val="006C21BE"/>
    <w:rsid w:val="006C3DDF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6712B"/>
    <w:rsid w:val="007716BE"/>
    <w:rsid w:val="00782893"/>
    <w:rsid w:val="007921DB"/>
    <w:rsid w:val="007A59AB"/>
    <w:rsid w:val="007B6140"/>
    <w:rsid w:val="007C1FE6"/>
    <w:rsid w:val="007C275F"/>
    <w:rsid w:val="007E31FC"/>
    <w:rsid w:val="007F01FC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C19"/>
    <w:rsid w:val="009406E1"/>
    <w:rsid w:val="009408EF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AF5F39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5D55"/>
    <w:rsid w:val="00BB5F01"/>
    <w:rsid w:val="00BC619F"/>
    <w:rsid w:val="00BD7680"/>
    <w:rsid w:val="00BE14E2"/>
    <w:rsid w:val="00BF0406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84FF4"/>
    <w:rsid w:val="00CA2605"/>
    <w:rsid w:val="00CB053B"/>
    <w:rsid w:val="00CB05E7"/>
    <w:rsid w:val="00CB509A"/>
    <w:rsid w:val="00CC6519"/>
    <w:rsid w:val="00CD713B"/>
    <w:rsid w:val="00CD73A3"/>
    <w:rsid w:val="00CD7839"/>
    <w:rsid w:val="00CE04EC"/>
    <w:rsid w:val="00CE5C30"/>
    <w:rsid w:val="00CE7A86"/>
    <w:rsid w:val="00CE7CC8"/>
    <w:rsid w:val="00CF1E56"/>
    <w:rsid w:val="00CF3D22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B2845"/>
    <w:rsid w:val="00DC2E79"/>
    <w:rsid w:val="00DC3650"/>
    <w:rsid w:val="00DC4443"/>
    <w:rsid w:val="00DC564C"/>
    <w:rsid w:val="00DD02AE"/>
    <w:rsid w:val="00DD24A5"/>
    <w:rsid w:val="00DE22DF"/>
    <w:rsid w:val="00DF435C"/>
    <w:rsid w:val="00E026BA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031D"/>
    <w:rsid w:val="00EB1CD5"/>
    <w:rsid w:val="00EB557F"/>
    <w:rsid w:val="00EB5E96"/>
    <w:rsid w:val="00EB675F"/>
    <w:rsid w:val="00EC3C61"/>
    <w:rsid w:val="00EC4360"/>
    <w:rsid w:val="00EC5FE5"/>
    <w:rsid w:val="00ED5A33"/>
    <w:rsid w:val="00EE2C91"/>
    <w:rsid w:val="00EE362D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3324"/>
    <w:rsid w:val="00F700D4"/>
    <w:rsid w:val="00F80DDC"/>
    <w:rsid w:val="00FB73B6"/>
    <w:rsid w:val="00FC66CD"/>
    <w:rsid w:val="00FD2D12"/>
    <w:rsid w:val="00FD59FE"/>
    <w:rsid w:val="00FD5F90"/>
    <w:rsid w:val="00FE3190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F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F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F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F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F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F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F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F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8/08</izvorni_sadrzaj>
    <derivirana_varijabla naziv="DomainObject.Predmet.Opis_1">NAKNADNA DIOBA St 8/08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MPT METKOVKA, dioničko društvo za promet i preradu žitarica i brašna - ˝u stečaju˝</izvorni_sadrzaj>
    <derivirana_varijabla naziv="DomainObject.Predmet.StrankaFormated_1">  Stečajna masa iza MPT METKOVKA, dioničko društvo za promet i preradu žitarica i brašna - ˝u stečaju˝</derivirana_varijabla>
  </DomainObject.Predmet.StrankaFormated>
  <DomainObject.Predmet.StrankaFormatedOIB>
    <izvorni_sadrzaj>  Stečajna masa iza MPT METKOVKA, dioničko društvo za promet i preradu žitarica i brašna - ˝u stečaju˝, OIB 00466394589</izvorni_sadrzaj>
    <derivirana_varijabla naziv="DomainObject.Predmet.StrankaFormatedOIB_1">  Stečajna masa iza MPT METKOVKA, dioničko društvo za promet i preradu žitarica i brašna - ˝u stečaju˝, OIB 00466394589</derivirana_varijabla>
  </DomainObject.Predmet.StrankaFormatedOIB>
  <DomainObject.Predmet.StrankaFormatedWithAdress>
    <izvorni_sadrzaj> Stečajna masa iza MPT METKOVKA, dioničko društvo za promet i preradu žitarica i brašna - ˝u stečaju˝, Vlaha Paljetka 12, 20207 Cavtat</izvorni_sadrzaj>
    <derivirana_varijabla naziv="DomainObject.Predmet.StrankaFormatedWithAdress_1"> Stečajna masa iza MPT METKOVKA, dioničko društvo za promet i preradu žitarica i brašna - ˝u stečaju˝, Vlaha Paljetka 12, 20207 Cavtat</derivirana_varijabla>
  </DomainObject.Predmet.StrankaFormatedWithAdress>
  <DomainObject.Predmet.StrankaFormatedWithAdressOIB>
    <izvorni_sadrzaj> Stečajna masa iza MPT METKOVKA, dioničko društvo za promet i preradu žitarica i brašna - ˝u stečaju˝, OIB 00466394589, Vlaha Paljetka 12, 20207 Cavtat</izvorni_sadrzaj>
    <derivirana_varijabla naziv="DomainObject.Predmet.StrankaFormatedWithAdressOIB_1"> Stečajna masa iza MPT METKOVKA, dioničko društvo za promet i preradu žitarica i brašna - ˝u stečaju˝, OIB 00466394589, Vlaha Paljetka 12, 20207 Cavtat</derivirana_varijabla>
  </DomainObject.Predmet.StrankaFormatedWithAdressOIB>
  <DomainObject.Predmet.StrankaWithAdress>
    <izvorni_sadrzaj>Stečajna masa iza MPT METKOVKA, dioničko društvo za promet i preradu žitarica i brašna - ˝u stečaju˝ Vlaha Paljetka 12,20207 Cavtat</izvorni_sadrzaj>
    <derivirana_varijabla naziv="DomainObject.Predmet.StrankaWithAdress_1">Stečajna masa iza MPT METKOVKA, dioničko društvo za promet i preradu žitarica i brašna - ˝u stečaju˝ Vlaha Paljetka 12,20207 Cavtat</derivirana_varijabla>
  </DomainObject.Predmet.StrankaWithAdress>
  <DomainObject.Predmet.StrankaWithAdressOIB>
    <izvorni_sadrzaj>Stečajna masa iza MPT METKOVKA, dioničko društvo za promet i preradu žitarica i brašna - ˝u stečaju˝, OIB 00466394589, Vlaha Paljetka 12,20207 Cavtat</izvorni_sadrzaj>
    <derivirana_varijabla naziv="DomainObject.Predmet.StrankaWithAdressOIB_1">Stečajna masa iza MPT METKOVKA, dioničko društvo za promet i preradu žitarica i brašna - ˝u stečaju˝, OIB 00466394589, Vlaha Paljetka 12,20207 Cavtat</derivirana_varijabla>
  </DomainObject.Predmet.StrankaWithAdressOIB>
  <DomainObject.Predmet.StrankaNazivFormated>
    <izvorni_sadrzaj>Stečajna masa iza MPT METKOVKA, dioničko društvo za promet i preradu žitarica i brašna - ˝u stečaju˝</izvorni_sadrzaj>
    <derivirana_varijabla naziv="DomainObject.Predmet.StrankaNazivFormated_1">Stečajna masa iza MPT METKOVKA, dioničko društvo za promet i preradu žitarica i brašna - ˝u stečaju˝</derivirana_varijabla>
  </DomainObject.Predmet.StrankaNazivFormated>
  <DomainObject.Predmet.StrankaNazivFormatedOIB>
    <izvorni_sadrzaj>Stečajna masa iza MPT METKOVKA, dioničko društvo za promet i preradu žitarica i brašna - ˝u stečaju˝, OIB 00466394589</izvorni_sadrzaj>
    <derivirana_varijabla naziv="DomainObject.Predmet.StrankaNazivFormatedOIB_1">Stečajna masa iza MPT METKOVKA, dioničko društvo za promet i preradu žitarica i brašna - ˝u stečaju˝, OIB 00466394589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Stečajna masa iza MPT METKOVKA, dioničko društvo za promet i preradu žitarica i brašna - ˝u stečaju˝</item>
    </izvorni_sadrzaj>
    <derivirana_varijabla naziv="DomainObject.Predmet.StrankaListFormated_1">
      <item>Stečajna masa iza MPT METKOVKA, dioničko društvo za promet i preradu žitarica i brašna - ˝u stečaju˝</item>
    </derivirana_varijabla>
  </DomainObject.Predmet.StrankaListFormated>
  <DomainObject.Predmet.StrankaListFormatedOIB>
    <izvorni_sadrzaj>
      <item>Stečajna masa iza MPT METKOVKA, dioničko društvo za promet i preradu žitarica i brašna - ˝u stečaju˝, OIB 00466394589</item>
    </izvorni_sadrzaj>
    <derivirana_varijabla naziv="DomainObject.Predmet.StrankaListFormatedOIB_1">
      <item>Stečajna masa iza MPT METKOVKA, dioničko društvo za promet i preradu žitarica i brašna - ˝u stečaju˝, OIB 00466394589</item>
    </derivirana_varijabla>
  </DomainObject.Predmet.StrankaListFormatedOIB>
  <DomainObject.Predmet.StrankaListFormatedWithAdress>
    <izvorni_sadrzaj>
      <item>Stečajna masa iza MPT METKOVKA, dioničko društvo za promet i preradu žitarica i brašna - ˝u stečaju˝, Vlaha Paljetka 12, 20207 Cavtat</item>
    </izvorni_sadrzaj>
    <derivirana_varijabla naziv="DomainObject.Predmet.StrankaListFormatedWithAdress_1">
      <item>Stečajna masa iza MPT METKOVKA, dioničko društvo za promet i preradu žitarica i brašna - ˝u stečaju˝, Vlaha Paljetka 12, 20207 Cavtat</item>
    </derivirana_varijabla>
  </DomainObject.Predmet.StrankaListFormatedWithAdress>
  <DomainObject.Predmet.StrankaListFormatedWithAdressOIB>
    <izvorni_sadrzaj>
      <item>Stečajna masa iza MPT METKOVKA, dioničko društvo za promet i preradu žitarica i brašna - ˝u stečaju˝, OIB 00466394589, Vlaha Paljetka 12, 20207 Cavtat</item>
    </izvorni_sadrzaj>
    <derivirana_varijabla naziv="DomainObject.Predmet.StrankaListFormatedWithAdressOIB_1">
      <item>Stečajna masa iza MPT METKOVKA, dioničko društvo za promet i preradu žitarica i brašna - ˝u stečaju˝, OIB 00466394589, Vlaha Paljetka 12, 20207 Cavtat</item>
    </derivirana_varijabla>
  </DomainObject.Predmet.StrankaListFormatedWithAdressOIB>
  <DomainObject.Predmet.StrankaListNazivFormated>
    <izvorni_sadrzaj>
      <item>Stečajna masa iza MPT METKOVKA, dioničko društvo za promet i preradu žitarica i brašna - ˝u stečaju˝</item>
    </izvorni_sadrzaj>
    <derivirana_varijabla naziv="DomainObject.Predmet.StrankaListNazivFormated_1">
      <item>Stečajna masa iza MPT METKOVKA, dioničko društvo za promet i preradu žitarica i brašna - ˝u stečaju˝</item>
    </derivirana_varijabla>
  </DomainObject.Predmet.StrankaListNazivFormated>
  <DomainObject.Predmet.StrankaListNazivFormatedOIB>
    <izvorni_sadrzaj>
      <item>Stečajna masa iza MPT METKOVKA, dioničko društvo za promet i preradu žitarica i brašna - ˝u stečaju˝, OIB 00466394589</item>
    </izvorni_sadrzaj>
    <derivirana_varijabla naziv="DomainObject.Predmet.StrankaListNazivFormatedOIB_1">
      <item>Stečajna masa iza MPT METKOVKA, dioničko društvo za promet i preradu žitarica i brašna - ˝u stečaju˝, OIB 00466394589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MPT METKOVKA, dioničko društvo za promet i preradu žitarica i brašna - ˝u stečaju˝</izvorni_sadrzaj>
    <derivirana_varijabla naziv="DomainObject.Predmet.StrankaIDrugi_1">Stečajna masa iza MPT METKOVKA, dioničko društvo za promet i preradu žitarica i brašna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MPT METKOVKA, dioničko društvo za promet i preradu žitarica i brašna - ˝u stečaju˝, OIB 00466394589, Vlaha Paljetka 12, 20207 Cavtat</izvorni_sadrzaj>
    <derivirana_varijabla naziv="DomainObject.Predmet.StrankaIDrugiAdressOIB_1">Stečajna masa iza MPT METKOVKA, dioničko društvo za promet i preradu žitarica i brašna - ˝u stečaju˝, OIB 00466394589, Vlaha Paljetka 12,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MPT METKOVKA, dioničko društvo za promet i preradu žitarica i brašna - ˝u stečaju˝</item>
    </izvorni_sadrzaj>
    <derivirana_varijabla naziv="DomainObject.Predmet.SudioniciListNaziv_1">
      <item>Stečajna masa iza MPT METKOVKA, dioničko društvo za promet i preradu žitarica i brašna - ˝u stečaju˝</item>
    </derivirana_varijabla>
  </DomainObject.Predmet.SudioniciListNaziv>
  <DomainObject.Predmet.SudioniciListAdressOIB>
    <izvorni_sadrzaj>
      <item>Stečajna masa iza MPT METKOVKA, dioničko društvo za promet i preradu žitarica i brašna - ˝u stečaju˝, OIB 00466394589, Vlaha Paljetka 12,20207 Cavtat</item>
    </izvorni_sadrzaj>
    <derivirana_varijabla naziv="DomainObject.Predmet.SudioniciListAdressOIB_1">
      <item>Stečajna masa iza MPT METKOVKA, dioničko društvo za promet i preradu žitarica i brašna - ˝u stečaju˝, OIB 00466394589,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00466394589</item>
    </izvorni_sadrzaj>
    <derivirana_varijabla naziv="DomainObject.Predmet.SudioniciListNazivOIB_1">
      <item>, OIB 00466394589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058DD-E837-476C-822D-A9323E5E9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2689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2017-01-18T10:41:00Z</dcterms:created>
  <dc:creator>Srđan Gavranić</dc:creator>
  <cp:lastModifiedBy>Mara Marčinko</cp:lastModifiedBy>
  <cp:lastPrinted>2016-12-16T12:18:00Z</cp:lastPrinted>
  <dcterms:modified xmlns:xsi="http://www.w3.org/2001/XMLSchema-instance" xsi:type="dcterms:W3CDTF">2017-01-24T07:57:00Z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