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3388" w14:paraId="9163388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4B7D96" w:rsidP="004B7D96" w:rsidR="004B7D96" w:rsidRPr="004B7D96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 w:hAnsi="Times New Roman" w:ascii="Times New Roman"/>
          <w:szCs w:val="24"/>
          <w:lang w:eastAsia="en-US"/>
        </w:rPr>
      </w:pPr>
      <w:r w:rsidRPr="004B7D96">
        <w:rPr>
          <w:rFonts w:eastAsiaTheme="minorHAnsi" w:hAnsi="Times New Roman" w:ascii="Times New Roman"/>
          <w:szCs w:val="24"/>
          <w:lang w:eastAsia="en-US"/>
        </w:rPr>
        <w:t xml:space="preserve">Trgovački sud u Splitu, po sutkinji tog suda Ani Golub Gruić, u stečajnom postupku povodom predlagatelja FINANCIJSKE AGENCIJE, Regionalni centar Split, Mažuranićevo šetalište 24b, OIB: 85821130368, za otvaranje stečajnog postupka nad dužnikom </w:t>
      </w:r>
      <w:r w:rsidR="001226C7" w:rsidRPr="001226C7">
        <w:rPr>
          <w:rFonts w:eastAsiaTheme="minorHAnsi" w:hAnsi="Times New Roman" w:ascii="Times New Roman"/>
          <w:szCs w:val="24"/>
          <w:lang w:eastAsia="en-US"/>
        </w:rPr>
        <w:t>PAMA GRUPA d.o.o., OIB: 56439658423, Srijane, Srijane 192</w:t>
      </w:r>
      <w:r w:rsidRPr="004B7D96">
        <w:rPr>
          <w:rFonts w:eastAsiaTheme="minorHAnsi" w:hAnsi="Times New Roman" w:ascii="Times New Roman"/>
          <w:szCs w:val="24"/>
          <w:lang w:eastAsia="en-US"/>
        </w:rPr>
        <w:t xml:space="preserve">, dana </w:t>
      </w:r>
      <w:r w:rsidR="001226C7">
        <w:rPr>
          <w:rFonts w:eastAsiaTheme="minorHAnsi" w:hAnsi="Times New Roman" w:ascii="Times New Roman"/>
          <w:szCs w:val="24"/>
          <w:lang w:eastAsia="en-US"/>
        </w:rPr>
        <w:t>6. srpnja</w:t>
      </w:r>
      <w:r w:rsidRPr="004B7D96">
        <w:rPr>
          <w:rFonts w:eastAsiaTheme="minorHAnsi" w:hAnsi="Times New Roman" w:ascii="Times New Roman"/>
          <w:szCs w:val="24"/>
          <w:lang w:eastAsia="en-US"/>
        </w:rPr>
        <w:t xml:space="preserve"> 2017. godine</w:t>
      </w:r>
    </w:p>
    <w:p w:rsidRDefault="00D642B8" w:rsidP="004B7D96" w:rsidR="00854C51" w:rsidRPr="00EC3760">
      <w:pPr>
        <w:spacing w:after="300" w:before="3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642B8">
        <w:rPr>
          <w:rFonts w:hAnsi="Times New Roman" w:ascii="Times New Roman"/>
          <w:color w:val="000000"/>
          <w:szCs w:val="24"/>
        </w:rPr>
        <w:t xml:space="preserve">rasprave o </w:t>
      </w:r>
      <w:r w:rsidR="00876348">
        <w:rPr>
          <w:rFonts w:hAnsi="Times New Roman" w:ascii="Times New Roman"/>
          <w:color w:val="000000"/>
          <w:szCs w:val="24"/>
        </w:rPr>
        <w:t>pretpostavkama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 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1226C7">
        <w:rPr>
          <w:rFonts w:hAnsi="Times New Roman" w:ascii="Times New Roman"/>
          <w:color w:val="000000"/>
          <w:szCs w:val="24"/>
        </w:rPr>
        <w:t>22. rujna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1226C7">
        <w:rPr>
          <w:rFonts w:hAnsi="Times New Roman" w:ascii="Times New Roman"/>
          <w:color w:val="000000"/>
          <w:szCs w:val="24"/>
        </w:rPr>
        <w:t>08</w:t>
      </w:r>
      <w:r w:rsidR="00A312EF" w:rsidRPr="00876348">
        <w:rPr>
          <w:rFonts w:hAnsi="Times New Roman" w:ascii="Times New Roman"/>
          <w:color w:val="000000"/>
          <w:szCs w:val="24"/>
        </w:rPr>
        <w:t>:</w:t>
      </w:r>
      <w:r w:rsidR="001226C7">
        <w:rPr>
          <w:rFonts w:hAnsi="Times New Roman" w:ascii="Times New Roman"/>
          <w:color w:val="000000"/>
          <w:szCs w:val="24"/>
        </w:rPr>
        <w:t>3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621664" w:rsidR="00A312EF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876348">
        <w:rPr>
          <w:rFonts w:hAnsi="Times New Roman" w:ascii="Times New Roman"/>
          <w:color w:val="000000"/>
          <w:szCs w:val="24"/>
        </w:rPr>
        <w:t xml:space="preserve"> </w:t>
      </w:r>
      <w:r w:rsidR="004B7D96">
        <w:rPr>
          <w:rFonts w:hAnsi="Times New Roman" w:ascii="Times New Roman"/>
          <w:color w:val="000000"/>
          <w:szCs w:val="24"/>
        </w:rPr>
        <w:t xml:space="preserve">- </w:t>
      </w:r>
      <w:r w:rsidR="004B7D96"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 w:rsidR="004B7D96">
        <w:rPr>
          <w:rFonts w:hAnsi="Times New Roman" w:ascii="Times New Roman"/>
          <w:color w:val="000000"/>
          <w:szCs w:val="24"/>
        </w:rPr>
        <w:t>– Regionalni centar Split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876348">
        <w:rPr>
          <w:rFonts w:hAnsi="Times New Roman" w:ascii="Times New Roman"/>
          <w:color w:val="000000"/>
          <w:szCs w:val="24"/>
        </w:rPr>
        <w:t xml:space="preserve"> </w:t>
      </w:r>
    </w:p>
    <w:p w:rsidRDefault="004B7D96" w:rsidP="003D52B4" w:rsidR="004B7D96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 zastupnik dužnika</w:t>
      </w:r>
    </w:p>
    <w:p w:rsidRDefault="00876348" w:rsidP="004B7D96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</w:t>
      </w:r>
      <w:r w:rsidR="004B7D96">
        <w:rPr>
          <w:rFonts w:hAnsi="Times New Roman" w:ascii="Times New Roman"/>
          <w:color w:val="000000"/>
          <w:szCs w:val="24"/>
        </w:rPr>
        <w:t>a</w:t>
      </w:r>
      <w:r w:rsidR="00A312EF">
        <w:rPr>
          <w:rFonts w:hAnsi="Times New Roman" w:ascii="Times New Roman"/>
          <w:color w:val="000000"/>
          <w:szCs w:val="24"/>
        </w:rPr>
        <w:t xml:space="preserve"> stečajn</w:t>
      </w:r>
      <w:r w:rsidR="004B7D96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 upravitelj</w:t>
      </w:r>
      <w:r w:rsidR="004B7D96">
        <w:rPr>
          <w:rFonts w:hAnsi="Times New Roman" w:ascii="Times New Roman"/>
          <w:color w:val="000000"/>
          <w:szCs w:val="24"/>
        </w:rPr>
        <w:t>ica.</w:t>
      </w:r>
    </w:p>
    <w:p w:rsidRDefault="004B7D96" w:rsidP="004B7D96" w:rsidR="004B7D96">
      <w:pPr>
        <w:spacing w:before="1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Upozorava se zakonski zastupnik</w:t>
      </w:r>
      <w:r w:rsidRPr="004B7D96">
        <w:rPr>
          <w:rFonts w:hAnsi="Times New Roman" w:ascii="Times New Roman"/>
          <w:color w:val="000000"/>
          <w:szCs w:val="24"/>
        </w:rPr>
        <w:t xml:space="preserve"> d</w:t>
      </w:r>
      <w:r>
        <w:rPr>
          <w:rFonts w:hAnsi="Times New Roman" w:ascii="Times New Roman"/>
          <w:color w:val="000000"/>
          <w:szCs w:val="24"/>
        </w:rPr>
        <w:t>užnika da će sud, u slučaju njegov</w:t>
      </w:r>
      <w:r w:rsidRPr="004B7D96">
        <w:rPr>
          <w:rFonts w:hAnsi="Times New Roman" w:ascii="Times New Roman"/>
          <w:color w:val="000000"/>
          <w:szCs w:val="24"/>
        </w:rPr>
        <w:t>og neopravdanog izostanka</w:t>
      </w:r>
      <w:r>
        <w:rPr>
          <w:rFonts w:hAnsi="Times New Roman" w:ascii="Times New Roman"/>
          <w:color w:val="000000"/>
          <w:szCs w:val="24"/>
        </w:rPr>
        <w:t xml:space="preserve"> na iduće ročište, odrediti njegov</w:t>
      </w:r>
      <w:r w:rsidRPr="004B7D96">
        <w:rPr>
          <w:rFonts w:hAnsi="Times New Roman" w:ascii="Times New Roman"/>
          <w:color w:val="000000"/>
          <w:szCs w:val="24"/>
        </w:rPr>
        <w:t>o prisilno dovođenje po nadležnoj policijskoj upravi.</w:t>
      </w:r>
    </w:p>
    <w:p w:rsidRDefault="00621664" w:rsidP="004B7D96" w:rsidR="00D642B8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</w:t>
      </w:r>
      <w:r w:rsidR="00565EED">
        <w:rPr>
          <w:rFonts w:hAnsi="Times New Roman" w:ascii="Times New Roman"/>
          <w:color w:val="000000"/>
          <w:szCs w:val="24"/>
        </w:rPr>
        <w:t>a</w:t>
      </w:r>
      <w:r>
        <w:rPr>
          <w:rFonts w:hAnsi="Times New Roman" w:ascii="Times New Roman"/>
          <w:color w:val="000000"/>
          <w:szCs w:val="24"/>
        </w:rPr>
        <w:t xml:space="preserve">že se 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Pr="00621664">
        <w:rPr>
          <w:rFonts w:hAnsi="Times New Roman" w:ascii="Times New Roman"/>
          <w:color w:val="000000"/>
          <w:szCs w:val="24"/>
        </w:rPr>
        <w:t>Financijsk</w:t>
      </w:r>
      <w:r>
        <w:rPr>
          <w:rFonts w:hAnsi="Times New Roman" w:ascii="Times New Roman"/>
          <w:color w:val="000000"/>
          <w:szCs w:val="24"/>
        </w:rPr>
        <w:t xml:space="preserve">oj agenciji – Regionalni centar Split </w:t>
      </w:r>
      <w:r w:rsidR="00D642B8" w:rsidRPr="005E3D7B">
        <w:rPr>
          <w:rFonts w:hAnsi="Times New Roman" w:ascii="Times New Roman"/>
          <w:color w:val="000000"/>
          <w:szCs w:val="24"/>
        </w:rPr>
        <w:t>dostaviti ovom sudu</w:t>
      </w:r>
      <w:r>
        <w:rPr>
          <w:rFonts w:hAnsi="Times New Roman" w:ascii="Times New Roman"/>
          <w:color w:val="000000"/>
          <w:szCs w:val="24"/>
        </w:rPr>
        <w:t xml:space="preserve"> putem telefaxa na broj</w:t>
      </w:r>
      <w:r w:rsidR="00A63FF6">
        <w:rPr>
          <w:rFonts w:hAnsi="Times New Roman" w:ascii="Times New Roman"/>
          <w:color w:val="000000"/>
          <w:szCs w:val="24"/>
        </w:rPr>
        <w:t xml:space="preserve"> 021/393-988</w:t>
      </w:r>
      <w:r w:rsidR="00A312EF">
        <w:rPr>
          <w:rFonts w:hAnsi="Times New Roman" w:ascii="Times New Roman"/>
          <w:color w:val="000000"/>
          <w:szCs w:val="24"/>
        </w:rPr>
        <w:t xml:space="preserve"> </w:t>
      </w:r>
      <w:r w:rsidR="001226C7" w:rsidRPr="001226C7">
        <w:rPr>
          <w:rFonts w:hAnsi="Times New Roman" w:ascii="Times New Roman"/>
          <w:color w:val="000000"/>
          <w:szCs w:val="24"/>
        </w:rPr>
        <w:t>potvrdu o neizvršenim osnovama za plaćanje i potvrdu o blokadi raču</w:t>
      </w:r>
      <w:r w:rsidR="001226C7">
        <w:rPr>
          <w:rFonts w:hAnsi="Times New Roman" w:ascii="Times New Roman"/>
          <w:color w:val="000000"/>
          <w:szCs w:val="24"/>
        </w:rPr>
        <w:t xml:space="preserve">na i novčanih sredstava dužnika najkasnije </w:t>
      </w:r>
      <w:r w:rsidR="00A312EF">
        <w:rPr>
          <w:rFonts w:hAnsi="Times New Roman" w:ascii="Times New Roman"/>
          <w:color w:val="000000"/>
          <w:szCs w:val="24"/>
        </w:rPr>
        <w:t>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1226C7">
        <w:rPr>
          <w:rFonts w:hAnsi="Times New Roman" w:ascii="Times New Roman"/>
          <w:color w:val="000000"/>
          <w:szCs w:val="24"/>
        </w:rPr>
        <w:t>6. srpnja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F103D9" w:rsidP="00854C51" w:rsidR="00F103D9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4B7D96" w:rsidR="004B7D96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4B7D96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4B7D96" w:rsidP="00A312EF" w:rsidR="004B7D96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</w:t>
      </w:r>
      <w:r w:rsidRPr="004B7D96">
        <w:t xml:space="preserve"> </w:t>
      </w:r>
      <w:r>
        <w:rPr>
          <w:rFonts w:hAnsi="Times New Roman" w:ascii="Times New Roman"/>
          <w:color w:val="000000"/>
          <w:szCs w:val="24"/>
        </w:rPr>
        <w:t xml:space="preserve">zakonskom </w:t>
      </w:r>
      <w:r w:rsidRPr="004B7D96">
        <w:rPr>
          <w:rFonts w:hAnsi="Times New Roman" w:ascii="Times New Roman"/>
          <w:color w:val="000000"/>
          <w:szCs w:val="24"/>
        </w:rPr>
        <w:t>zastupnik</w:t>
      </w:r>
      <w:r>
        <w:rPr>
          <w:rFonts w:hAnsi="Times New Roman" w:ascii="Times New Roman"/>
          <w:color w:val="000000"/>
          <w:szCs w:val="24"/>
        </w:rPr>
        <w:t>u</w:t>
      </w:r>
      <w:r w:rsidRPr="004B7D96">
        <w:rPr>
          <w:rFonts w:hAnsi="Times New Roman" w:ascii="Times New Roman"/>
          <w:color w:val="000000"/>
          <w:szCs w:val="24"/>
        </w:rPr>
        <w:t xml:space="preserve"> dužnika</w:t>
      </w:r>
    </w:p>
    <w:p w:rsidRDefault="004B7D96" w:rsidP="00A312EF" w:rsidR="0087634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privremenoj</w:t>
      </w:r>
      <w:r w:rsidR="00876348">
        <w:rPr>
          <w:rFonts w:hAnsi="Times New Roman" w:ascii="Times New Roman"/>
          <w:color w:val="000000"/>
          <w:szCs w:val="24"/>
        </w:rPr>
        <w:t xml:space="preserve"> stečajno</w:t>
      </w:r>
      <w:r>
        <w:rPr>
          <w:rFonts w:hAnsi="Times New Roman" w:ascii="Times New Roman"/>
          <w:color w:val="000000"/>
          <w:szCs w:val="24"/>
        </w:rPr>
        <w:t>j upraviteljici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4B7D96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1226C7">
      <w:rPr>
        <w:rFonts w:hAnsi="Times New Roman" w:ascii="Times New Roman"/>
      </w:rPr>
      <w:t>1318</w:t>
    </w:r>
    <w:r w:rsidR="004B7D96">
      <w:rPr>
        <w:rFonts w:hAnsi="Times New Roman" w:ascii="Times New Roman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226C7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B7D96"/>
    <w:rsid w:val="004C192A"/>
    <w:rsid w:val="004E4053"/>
    <w:rsid w:val="004E5A71"/>
    <w:rsid w:val="0054294B"/>
    <w:rsid w:val="00544E03"/>
    <w:rsid w:val="005617AA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B1AAF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103D9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PAMA GRUPA d.o.o. za ugostiteljstvo i trgovinu</izvorni_sadrzaj>
    <derivirana_varijabla naziv="DomainObject.Predmet.ProtustrankaFormated_1">  PAMA GRUPA d.o.o. za ugostiteljstvo i trgovinu</derivirana_varijabla>
  </DomainObject.Predmet.ProtustrankaFormated>
  <DomainObject.Predmet.ProtustrankaFormatedOIB>
    <izvorni_sadrzaj>  PAMA GRUPA d.o.o. za ugostiteljstvo i trgovinu, OIB 56439658423</izvorni_sadrzaj>
    <derivirana_varijabla naziv="DomainObject.Predmet.ProtustrankaFormatedOIB_1">  PAMA GRUPA d.o.o. za ugostiteljstvo i trgovinu, OIB 56439658423</derivirana_varijabla>
  </DomainObject.Predmet.ProtustrankaFormatedOIB>
  <DomainObject.Predmet.ProtustrankaFormatedWithAdress>
    <izvorni_sadrzaj> PAMA GRUPA d.o.o. za ugostiteljstvo i trgovinu, Srijane 192, 21204 Srijane</izvorni_sadrzaj>
    <derivirana_varijabla naziv="DomainObject.Predmet.ProtustrankaFormatedWithAdress_1"> PAMA GRUPA d.o.o. za ugostiteljstvo i trgovinu, Srijane 192, 21204 Srijane</derivirana_varijabla>
  </DomainObject.Predmet.ProtustrankaFormatedWithAdress>
  <DomainObject.Predmet.ProtustrankaFormatedWithAdressOIB>
    <izvorni_sadrzaj> PAMA GRUPA d.o.o. za ugostiteljstvo i trgovinu, OIB 56439658423, Srijane 192, 21204 Srijane</izvorni_sadrzaj>
    <derivirana_varijabla naziv="DomainObject.Predmet.ProtustrankaFormatedWithAdressOIB_1"> PAMA GRUPA d.o.o. za ugostiteljstvo i trgovinu, OIB 56439658423, Srijane 192, 21204 Srijane</derivirana_varijabla>
  </DomainObject.Predmet.ProtustrankaFormatedWithAdressOIB>
  <DomainObject.Predmet.ProtustrankaWithAdress>
    <izvorni_sadrzaj>PAMA GRUPA d.o.o. za ugostiteljstvo i trgovinu Srijane 192, 21204 Srijane</izvorni_sadrzaj>
    <derivirana_varijabla naziv="DomainObject.Predmet.ProtustrankaWithAdress_1">PAMA GRUPA d.o.o. za ugostiteljstvo i trgovinu Srijane 192, 21204 Srijane</derivirana_varijabla>
  </DomainObject.Predmet.ProtustrankaWithAdress>
  <DomainObject.Predmet.ProtustrankaWithAdressOIB>
    <izvorni_sadrzaj>PAMA GRUPA d.o.o. za ugostiteljstvo i trgovinu, OIB 56439658423, Srijane 192, 21204 Srijane</izvorni_sadrzaj>
    <derivirana_varijabla naziv="DomainObject.Predmet.ProtustrankaWithAdressOIB_1">PAMA GRUPA d.o.o. za ugostiteljstvo i trgovinu, OIB 56439658423, Srijane 192, 21204 Srijane</derivirana_varijabla>
  </DomainObject.Predmet.ProtustrankaWithAdressOIB>
  <DomainObject.Predmet.ProtustrankaNazivFormated>
    <izvorni_sadrzaj>PAMA GRUPA d.o.o. za ugostiteljstvo i trgovinu</izvorni_sadrzaj>
    <derivirana_varijabla naziv="DomainObject.Predmet.ProtustrankaNazivFormated_1">PAMA GRUPA d.o.o. za ugostiteljstvo i trgovinu</derivirana_varijabla>
  </DomainObject.Predmet.ProtustrankaNazivFormated>
  <DomainObject.Predmet.ProtustrankaNazivFormatedOIB>
    <izvorni_sadrzaj>PAMA GRUPA d.o.o. za ugostiteljstvo i trgovinu, OIB 56439658423</izvorni_sadrzaj>
    <derivirana_varijabla naziv="DomainObject.Predmet.ProtustrankaNazivFormatedOIB_1">PAMA GRUPA d.o.o. za ugostiteljstvo i trgovinu, OIB 56439658423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280534.90</izvorni_sadrzaj>
    <derivirana_varijabla naziv="DomainObject.Predmet.TrenutnaVrijednost_1">280534.90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PAMA GRUPA d.o.o. za ugostiteljstvo i trgovinu</item>
    </izvorni_sadrzaj>
    <derivirana_varijabla naziv="DomainObject.Predmet.ProtuStrankaListFormated_1">
      <item>PAMA GRUPA d.o.o. za ugostiteljstvo i trgovinu</item>
    </derivirana_varijabla>
  </DomainObject.Predmet.ProtuStrankaListFormated>
  <DomainObject.Predmet.ProtuStrankaListFormatedOIB>
    <izvorni_sadrzaj>
      <item>PAMA GRUPA d.o.o. za ugostiteljstvo i trgovinu, OIB 56439658423</item>
    </izvorni_sadrzaj>
    <derivirana_varijabla naziv="DomainObject.Predmet.ProtuStrankaListFormatedOIB_1">
      <item>PAMA GRUPA d.o.o. za ugostiteljstvo i trgovinu, OIB 56439658423</item>
    </derivirana_varijabla>
  </DomainObject.Predmet.ProtuStrankaListFormatedOIB>
  <DomainObject.Predmet.ProtuStrankaListFormatedWithAdress>
    <izvorni_sadrzaj>
      <item>PAMA GRUPA d.o.o. za ugostiteljstvo i trgovinu, Srijane 192, 21204 Srijane</item>
    </izvorni_sadrzaj>
    <derivirana_varijabla naziv="DomainObject.Predmet.ProtuStrankaListFormatedWithAdress_1">
      <item>PAMA GRUPA d.o.o. za ugostiteljstvo i trgovinu, Srijane 192, 21204 Srijane</item>
    </derivirana_varijabla>
  </DomainObject.Predmet.ProtuStrankaListFormatedWithAdress>
  <DomainObject.Predmet.ProtuStrankaListFormatedWithAdressOIB>
    <izvorni_sadrzaj>
      <item>PAMA GRUPA d.o.o. za ugostiteljstvo i trgovinu, OIB 56439658423, Srijane 192, 21204 Srijane</item>
    </izvorni_sadrzaj>
    <derivirana_varijabla naziv="DomainObject.Predmet.ProtuStrankaListFormatedWithAdressOIB_1">
      <item>PAMA GRUPA d.o.o. za ugostiteljstvo i trgovinu, OIB 56439658423, Srijane 192, 21204 Srijane</item>
    </derivirana_varijabla>
  </DomainObject.Predmet.ProtuStrankaListFormatedWithAdressOIB>
  <DomainObject.Predmet.ProtuStrankaListNazivFormated>
    <izvorni_sadrzaj>
      <item>PAMA GRUPA d.o.o. za ugostiteljstvo i trgovinu</item>
    </izvorni_sadrzaj>
    <derivirana_varijabla naziv="DomainObject.Predmet.ProtuStrankaListNazivFormated_1">
      <item>PAMA GRUPA d.o.o. za ugostiteljstvo i trgovinu</item>
    </derivirana_varijabla>
  </DomainObject.Predmet.ProtuStrankaListNazivFormated>
  <DomainObject.Predmet.ProtuStrankaListNazivFormatedOIB>
    <izvorni_sadrzaj>
      <item>PAMA GRUPA d.o.o. za ugostiteljstvo i trgovinu, OIB 56439658423</item>
    </izvorni_sadrzaj>
    <derivirana_varijabla naziv="DomainObject.Predmet.ProtuStrankaListNazivFormatedOIB_1">
      <item>PAMA GRUPA d.o.o. za ugostiteljstvo i trgovinu, OIB 56439658423</item>
    </derivirana_varijabla>
  </DomainObject.Predmet.ProtuStrankaListNazivFormatedOIB>
  <DomainObject.Predmet.OstaliListFormated>
    <izvorni_sadrzaj>
      <item>Sandra Pavić</item>
    </izvorni_sadrzaj>
    <derivirana_varijabla naziv="DomainObject.Predmet.OstaliListFormated_1">
      <item>Sandra Pavić</item>
    </derivirana_varijabla>
  </DomainObject.Predmet.OstaliListFormated>
  <DomainObject.Predmet.OstaliListFormatedOIB>
    <izvorni_sadrzaj>
      <item>Sandra Pavić, OIB 07209674911</item>
    </izvorni_sadrzaj>
    <derivirana_varijabla naziv="DomainObject.Predmet.OstaliListFormatedOIB_1">
      <item>Sandra Pavić, OIB 07209674911</item>
    </derivirana_varijabla>
  </DomainObject.Predmet.OstaliListFormatedOIB>
  <DomainObject.Predmet.OstaliListFormatedWithAdress>
    <izvorni_sadrzaj>
      <item>Sandra Pavić, Put Žnjana 3e, 21000 Split</item>
    </izvorni_sadrzaj>
    <derivirana_varijabla naziv="DomainObject.Predmet.OstaliListFormatedWithAdress_1">
      <item>Sandra Pavić, Put Žnjana 3e, 21000 Split</item>
    </derivirana_varijabla>
  </DomainObject.Predmet.OstaliListFormatedWithAdress>
  <DomainObject.Predmet.OstaliListFormatedWithAdressOIB>
    <izvorni_sadrzaj>
      <item>Sandra Pavić, OIB 07209674911, Put Žnjana 3e, 21000 Split</item>
    </izvorni_sadrzaj>
    <derivirana_varijabla naziv="DomainObject.Predmet.OstaliListFormatedWithAdressOIB_1">
      <item>Sandra Pavić, OIB 07209674911, Put Žnjana 3e, 21000 Split</item>
    </derivirana_varijabla>
  </DomainObject.Predmet.OstaliListFormatedWithAdressOIB>
  <DomainObject.Predmet.OstaliListNazivFormated>
    <izvorni_sadrzaj>
      <item>Sandra Pavić</item>
    </izvorni_sadrzaj>
    <derivirana_varijabla naziv="DomainObject.Predmet.OstaliListNazivFormated_1">
      <item>Sandra Pavić</item>
    </derivirana_varijabla>
  </DomainObject.Predmet.OstaliListNazivFormated>
  <DomainObject.Predmet.OstaliListNazivFormatedOIB>
    <izvorni_sadrzaj>
      <item>Sandra Pavić, OIB 07209674911</item>
    </izvorni_sadrzaj>
    <derivirana_varijabla naziv="DomainObject.Predmet.OstaliListNazivFormatedOIB_1">
      <item>Sandra Pavić, OIB 07209674911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PAMA GRUPA d.o.o. za ugostiteljstvo i trgovinu</izvorni_sadrzaj>
    <derivirana_varijabla naziv="DomainObject.Predmet.ProtustrankaIDrugi_1">PAMA GRUPA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PAMA GRUPA d.o.o. za ugostiteljstvo i trgovinu, OIB 56439658423, Srijane 192, 21204 Srijane</izvorni_sadrzaj>
    <derivirana_varijabla naziv="DomainObject.Predmet.ProtustrankaIDrugiAdressOIB_1">PAMA GRUPA d.o.o. za ugostiteljstvo i trgovinu, OIB 56439658423, Srijane 192,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 GRUPA d.o.o. za ugostiteljstvo i trgovinu</item>
      <item>FINANCIJSKA AGENCIJA, RC SPLIT</item>
      <item>Sandra Pavić</item>
    </izvorni_sadrzaj>
    <derivirana_varijabla naziv="DomainObject.Predmet.SudioniciListNaziv_1">
      <item>PAMA GRUPA d.o.o. za ugostiteljstvo i trgovinu</item>
      <item>FINANCIJSKA AGENCIJA, RC SPLIT</item>
      <item>Sandra Pavić</item>
    </derivirana_varijabla>
  </DomainObject.Predmet.SudioniciListNaziv>
  <DomainObject.Predmet.SudioniciListAdressOIB>
    <izvorni_sadrzaj>
      <item>PAMA GRUPA d.o.o. za ugostiteljstvo i trgovinu, OIB 56439658423, Srijane 192,21204 Srijane</item>
      <item>FINANCIJSKA AGENCIJA, RC SPLIT, OIB 85821130368, Mažuranićevo šetalište 24 b,21000 Split</item>
      <item>Sandra Pavić, OIB 07209674911, Put Žnjana 3e,21000 Split</item>
    </izvorni_sadrzaj>
    <derivirana_varijabla naziv="DomainObject.Predmet.SudioniciListAdressOIB_1">
      <item>PAMA GRUPA d.o.o. za ugostiteljstvo i trgovinu, OIB 56439658423, Srijane 192,21204 Srijane</item>
      <item>FINANCIJSKA AGENCIJA, RC SPLIT, OIB 85821130368, Mažuranićevo šetalište 24 b,21000 Split</item>
      <item>Sandra Pavić, OIB 07209674911, Put Žnjana 3e,21000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56439658423</item>
      <item>, OIB 07209674911</item>
    </izvorni_sadrzaj>
    <derivirana_varijabla naziv="DomainObject.Predmet.SudioniciListNazivOIB_1">
      <item>, OIB 85821130368</item>
      <item>, OIB 56439658423</item>
      <item>, OIB 07209674911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FD6FF-C664-418E-9A48-ECCA8DE03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1297</properties:Characters>
  <properties:Lines>38</properties:Lines>
  <properties:Paragraphs>26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2017-07-05T13:19:00Z</cp:lastPrinted>
  <dcterms:modified xmlns:xsi="http://www.w3.org/2001/XMLSchema-instance" xsi:type="dcterms:W3CDTF">2017-07-06T07:54:00Z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