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a957" w14:paraId="584a957" w:rsidRDefault="00DE5A33" w:rsidP="00910611" w:rsidR="00DE5A3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5A33" w:rsidP="00910611" w:rsidR="00DE5A33">
      <w:r>
        <w:rPr>
          <w:rFonts w:eastAsia="MS Mincho"/>
        </w:rPr>
        <w:t xml:space="preserve">   REPUBLIKA HRVATSKA</w:t>
      </w:r>
    </w:p>
    <w:p w:rsidRDefault="00DE5A33" w:rsidP="00910611" w:rsidR="00DE5A33">
      <w:r>
        <w:rPr>
          <w:rFonts w:eastAsia="MS Mincho"/>
        </w:rPr>
        <w:t>TRGOVAČKI SUD U RIJECI</w:t>
      </w:r>
    </w:p>
    <w:p w:rsidRDefault="00DE5A33" w:rsidR="00DE5A33" w:rsidRPr="00910611">
      <w:pPr>
        <w:rPr>
          <w:rFonts w:eastAsia="MS Mincho"/>
        </w:rPr>
      </w:pPr>
      <w:r>
        <w:rPr>
          <w:rFonts w:eastAsia="MS Mincho"/>
        </w:rPr>
        <w:t xml:space="preserve">       Rijeka, Zadarska 1 i 3</w:t>
      </w:r>
    </w:p>
    <w:p w:rsidRDefault="00EE27D1" w:rsidP="00EE27D1" w:rsidR="00EE27D1" w:rsidRPr="00747C37">
      <w:pPr>
        <w:rPr>
          <w:sz w:val="22"/>
          <w:szCs w:val="22"/>
        </w:rPr>
      </w:pPr>
    </w:p>
    <w:p w:rsidRDefault="00EE27D1" w:rsidP="00EE27D1" w:rsidR="00EE27D1" w:rsidRPr="00747C37">
      <w:pPr>
        <w:rPr>
          <w:sz w:val="22"/>
          <w:szCs w:val="22"/>
        </w:rPr>
      </w:pPr>
    </w:p>
    <w:p w:rsidRDefault="00EE27D1" w:rsidP="00EE27D1" w:rsidR="00EE27D1" w:rsidRPr="00747C37">
      <w:pPr>
        <w:rPr>
          <w:sz w:val="22"/>
          <w:szCs w:val="22"/>
        </w:rPr>
      </w:pPr>
    </w:p>
    <w:p w:rsidRDefault="001553F3" w:rsidP="00EE27D1" w:rsidR="001553F3"/>
    <w:p w:rsidRDefault="00EE27D1" w:rsidP="00EE27D1" w:rsidR="00EE27D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w:t>
      </w:r>
      <w:r w:rsidR="00A030D2">
        <w:rPr>
          <w:b/>
        </w:rPr>
        <w:t xml:space="preserve"> -</w:t>
      </w:r>
      <w:r w:rsidR="00F6399D">
        <w:rPr>
          <w:b/>
        </w:rPr>
        <w:t xml:space="preserve"> </w:t>
      </w:r>
      <w:r w:rsidR="00A030D2">
        <w:rPr>
          <w:b/>
        </w:rPr>
        <w:t>M</w:t>
      </w:r>
      <w:r w:rsidR="00F6399D">
        <w:rPr>
          <w:b/>
        </w:rPr>
        <w:t>ARINA d.o.o. Novi Vinodolski</w:t>
      </w:r>
      <w:r w:rsidR="00DD73DB">
        <w:rPr>
          <w:b/>
        </w:rPr>
        <w:t>,</w:t>
      </w:r>
      <w:r w:rsidR="00A030D2">
        <w:rPr>
          <w:b/>
        </w:rPr>
        <w:t xml:space="preserve"> Mel bb,</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A030D2">
        <w:t>4. listopada</w:t>
      </w:r>
      <w:r w:rsidR="009B00AB">
        <w:t xml:space="preserve"> </w:t>
      </w:r>
      <w:r w:rsidR="002E483F" w:rsidRPr="00747C37">
        <w:t>201</w:t>
      </w:r>
      <w:r w:rsidR="00A030D2">
        <w:t>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D33A7A" w:rsidR="00D33A7A">
      <w:pPr>
        <w:jc w:val="both"/>
      </w:pPr>
      <w:r w:rsidRPr="00747C37">
        <w:rPr>
          <w:b/>
        </w:rPr>
        <w:t>I.</w:t>
      </w:r>
      <w:r w:rsidRPr="00747C37">
        <w:t xml:space="preserve"> </w:t>
      </w:r>
      <w:r w:rsidR="009B00AB">
        <w:tab/>
      </w:r>
      <w:r w:rsidR="00B32CD7" w:rsidRPr="00747C37">
        <w:t>Kupcu</w:t>
      </w:r>
      <w:r w:rsidR="009B00AB">
        <w:t xml:space="preserve"> </w:t>
      </w:r>
      <w:r w:rsidR="003E4B84" w:rsidRPr="003E4B84">
        <w:t>Ivic</w:t>
      </w:r>
      <w:r w:rsidR="003E4B84">
        <w:t>i</w:t>
      </w:r>
      <w:r w:rsidR="003E4B84" w:rsidRPr="003E4B84">
        <w:t xml:space="preserve"> Pavelić iz Novog Vinodolskog, Mel 13, OIB  89601413004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A030D2">
        <w:t xml:space="preserve">Rijeci, </w:t>
      </w:r>
      <w:r w:rsidR="00F03521" w:rsidRPr="00F03521">
        <w:t xml:space="preserve"> </w:t>
      </w:r>
      <w:r w:rsidR="00A0077E">
        <w:t xml:space="preserve">zemljišnoknjižni odjel u Novom Vinodolskom, k.č.br. </w:t>
      </w:r>
      <w:r w:rsidR="00D33A7A">
        <w:t xml:space="preserve">k.č.br. 16521/9 zgrada i dvorište, površine 424 čhv, 1525 m2, upisana u zk.ul. 5707, k.o. Novi, u naravi objekt "Fijolica" i to: 14. etaža: 6546/146757 </w:t>
      </w:r>
    </w:p>
    <w:p w:rsidRDefault="00D33A7A" w:rsidP="00D33A7A" w:rsidR="00D33A7A">
      <w:pPr>
        <w:jc w:val="both"/>
      </w:pPr>
      <w:r>
        <w:t>1. posebni dio zgrade sagrađene na k.č.br. 16521/9, 1. kat, stan br. 6 na prvom katu, koji se sastoji od hodnika, kuhinje, dnevnog boravka, dvije sobe, kupaonice, lođe, ukupne neto korisne površine 65,46 m2.</w:t>
      </w:r>
    </w:p>
    <w:p w:rsidRDefault="00D33A7A" w:rsidP="00D33A7A" w:rsidR="001468EB">
      <w:pPr>
        <w:jc w:val="both"/>
      </w:pPr>
      <w:r>
        <w:t xml:space="preserve"> </w:t>
      </w:r>
    </w:p>
    <w:p w:rsidRDefault="001468EB" w:rsidP="001468EB" w:rsidR="001468EB" w:rsidRPr="001468EB">
      <w:pPr>
        <w:jc w:val="both"/>
      </w:pPr>
      <w:r w:rsidRPr="001468EB">
        <w:t xml:space="preserve">II.  </w:t>
      </w:r>
      <w:r w:rsidRPr="001468EB">
        <w:tab/>
        <w:t>Kupac</w:t>
      </w:r>
      <w:r>
        <w:t xml:space="preserve"> </w:t>
      </w:r>
      <w:r w:rsidR="003E4B84" w:rsidRPr="003E4B84">
        <w:t xml:space="preserve">Ivica Pavelić iz Novog Vinodolskog, Mel 13, OIB  89601413004 </w:t>
      </w:r>
      <w:r w:rsidR="00DD73DB">
        <w:t>duž</w:t>
      </w:r>
      <w:r w:rsidR="00361459">
        <w:t>a</w:t>
      </w:r>
      <w:r w:rsidRPr="001468EB">
        <w:t xml:space="preserve">n je u roku od trideset dana od dana pravomoćnosti rješenja o dosudi uplatiti razliku kupovnine za nekretninu opisanu u točki I. u visini od </w:t>
      </w:r>
      <w:r w:rsidR="00281841" w:rsidRPr="00281841">
        <w:rPr>
          <w:b/>
        </w:rPr>
        <w:t>358.400,00</w:t>
      </w:r>
      <w:r w:rsidRPr="00990987">
        <w:rPr>
          <w:b/>
        </w:rPr>
        <w:t xml:space="preserve"> kn</w:t>
      </w:r>
      <w:r w:rsidRPr="001468EB">
        <w:t xml:space="preserve"> (slovima:</w:t>
      </w:r>
      <w:r w:rsidR="00F03521">
        <w:t xml:space="preserve"> </w:t>
      </w:r>
      <w:r w:rsidR="00281841">
        <w:t>tristo</w:t>
      </w:r>
      <w:r w:rsidR="00A0077E">
        <w:t>pedeset</w:t>
      </w:r>
      <w:r w:rsidR="00281841">
        <w:t>osamtisućačetiristotinekuna</w:t>
      </w:r>
      <w:r w:rsidR="00F03521">
        <w:t>)</w:t>
      </w:r>
      <w:r w:rsidRPr="001468EB">
        <w:t xml:space="preserve"> na žiroračun ovog suda broj HR59 2390 0011 3000 0270 3 kod Hrvatske poštanske banke d.d. Zagreb s napomenom „razlika kupovnina“ i pozivom na poslovni broj</w:t>
      </w:r>
      <w:r w:rsidR="00281841">
        <w:t xml:space="preserve"> St</w:t>
      </w:r>
      <w:r w:rsidR="008E11DE">
        <w:t xml:space="preserve"> </w:t>
      </w:r>
      <w:r w:rsidR="00281841">
        <w:t>162-10</w:t>
      </w:r>
      <w:r w:rsidRPr="001468EB">
        <w:t>.</w:t>
      </w:r>
    </w:p>
    <w:p w:rsidRDefault="001468EB" w:rsidP="001468EB" w:rsidR="001468EB" w:rsidRPr="001468EB">
      <w:pPr>
        <w:jc w:val="both"/>
      </w:pPr>
    </w:p>
    <w:p w:rsidRDefault="001468EB" w:rsidP="008E11DE" w:rsidR="008E11DE">
      <w:pPr>
        <w:jc w:val="both"/>
      </w:pPr>
      <w:r w:rsidRPr="001468EB">
        <w:t xml:space="preserve">III. </w:t>
      </w:r>
      <w:r w:rsidRPr="001468EB">
        <w:tab/>
        <w:t xml:space="preserve">Određuje se uknjižba prava vlasništva u korist kupca </w:t>
      </w:r>
      <w:r w:rsidR="003E4B84" w:rsidRPr="003E4B84">
        <w:t>Ivic</w:t>
      </w:r>
      <w:r w:rsidR="001C0CB2">
        <w:t>e</w:t>
      </w:r>
      <w:r w:rsidR="003E4B84" w:rsidRPr="003E4B84">
        <w:t xml:space="preserve"> Pavelić iz Novog Vinodolskog, Mel 13, OIB  89601413004 </w:t>
      </w:r>
      <w:r w:rsidRPr="001468EB">
        <w:t xml:space="preserve">na dosuđenoj nekretnini stečajnog dužnika upisanoj u zemljišnoj knjizi </w:t>
      </w:r>
      <w:r w:rsidR="00A0077E">
        <w:t xml:space="preserve">Općinskog suda u Rijeci, zemljišnoknjižni odjel u Novom Vinodolskom, </w:t>
      </w:r>
      <w:r w:rsidR="008E11DE">
        <w:t xml:space="preserve">k.č.br. k.č.br. 16521/9 zgrada i dvorište, površine 424 čhv, 1525 m2, upisana u zk.ul. 5707, k.o. Novi, u naravi objekt "Fijolica" i to: 14. etaža: 6546/146757 </w:t>
      </w:r>
    </w:p>
    <w:p w:rsidRDefault="008E11DE" w:rsidP="008E11DE" w:rsidR="001468EB" w:rsidRPr="00880B73">
      <w:pPr>
        <w:jc w:val="both"/>
      </w:pPr>
      <w:r>
        <w:t>1. posebni dio zgrade sagrađene na k.č.br. 16521/9, 1. kat, stan br. 6 na prvom katu, koji se sastoji od hodnika, kuhinje, dnevnog boravka, dvije sobe, kupaonice, lođe, ukupne neto korisne površine 65,46 m2</w:t>
      </w:r>
      <w:r w:rsidR="005D135C">
        <w:t>,</w:t>
      </w:r>
      <w:r>
        <w:t xml:space="preserve"> </w:t>
      </w:r>
      <w:r w:rsidR="001468EB"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lastRenderedPageBreak/>
        <w:t xml:space="preserve">IV. </w:t>
      </w:r>
      <w:r w:rsidRPr="001A62CB">
        <w:tab/>
        <w:t xml:space="preserve">Određuje se brisanje zemljišnoknjižnog upisa koji prestaje prodajom nekretnine u </w:t>
      </w:r>
      <w:r w:rsidR="00057F59">
        <w:t xml:space="preserve">zk.ul. </w:t>
      </w:r>
      <w:r w:rsidR="00D715B9">
        <w:t>5707</w:t>
      </w:r>
      <w:r w:rsidR="00057F59">
        <w:t xml:space="preserve">, podulošku </w:t>
      </w:r>
      <w:r w:rsidR="00A0077E">
        <w:t>8</w:t>
      </w:r>
      <w:r w:rsidR="008E11DE">
        <w:t xml:space="preserve">. </w:t>
      </w:r>
      <w:r w:rsidR="00057F59">
        <w:t xml:space="preserve"> k.o. Novi</w:t>
      </w:r>
      <w:r w:rsidR="008E11DE">
        <w:t xml:space="preserve"> 14. etaža 6546/146757</w:t>
      </w:r>
      <w:r w:rsidR="00057F59">
        <w:t>:</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234753" w:rsidR="008F7131">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p>
    <w:p w:rsidRDefault="008F7131" w:rsidP="00A0077E" w:rsidR="008F7131">
      <w:pPr>
        <w:pStyle w:val="Odlomakpopisa"/>
        <w:ind w:left="0"/>
        <w:jc w:val="both"/>
      </w:pPr>
      <w:r>
        <w:t xml:space="preserve">- </w:t>
      </w:r>
      <w:r w:rsidR="008E11DE">
        <w:t>uknjiženog prava najma</w:t>
      </w:r>
      <w:r w:rsidR="00234753">
        <w:t xml:space="preserve"> </w:t>
      </w:r>
      <w:r>
        <w:t>u korist IVICE PAVELIĆA iz Novog Vinodolskog, Zagrebačka 9a, zaprimljeno 14. listopada 2009. pod brojem Z-1156/09;</w:t>
      </w:r>
    </w:p>
    <w:p w:rsidRDefault="008F7131" w:rsidP="008F7131" w:rsidR="00531FA5">
      <w:pPr>
        <w:pStyle w:val="Odlomakpopisa"/>
        <w:ind w:left="0"/>
        <w:jc w:val="both"/>
      </w:pPr>
      <w:r>
        <w:t>-</w:t>
      </w:r>
      <w:r w:rsidR="00234753" w:rsidRPr="00234753">
        <w:t xml:space="preserve"> </w:t>
      </w:r>
      <w:r w:rsidR="00234753">
        <w:t xml:space="preserve">uknjiženog prava prvokupa u korist IVICE PAVELIĆA iz Novog Vinodolskog, Zagrebačka 9a </w:t>
      </w:r>
      <w:r>
        <w:t>na temelju Ugovora o zakupu poslovnog prostora od 05. kolovoza 2008. i Aneksa ugovora o zakupu poslovnih prostora i najmu stana od 05. kolovoza 2008. (Z-1156/09), zaprimljeno 1</w:t>
      </w:r>
      <w:r w:rsidR="008E11DE">
        <w:t>4. listopada 2009g. pod brojem Z-1156</w:t>
      </w:r>
      <w:r>
        <w:t>/</w:t>
      </w:r>
      <w:r w:rsidR="008E11DE">
        <w:t>09</w:t>
      </w:r>
      <w:r>
        <w:t>;</w:t>
      </w:r>
    </w:p>
    <w:p w:rsidRDefault="00531FA5" w:rsidP="00531FA5" w:rsidR="00531FA5">
      <w:pPr>
        <w:pStyle w:val="Odlomakpopisa"/>
        <w:jc w:val="both"/>
      </w:pPr>
    </w:p>
    <w:p w:rsidRDefault="008E11DE" w:rsidP="001468EB" w:rsidR="001468EB" w:rsidRPr="00880B73">
      <w:pPr>
        <w:jc w:val="both"/>
      </w:pPr>
      <w:r>
        <w:t xml:space="preserve">V. </w:t>
      </w:r>
      <w:r>
        <w:tab/>
        <w:t>Nalaže se Z</w:t>
      </w:r>
      <w:r w:rsidR="001468EB" w:rsidRPr="00880B73">
        <w:t>emljišnoknjižnom odjelu</w:t>
      </w:r>
      <w:r>
        <w:t xml:space="preserve"> u Novom Vinodolskom</w:t>
      </w:r>
      <w:r w:rsidR="001468EB" w:rsidRPr="00880B73">
        <w:t xml:space="preserve"> Općinskog suda u </w:t>
      </w:r>
      <w:r w:rsidR="00F03521">
        <w:t xml:space="preserve">Rijeci, </w:t>
      </w:r>
      <w:r w:rsidR="001468EB"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lastRenderedPageBreak/>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8E11DE">
        <w:t xml:space="preserve">X. </w:t>
      </w:r>
      <w:r w:rsidR="008E11DE">
        <w:tab/>
        <w:t>Nalaže se Z</w:t>
      </w:r>
      <w:r w:rsidR="001468EB" w:rsidRPr="00880B73">
        <w:t>emljišnoknjižnom odjelu</w:t>
      </w:r>
      <w:r w:rsidR="008E11DE">
        <w:t xml:space="preserve"> </w:t>
      </w:r>
      <w:r w:rsidR="001468EB" w:rsidRPr="00880B73">
        <w:t xml:space="preserve">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D715B9">
        <w:t>5707</w:t>
      </w:r>
      <w:r w:rsidR="00E66745">
        <w:t xml:space="preserve">, </w:t>
      </w:r>
      <w:r w:rsidR="008E11DE">
        <w:t xml:space="preserve">14. etaži 6546/146757 </w:t>
      </w:r>
      <w:r w:rsidR="00E66745">
        <w:t xml:space="preserve">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8E11DE" w:rsidR="008E11DE">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A0077E">
        <w:t xml:space="preserve">Općinskog suda u Rijeci, zemljišnoknjižni odjel u Novom Vinodolskom, </w:t>
      </w:r>
      <w:r w:rsidR="008E11DE">
        <w:t xml:space="preserve">k.č.br. k.č.br. 16521/9 zgrada i dvorište, površine 424 čhv, 1525 m2, upisana u zk.ul. 5707, k.o. Novi, u naravi objekt "Fijolica" i to: 14. etaža: 6546/146757 </w:t>
      </w:r>
    </w:p>
    <w:p w:rsidRDefault="008E11DE" w:rsidP="008E11DE" w:rsidR="001468EB" w:rsidRPr="00517C82">
      <w:pPr>
        <w:jc w:val="both"/>
      </w:pPr>
      <w:r>
        <w:t>1. posebni dio zgrade sagrađene na k.č.br. 16521/9, 1. kat, stan br. 6 na prvom katu, koji se sastoji od hodnika, kuhinje, dnevnog boravka, dvije sobe, kupaonice, lođe, ukupne neto korisne površine 65,46 m2</w:t>
      </w:r>
      <w:r w:rsidR="005D135C">
        <w:t>,</w:t>
      </w:r>
      <w:r>
        <w:t xml:space="preserve"> </w:t>
      </w:r>
      <w:r w:rsidR="001468EB" w:rsidRPr="00517C82">
        <w:t>na prijedlog stečajnog upravitelja temeljem čl.164. Stečajnog zakona (NN 44/96, 29/99, 129/00, 123/03, 197/03, 187/04, 82/06, 116/10</w:t>
      </w:r>
      <w:r w:rsidR="00D5289A">
        <w:t xml:space="preserve"> i</w:t>
      </w:r>
      <w:r w:rsidR="001468EB" w:rsidRPr="00517C82">
        <w:t xml:space="preserve"> 25/12</w:t>
      </w:r>
      <w:r w:rsidR="00D5289A">
        <w:t>,</w:t>
      </w:r>
      <w:r w:rsidR="001468EB"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8E11DE">
        <w:t>5. srpnja</w:t>
      </w:r>
      <w:r w:rsidRPr="00517C82">
        <w:t xml:space="preserve"> 201</w:t>
      </w:r>
      <w:r w:rsidR="008E11DE">
        <w:t>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8E11DE">
        <w:t>05. srpnja</w:t>
      </w:r>
      <w:r w:rsidR="001468EB" w:rsidRPr="00517C82">
        <w:t xml:space="preserve"> 201</w:t>
      </w:r>
      <w:r w:rsidR="008E11DE">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8E11DE">
        <w:t>05. srpnj</w:t>
      </w:r>
      <w:r w:rsidR="00D715B9">
        <w:t>a</w:t>
      </w:r>
      <w:r w:rsidR="001468EB" w:rsidRPr="00517C82">
        <w:t xml:space="preserve"> 201</w:t>
      </w:r>
      <w:r w:rsidR="008E11DE">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w:t>
      </w:r>
      <w:r w:rsidR="008E11DE">
        <w:t>,</w:t>
      </w:r>
      <w:r w:rsidR="001468EB" w:rsidRPr="00517C82">
        <w:t xml:space="preserve"> </w:t>
      </w:r>
      <w:r w:rsidR="008E11DE">
        <w:t xml:space="preserve"> </w:t>
      </w:r>
      <w:r w:rsidR="001468EB" w:rsidRPr="00517C82">
        <w:t xml:space="preserve"> Očevidniku nekretnina koje se prodaju u stečajnom postupku kojeg v</w:t>
      </w:r>
      <w:r w:rsidR="0081693F">
        <w:t>odi Hrvatska gospodarska komora</w:t>
      </w:r>
      <w:r w:rsidR="00E66745">
        <w:t>, te  tjednom tisku Burza</w:t>
      </w:r>
      <w:r>
        <w:t>. Zaključak je dostavljen</w:t>
      </w:r>
      <w:r w:rsidRPr="00517C82">
        <w:t xml:space="preserve"> </w:t>
      </w:r>
      <w:r w:rsidR="001468EB" w:rsidRPr="00517C82">
        <w:t>svim osobama iz čl.95. st.7. Ovršnog zakona.</w:t>
      </w:r>
      <w:r>
        <w:t xml:space="preserve"> </w:t>
      </w:r>
    </w:p>
    <w:p w:rsidRDefault="00517C82" w:rsidP="001468EB" w:rsidR="001405CC">
      <w:pPr>
        <w:jc w:val="both"/>
      </w:pPr>
      <w:r>
        <w:tab/>
      </w:r>
      <w:r w:rsidR="001468EB" w:rsidRPr="00517C82">
        <w:t xml:space="preserve">Na usmenoj javnoj dražbi održanoj </w:t>
      </w:r>
      <w:r w:rsidR="008E11DE">
        <w:t>4</w:t>
      </w:r>
      <w:r w:rsidR="00D715B9">
        <w:t>. listopada</w:t>
      </w:r>
      <w:r w:rsidR="001468EB" w:rsidRPr="00517C82">
        <w:t xml:space="preserve"> 201</w:t>
      </w:r>
      <w:r w:rsidR="008E11DE">
        <w:t>6</w:t>
      </w:r>
      <w:r w:rsidR="007436ED">
        <w:t>. godine</w:t>
      </w:r>
      <w:r w:rsidR="001468EB" w:rsidRPr="00517C82">
        <w:t>, ponuditelj</w:t>
      </w:r>
      <w:r>
        <w:t xml:space="preserve"> </w:t>
      </w:r>
      <w:r w:rsidR="003E4B84" w:rsidRPr="003E4B84">
        <w:t xml:space="preserve">Ivica Pavelić iz Novog Vinodolskog, Mel 13, </w:t>
      </w:r>
      <w:r w:rsidR="0038334B">
        <w:t xml:space="preserve">iskoristio je svoje </w:t>
      </w:r>
      <w:r w:rsidR="001405CC">
        <w:t xml:space="preserve">ugovorno </w:t>
      </w:r>
      <w:r w:rsidR="0038334B">
        <w:t xml:space="preserve">pravo prvokupa </w:t>
      </w:r>
      <w:r w:rsidR="001405CC">
        <w:t xml:space="preserve">uknjiženo u zemljišnim knjigama  </w:t>
      </w:r>
      <w:r w:rsidR="0038334B">
        <w:t xml:space="preserve">te nakon dražbe izjavio da kupuje predmetnu nekretninu </w:t>
      </w:r>
      <w:r w:rsidR="001405CC">
        <w:t>uz iste</w:t>
      </w:r>
      <w:r w:rsidR="0038334B">
        <w:t xml:space="preserve"> uvjet</w:t>
      </w:r>
      <w:r w:rsidR="001405CC">
        <w:t xml:space="preserve">e koje je postavio ponuditelj Daniel Stipić odnosno po cijeni od 402.000,00 kn.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1405CC">
        <w:rPr>
          <w:b/>
        </w:rPr>
        <w:t>4. listopada</w:t>
      </w:r>
      <w:r w:rsidRPr="001468EB">
        <w:rPr>
          <w:b/>
        </w:rPr>
        <w:t xml:space="preserve"> 201</w:t>
      </w:r>
      <w:r w:rsidR="001405CC">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517C82">
      <w:pPr>
        <w:jc w:val="both"/>
        <w:rPr>
          <w:sz w:val="20"/>
          <w:szCs w:val="20"/>
        </w:rPr>
      </w:pPr>
      <w:r>
        <w:rPr>
          <w:sz w:val="20"/>
          <w:szCs w:val="20"/>
        </w:rPr>
        <w:lastRenderedPageBreak/>
        <w:t xml:space="preserve">- </w:t>
      </w:r>
      <w:r w:rsidR="001468EB" w:rsidRPr="00517C82">
        <w:rPr>
          <w:sz w:val="20"/>
          <w:szCs w:val="20"/>
        </w:rPr>
        <w:t>kupcu</w:t>
      </w:r>
      <w:r w:rsidR="00E66745">
        <w:rPr>
          <w:sz w:val="20"/>
          <w:szCs w:val="20"/>
        </w:rPr>
        <w:t xml:space="preserve"> </w:t>
      </w:r>
      <w:r w:rsidR="003E4B84" w:rsidRPr="003E4B84">
        <w:rPr>
          <w:sz w:val="20"/>
          <w:szCs w:val="20"/>
        </w:rPr>
        <w:t>Ivica Pavel</w:t>
      </w:r>
      <w:r w:rsidR="001405CC">
        <w:rPr>
          <w:sz w:val="20"/>
          <w:szCs w:val="20"/>
        </w:rPr>
        <w:t>ić iz Novog Vinodolskog, Mel 13</w:t>
      </w:r>
      <w:r w:rsidR="003E4B84" w:rsidRPr="003E4B84">
        <w:rPr>
          <w:sz w:val="20"/>
          <w:szCs w:val="20"/>
        </w:rPr>
        <w:t xml:space="preserve"> </w:t>
      </w:r>
    </w:p>
    <w:p w:rsidRDefault="003E4B84" w:rsidP="001468EB" w:rsidR="003E4B84"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1405CC">
        <w:rPr>
          <w:sz w:val="20"/>
          <w:szCs w:val="20"/>
        </w:rPr>
        <w:t>4</w:t>
      </w:r>
      <w:r w:rsidR="00D715B9">
        <w:rPr>
          <w:sz w:val="20"/>
          <w:szCs w:val="20"/>
        </w:rPr>
        <w:t>.10.</w:t>
      </w:r>
      <w:r w:rsidRPr="00517C82">
        <w:rPr>
          <w:sz w:val="20"/>
          <w:szCs w:val="20"/>
        </w:rPr>
        <w:t>201</w:t>
      </w:r>
      <w:r w:rsidR="001405CC">
        <w:rPr>
          <w:sz w:val="20"/>
          <w:szCs w:val="20"/>
        </w:rPr>
        <w:t>6</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A50178" w:rsidRPr="000842BA">
      <w:pPr>
        <w:jc w:val="both"/>
        <w:rPr>
          <w:sz w:val="20"/>
          <w:szCs w:val="20"/>
        </w:rPr>
      </w:pPr>
      <w:r w:rsidRPr="00517C82">
        <w:rPr>
          <w:sz w:val="20"/>
          <w:szCs w:val="20"/>
        </w:rPr>
        <w:t>Daniela Korlević</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5A33">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8059D4">
      <w:t>1134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4E2B"/>
    <w:rsid w:val="001070A8"/>
    <w:rsid w:val="001405CC"/>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8181A"/>
    <w:rsid w:val="00281841"/>
    <w:rsid w:val="002B0EBE"/>
    <w:rsid w:val="002C0922"/>
    <w:rsid w:val="002E3CB0"/>
    <w:rsid w:val="002E483F"/>
    <w:rsid w:val="003027B5"/>
    <w:rsid w:val="00310BD1"/>
    <w:rsid w:val="00345E61"/>
    <w:rsid w:val="00361459"/>
    <w:rsid w:val="0037075D"/>
    <w:rsid w:val="00381585"/>
    <w:rsid w:val="0038334B"/>
    <w:rsid w:val="003A043E"/>
    <w:rsid w:val="003A2F6F"/>
    <w:rsid w:val="003A375A"/>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D135C"/>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59D4"/>
    <w:rsid w:val="00807637"/>
    <w:rsid w:val="00811F07"/>
    <w:rsid w:val="008132EC"/>
    <w:rsid w:val="0081693F"/>
    <w:rsid w:val="008175CE"/>
    <w:rsid w:val="00822E73"/>
    <w:rsid w:val="00824882"/>
    <w:rsid w:val="00830775"/>
    <w:rsid w:val="008356D4"/>
    <w:rsid w:val="00847795"/>
    <w:rsid w:val="008600A2"/>
    <w:rsid w:val="00877E17"/>
    <w:rsid w:val="00880B73"/>
    <w:rsid w:val="00884B6A"/>
    <w:rsid w:val="00886313"/>
    <w:rsid w:val="008A0867"/>
    <w:rsid w:val="008A3272"/>
    <w:rsid w:val="008B56DF"/>
    <w:rsid w:val="008C28F7"/>
    <w:rsid w:val="008C7DF4"/>
    <w:rsid w:val="008D4852"/>
    <w:rsid w:val="008D688C"/>
    <w:rsid w:val="008E11DE"/>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0077E"/>
    <w:rsid w:val="00A030D2"/>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3A7A"/>
    <w:rsid w:val="00D3549E"/>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E5A33"/>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DE5A33"/>
    <w:rPr>
      <w:color w:val="808080"/>
      <w:bdr w:space="0" w:sz="0" w:color="auto" w:val="none"/>
      <w:shd w:fill="auto" w:color="auto" w:val="clear"/>
    </w:rPr>
  </w:style>
  <w:style w:customStyle="true" w:styleId="eSPISCCParagraphDefaultFont" w:type="character">
    <w:name w:val="eSPIS_CC_Paragraph Default Font"/>
    <w:basedOn w:val="Zadanifontodlomka"/>
    <w:rsid w:val="00DE5A3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E5A3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E5A3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E5A3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DE5A33"/>
    <w:rPr>
      <w:color w:val="808080"/>
      <w:bdr w:color="auto" w:space="0" w:sz="0" w:val="none"/>
      <w:shd w:color="auto" w:fill="auto" w:val="clear"/>
    </w:rPr>
  </w:style>
  <w:style w:customStyle="1" w:styleId="eSPISCCParagraphDefaultFont" w:type="character">
    <w:name w:val="eSPIS_CC_Paragraph Default Font"/>
    <w:basedOn w:val="Zadanifontodlomka"/>
    <w:rsid w:val="00DE5A3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E5A3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E5A3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E5A3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DEFE53-63F8-40B9-908E-B078FFD91C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1302</properties:Words>
  <properties:Characters>7211</properties:Characters>
  <properties:Lines>154</properties:Lines>
  <properties:Paragraphs>44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2016-10-04T11:45:00Z</dcterms:created>
  <dc:creator>dcmelik</dc:creator>
  <cp:lastModifiedBy>Jasna Radulović</cp:lastModifiedBy>
  <cp:lastPrinted>2016-10-04T12:03:00Z</cp:lastPrinted>
  <dcterms:modified xmlns:xsi="http://www.w3.org/2001/XMLSchema-instance" xsi:type="dcterms:W3CDTF">2016-10-04T12:10:00Z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