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254D4" w:rsidR="002D4ABD" w:rsidP="002D4ABD" w:rsidRDefault="002D4ABD" w14:paraId="b5aa557" w14:textId="b5aa557">
      <w:pPr>
        <w15:collapsed w:val="false"/>
      </w:pPr>
      <w:bookmarkStart w:name="_GoBack" w:id="0"/>
      <w:bookmarkEnd w:id="0"/>
      <w:r w:rsidRPr="00C254D4">
        <w:rPr>
          <w:noProof/>
        </w:rPr>
        <w:drawing>
          <wp:inline distT="0" distB="0" distL="0" distR="0">
            <wp:extent cx="721360" cy="959485"/>
            <wp:effectExtent l="0" t="0" r="2540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254D4" w:rsidR="002D4ABD" w:rsidP="002D4ABD" w:rsidRDefault="002D4ABD">
      <w:r w:rsidRPr="00C254D4">
        <w:t xml:space="preserve">REPUBLIKA HRVATSKA </w:t>
      </w:r>
    </w:p>
    <w:p w:rsidRPr="00C254D4" w:rsidR="002D4ABD" w:rsidP="002D4ABD" w:rsidRDefault="002D4ABD">
      <w:pPr>
        <w:tabs>
          <w:tab w:val="left" w:pos="7350"/>
        </w:tabs>
      </w:pPr>
      <w:r w:rsidRPr="00C254D4">
        <w:t>TRGOVAČKI SUD U ZAGREBU</w:t>
      </w:r>
      <w:r w:rsidRPr="00C254D4">
        <w:tab/>
      </w:r>
    </w:p>
    <w:p w:rsidRPr="00C254D4" w:rsidR="002D4ABD" w:rsidP="002D4ABD" w:rsidRDefault="002D4ABD">
      <w:r w:rsidRPr="00C254D4">
        <w:t xml:space="preserve">STALNA SLUŽBA </w:t>
      </w:r>
      <w:r w:rsidR="004A1694">
        <w:t>U KARLOVCU</w:t>
      </w:r>
    </w:p>
    <w:p w:rsidRPr="00C254D4" w:rsidR="004A1694" w:rsidP="004A1694" w:rsidRDefault="002D4ABD">
      <w:pPr>
        <w:tabs>
          <w:tab w:val="left" w:pos="7350"/>
        </w:tabs>
      </w:pPr>
      <w:r w:rsidRPr="00C254D4">
        <w:t xml:space="preserve">Karlovac, </w:t>
      </w:r>
      <w:r w:rsidR="004959D9">
        <w:t>Trg hrvatskih branitelja 1</w:t>
      </w:r>
      <w:r w:rsidR="004A1694">
        <w:t xml:space="preserve">                                                      </w:t>
      </w:r>
      <w:r w:rsidRPr="00C254D4" w:rsidR="004A1694">
        <w:t>4</w:t>
      </w:r>
      <w:r w:rsidR="004A1694">
        <w:t xml:space="preserve"> </w:t>
      </w:r>
      <w:r w:rsidRPr="00C254D4" w:rsidR="004A1694">
        <w:t>St-</w:t>
      </w:r>
      <w:r w:rsidR="004A1694">
        <w:t>4060/2016-75</w:t>
      </w:r>
    </w:p>
    <w:p w:rsidR="002D4ABD" w:rsidP="004A1694" w:rsidRDefault="002D4ABD">
      <w:pPr>
        <w:tabs>
          <w:tab w:val="left" w:pos="6650"/>
        </w:tabs>
      </w:pPr>
    </w:p>
    <w:p w:rsidRPr="00C254D4" w:rsidR="0076793A" w:rsidP="002D4ABD" w:rsidRDefault="0076793A"/>
    <w:p w:rsidRPr="005F7ED3" w:rsidR="00693C7D" w:rsidP="00693C7D" w:rsidRDefault="00693C7D"/>
    <w:p w:rsidRPr="005F7ED3" w:rsidR="00693C7D" w:rsidP="00F664C9" w:rsidRDefault="00F664C9">
      <w:pPr>
        <w:jc w:val="center"/>
      </w:pPr>
      <w:r w:rsidRPr="005F7ED3">
        <w:t>REPUBLIKA HRVATSKA</w:t>
      </w:r>
    </w:p>
    <w:p w:rsidRPr="005F7ED3" w:rsidR="00693C7D" w:rsidP="002E7C09" w:rsidRDefault="005E6EE3">
      <w:pPr>
        <w:jc w:val="center"/>
      </w:pPr>
      <w:r>
        <w:t xml:space="preserve">Z A K L J U Č A K </w:t>
      </w:r>
    </w:p>
    <w:p w:rsidRPr="005F7ED3" w:rsidR="0076793A" w:rsidP="00693C7D" w:rsidRDefault="0076793A"/>
    <w:p w:rsidRPr="005F7ED3" w:rsidR="00693C7D" w:rsidP="002E7C09" w:rsidRDefault="002D4ABD">
      <w:pPr>
        <w:ind w:firstLine="708"/>
        <w:jc w:val="both"/>
      </w:pPr>
      <w:r>
        <w:t>Trgovački sud u Zagrebu, Stalna služba</w:t>
      </w:r>
      <w:r w:rsidR="004A1694">
        <w:t xml:space="preserve"> u Karlovcu</w:t>
      </w:r>
      <w:r>
        <w:t>,</w:t>
      </w:r>
      <w:r w:rsidRPr="005F7ED3" w:rsidR="00693C7D">
        <w:t xml:space="preserve"> po sucu Goranki Boljkovac, kao stečajnom sucu, </w:t>
      </w:r>
      <w:r w:rsidR="004A1694">
        <w:t>u stečajnom postupku nad stečajnim dužnikom</w:t>
      </w:r>
      <w:r w:rsidRPr="005F7ED3" w:rsidR="002E7C09">
        <w:t xml:space="preserve"> </w:t>
      </w:r>
      <w:r w:rsidRPr="00E310D5" w:rsidR="004959D9">
        <w:t>MRĐEN d.o.o.</w:t>
      </w:r>
      <w:r w:rsidR="004A1694">
        <w:t xml:space="preserve"> u stečaju</w:t>
      </w:r>
      <w:r w:rsidRPr="00E310D5" w:rsidR="004959D9">
        <w:t>, Zagreb, Brozova 30, OIB 98427121372</w:t>
      </w:r>
      <w:r w:rsidR="00336E9D">
        <w:t xml:space="preserve">, </w:t>
      </w:r>
      <w:r w:rsidRPr="005F7ED3" w:rsidR="00693C7D">
        <w:t xml:space="preserve">dana </w:t>
      </w:r>
      <w:r w:rsidR="004A1694">
        <w:t>28. kolovoza 2019.</w:t>
      </w:r>
      <w:r w:rsidRPr="005F7ED3" w:rsidR="00693C7D">
        <w:t xml:space="preserve"> </w:t>
      </w:r>
    </w:p>
    <w:p w:rsidRPr="005F7ED3" w:rsidR="00693C7D" w:rsidP="00693C7D" w:rsidRDefault="00693C7D"/>
    <w:p w:rsidR="00693C7D" w:rsidP="002E7C09" w:rsidRDefault="005E6EE3">
      <w:pPr>
        <w:jc w:val="center"/>
      </w:pPr>
      <w:r>
        <w:t>z a k l j u č i o</w:t>
      </w:r>
      <w:r w:rsidRPr="005F7ED3" w:rsidR="00693C7D">
        <w:t xml:space="preserve">     j e</w:t>
      </w:r>
    </w:p>
    <w:p w:rsidR="005E6EE3" w:rsidP="00336E9D" w:rsidRDefault="005E6EE3">
      <w:pPr>
        <w:ind w:firstLine="720"/>
        <w:jc w:val="center"/>
      </w:pPr>
    </w:p>
    <w:p w:rsidR="005E6EE3" w:rsidP="004A1694" w:rsidRDefault="004A1694">
      <w:pPr>
        <w:ind w:firstLine="720"/>
        <w:jc w:val="both"/>
      </w:pPr>
      <w:r>
        <w:t>Nalaže se stečajnom upravitelju bez odgode predložiti sazivanje i održavanje skupštine vjerovnika s odgovarajućim dnevnim redom koji se odnosi na donošenje odluke o nastavku parničnog postupka broj P-</w:t>
      </w:r>
      <w:r w:rsidR="008A279F">
        <w:t>617/2019</w:t>
      </w:r>
      <w:r>
        <w:t xml:space="preserve"> kod Općinskog građanskog suda u Zagrebu</w:t>
      </w:r>
      <w:r w:rsidR="008A279F">
        <w:t xml:space="preserve">. </w:t>
      </w:r>
    </w:p>
    <w:p w:rsidR="008A279F" w:rsidP="004A1694" w:rsidRDefault="008A279F">
      <w:pPr>
        <w:ind w:firstLine="720"/>
        <w:jc w:val="both"/>
      </w:pPr>
    </w:p>
    <w:p w:rsidRPr="00916D79" w:rsidR="008A279F" w:rsidP="004A1694" w:rsidRDefault="008A279F">
      <w:pPr>
        <w:ind w:firstLine="720"/>
        <w:jc w:val="both"/>
      </w:pPr>
      <w:r>
        <w:t xml:space="preserve">Nadalje, nalaže se stečajnom upravitelju, a vezano uz prijedlog za obustavu i zaključenje stečajnog postupka sukladno čl. 293. Stečajnog zakona, dopuniti izvješće o tijeku stečajnog postupka i stanju stečajne mase podatkom o stanju sredstava na računu stečajnog dužnika, te točno pobrojati dospjele, a nepodmirene troškove stečajnog postupka, kao i predvidive buduće troškove stečajnog postupka za čije namirenje ne postoje dostatna sredstva. </w:t>
      </w:r>
    </w:p>
    <w:p w:rsidRPr="005F7ED3" w:rsidR="00693C7D" w:rsidP="00693C7D" w:rsidRDefault="00693C7D"/>
    <w:p w:rsidRPr="005F7ED3" w:rsidR="00693C7D" w:rsidP="002E7C09" w:rsidRDefault="00693C7D">
      <w:pPr>
        <w:jc w:val="center"/>
      </w:pPr>
      <w:r w:rsidRPr="005F7ED3">
        <w:t xml:space="preserve">U Karlovcu, </w:t>
      </w:r>
      <w:r w:rsidR="004A1694">
        <w:t>28. kolovoza 2019.</w:t>
      </w:r>
    </w:p>
    <w:p w:rsidRPr="005F7ED3" w:rsidR="00693C7D" w:rsidP="00693C7D" w:rsidRDefault="00693C7D">
      <w:r w:rsidRPr="005F7ED3">
        <w:t xml:space="preserve">        </w:t>
      </w:r>
    </w:p>
    <w:p w:rsidRPr="005F7ED3" w:rsidR="00693C7D" w:rsidP="00693C7D" w:rsidRDefault="00693C7D">
      <w:r w:rsidRPr="005F7ED3">
        <w:t xml:space="preserve">                                                                                                 </w:t>
      </w:r>
      <w:r w:rsidRPr="005F7ED3" w:rsidR="00F664C9">
        <w:t xml:space="preserve">              </w:t>
      </w:r>
      <w:r w:rsidRPr="005F7ED3">
        <w:t xml:space="preserve">Stečajni sudac: </w:t>
      </w:r>
    </w:p>
    <w:p w:rsidR="00693C7D" w:rsidP="00693C7D" w:rsidRDefault="00693C7D">
      <w:r w:rsidRPr="005F7ED3">
        <w:t xml:space="preserve">                                                                                       </w:t>
      </w:r>
      <w:r w:rsidRPr="005F7ED3" w:rsidR="00F664C9">
        <w:t xml:space="preserve">                    </w:t>
      </w:r>
      <w:r w:rsidRPr="005F7ED3">
        <w:t xml:space="preserve"> Goranka Boljkovac</w:t>
      </w:r>
      <w:r w:rsidR="007E7A6E">
        <w:t>, v.r.</w:t>
      </w:r>
    </w:p>
    <w:p w:rsidR="005F7ED3" w:rsidP="00693C7D" w:rsidRDefault="005F7ED3"/>
    <w:p w:rsidR="007E7A6E" w:rsidP="00B80564" w:rsidRDefault="007E7A6E">
      <w:pPr>
        <w:tabs>
          <w:tab w:val="left" w:pos="6900"/>
        </w:tabs>
        <w:jc w:val="both"/>
      </w:pPr>
      <w:r>
        <w:tab/>
        <w:t>Za točnost otpravka-</w:t>
      </w:r>
    </w:p>
    <w:p w:rsidRPr="0029771D" w:rsidR="007E7A6E" w:rsidP="00B80564" w:rsidRDefault="007E7A6E">
      <w:pPr>
        <w:tabs>
          <w:tab w:val="left" w:pos="6900"/>
        </w:tabs>
        <w:jc w:val="both"/>
      </w:pPr>
      <w:r>
        <w:tab/>
        <w:t>ovlašteni službenik:</w:t>
      </w:r>
    </w:p>
    <w:p w:rsidR="007E7A6E" w:rsidP="007E7A6E" w:rsidRDefault="007E7A6E">
      <w:pPr>
        <w:tabs>
          <w:tab w:val="left" w:pos="6622"/>
        </w:tabs>
      </w:pPr>
      <w:r>
        <w:tab/>
        <w:t xml:space="preserve">     </w:t>
      </w:r>
      <w:r w:rsidR="004A1694">
        <w:t xml:space="preserve">Renata </w:t>
      </w:r>
      <w:proofErr w:type="spellStart"/>
      <w:r w:rsidR="004A1694">
        <w:t>Klokočki</w:t>
      </w:r>
      <w:proofErr w:type="spellEnd"/>
    </w:p>
    <w:p w:rsidRPr="005F7ED3" w:rsidR="00A67AC0" w:rsidP="007E7A6E" w:rsidRDefault="00A67AC0">
      <w:pPr>
        <w:tabs>
          <w:tab w:val="left" w:pos="6622"/>
        </w:tabs>
      </w:pPr>
    </w:p>
    <w:p w:rsidRPr="005F7ED3" w:rsidR="00693C7D" w:rsidP="00693C7D" w:rsidRDefault="00693C7D">
      <w:r w:rsidRPr="005F7ED3">
        <w:t>UPUTA O PRAVNOM LIJEKU:</w:t>
      </w:r>
    </w:p>
    <w:p w:rsidRPr="005F7ED3" w:rsidR="00693C7D" w:rsidP="00693C7D" w:rsidRDefault="005E6EE3">
      <w:r>
        <w:t>Protiv ovog zaključka nije dopuštena žalba</w:t>
      </w:r>
      <w:r w:rsidRPr="005F7ED3" w:rsidR="00693C7D">
        <w:t>.</w:t>
      </w:r>
    </w:p>
    <w:p w:rsidR="004A1694" w:rsidP="00693C7D" w:rsidRDefault="004A1694"/>
    <w:p w:rsidR="004A1694" w:rsidP="00693C7D" w:rsidRDefault="004A1694"/>
    <w:p w:rsidR="004A1694" w:rsidP="00693C7D" w:rsidRDefault="004A1694">
      <w:r>
        <w:t>Dna:</w:t>
      </w:r>
    </w:p>
    <w:p w:rsidR="004A1694" w:rsidP="00693C7D" w:rsidRDefault="004A1694">
      <w:r>
        <w:t xml:space="preserve">1. Goran </w:t>
      </w:r>
      <w:proofErr w:type="spellStart"/>
      <w:r>
        <w:t>Jujnović</w:t>
      </w:r>
      <w:proofErr w:type="spellEnd"/>
      <w:r>
        <w:t xml:space="preserve"> Lučić, Zagreb, Strojarska cesta 20/XXII</w:t>
      </w:r>
    </w:p>
    <w:p w:rsidR="008A279F" w:rsidP="00693C7D" w:rsidRDefault="008A279F">
      <w:r>
        <w:t>2. Mrežna stranica e-Oglasna ploča suda</w:t>
      </w:r>
    </w:p>
    <w:p w:rsidRPr="005F7ED3" w:rsidR="002D49A0" w:rsidP="00693C7D" w:rsidRDefault="00693C7D">
      <w:r w:rsidRPr="005F7ED3">
        <w:t xml:space="preserve">      </w:t>
      </w:r>
    </w:p>
    <w:sectPr w:rsidRPr="005F7ED3" w:rsidR="002D49A0" w:rsidSect="002E7C09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1084E" w:rsidRDefault="0001084E">
      <w:r>
        <w:separator/>
      </w:r>
    </w:p>
  </w:endnote>
  <w:endnote w:type="continuationSeparator" w:id="0">
    <w:p w:rsidR="0001084E" w:rsidRDefault="0001084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1084E" w:rsidRDefault="0001084E">
      <w:r>
        <w:separator/>
      </w:r>
    </w:p>
  </w:footnote>
  <w:footnote w:type="continuationSeparator" w:id="0">
    <w:p w:rsidR="0001084E" w:rsidRDefault="0001084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664C9" w:rsidP="00371083" w:rsidRDefault="00F664C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664C9" w:rsidRDefault="00F664C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664C9" w:rsidP="00371083" w:rsidRDefault="00F664C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6EE3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F664C9" w:rsidRDefault="00F664C9">
    <w:pPr>
      <w:pStyle w:val="Zaglavlje"/>
    </w:pPr>
    <w:r>
      <w:t xml:space="preserve">                                                                                                                                 4St-</w:t>
    </w:r>
    <w:r w:rsidR="004959D9">
      <w:t>4060</w:t>
    </w:r>
    <w:r w:rsidR="00F842BB">
      <w:t>/16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0613F8"/>
    <w:multiLevelType w:val="hybridMultilevel"/>
    <w:tmpl w:val="70284F1C"/>
    <w:lvl w:ilvl="0" w:tplc="041A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C7D"/>
    <w:rsid w:val="0001084E"/>
    <w:rsid w:val="000714C8"/>
    <w:rsid w:val="00126C15"/>
    <w:rsid w:val="001614AD"/>
    <w:rsid w:val="001E62F8"/>
    <w:rsid w:val="0021220E"/>
    <w:rsid w:val="00233F21"/>
    <w:rsid w:val="0025005C"/>
    <w:rsid w:val="0027227B"/>
    <w:rsid w:val="002D16B2"/>
    <w:rsid w:val="002D49A0"/>
    <w:rsid w:val="002D4ABD"/>
    <w:rsid w:val="002E7C09"/>
    <w:rsid w:val="00336E9D"/>
    <w:rsid w:val="00350324"/>
    <w:rsid w:val="00371083"/>
    <w:rsid w:val="004959D9"/>
    <w:rsid w:val="004A1694"/>
    <w:rsid w:val="0056355E"/>
    <w:rsid w:val="005732A3"/>
    <w:rsid w:val="005B295E"/>
    <w:rsid w:val="005E6EE3"/>
    <w:rsid w:val="005F7ED3"/>
    <w:rsid w:val="00623894"/>
    <w:rsid w:val="00683588"/>
    <w:rsid w:val="00693C7D"/>
    <w:rsid w:val="0076793A"/>
    <w:rsid w:val="007E7A6E"/>
    <w:rsid w:val="008961AF"/>
    <w:rsid w:val="008A279F"/>
    <w:rsid w:val="008D0E94"/>
    <w:rsid w:val="009712A3"/>
    <w:rsid w:val="00977394"/>
    <w:rsid w:val="009A0E71"/>
    <w:rsid w:val="00A20EFA"/>
    <w:rsid w:val="00A67AC0"/>
    <w:rsid w:val="00AF1861"/>
    <w:rsid w:val="00C63961"/>
    <w:rsid w:val="00CD4B11"/>
    <w:rsid w:val="00D825C2"/>
    <w:rsid w:val="00EC45D2"/>
    <w:rsid w:val="00F11929"/>
    <w:rsid w:val="00F664C9"/>
    <w:rsid w:val="00F8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2E7C0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E7C09"/>
  </w:style>
  <w:style w:type="paragraph" w:styleId="Podnoje">
    <w:name w:val="footer"/>
    <w:basedOn w:val="Normal"/>
    <w:rsid w:val="002E7C0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F664C9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A169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714C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714C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714C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714C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714C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E7C0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7C09"/>
  </w:style>
  <w:style w:styleId="Podnoje" w:type="paragraph">
    <w:name w:val="footer"/>
    <w:basedOn w:val="Normal"/>
    <w:rsid w:val="002E7C0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64C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16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14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4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4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4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4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6758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2019.</izvorni_sadrzaj>
    <derivirana_varijabla naziv="DomainObject.DatumDonosenjaOdluke_1">28.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4060</izvorni_sadrzaj>
    <derivirana_varijabla naziv="DomainObject.Predmet.Broj_1">4060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St-4060/2016</izvorni_sadrzaj>
    <derivirana_varijabla naziv="DomainObject.Predmet.OznakaBroj_1">St-4060/2016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MRĐEN d.o.o. za proizvodnju, građevinarstvo i trgovinu u stečaju zastupanog po punomoćniku Ivica Mrđen</izvorni_sadrzaj>
    <derivirana_varijabla naziv="DomainObject.Predmet.ProtustrankaFormated_1">  MRĐEN d.o.o. za proizvodnju, građevinarstvo i trgovinu u stečaju zastupanog po punomoćniku Ivica Mrđen</derivirana_varijabla>
  </DomainObject.Predmet.ProtustrankaFormated>
  <DomainObject.Predmet.ProtustrankaFormatedOIB>
    <izvorni_sadrzaj>  MRĐEN d.o.o. za proizvodnju, građevinarstvo i trgovinu u stečaju, OIB 98427121372 zastupanog po punomoćniku Ivica Mrđen</izvorni_sadrzaj>
    <derivirana_varijabla naziv="DomainObject.Predmet.ProtustrankaFormatedOIB_1">  MRĐEN d.o.o. za proizvodnju, građevinarstvo i trgovinu u stečaju, OIB 98427121372 zastupanog po punomoćniku Ivica Mrđen</derivirana_varijabla>
  </DomainObject.Predmet.ProtustrankaFormatedOIB>
  <DomainObject.Predmet.ProtustrankaFormatedWithAdress>
    <izvorni_sadrzaj> MRĐEN d.o.o. za proizvodnju, građevinarstvo i trgovinu u stečaju, Brozova 30, 10000 Zagreb zastupanog po punomoćniku Ivica Mrđen</izvorni_sadrzaj>
    <derivirana_varijabla naziv="DomainObject.Predmet.ProtustrankaFormatedWithAdress_1"> MRĐEN d.o.o. za proizvodnju, građevinarstvo i trgovinu u stečaju, Brozova 30, 10000 Zagreb zastupanog po punomoćniku Ivica Mrđen</derivirana_varijabla>
  </DomainObject.Predmet.ProtustrankaFormatedWithAdress>
  <DomainObject.Predmet.ProtustrankaFormatedWithAdressOIB>
    <izvorni_sadrzaj> MRĐEN d.o.o. za proizvodnju, građevinarstvo i trgovinu u stečaju, OIB 98427121372, Brozova 30, 10000 Zagreb zastupanog po punomoćniku Ivica Mrđen</izvorni_sadrzaj>
    <derivirana_varijabla naziv="DomainObject.Predmet.ProtustrankaFormatedWithAdressOIB_1"> MRĐEN d.o.o. za proizvodnju, građevinarstvo i trgovinu u stečaju, OIB 98427121372, Brozova 30, 10000 Zagreb zastupanog po punomoćniku Ivica Mrđen</derivirana_varijabla>
  </DomainObject.Predmet.ProtustrankaFormatedWithAdressOIB>
  <DomainObject.Predmet.ProtustrankaWithAdress>
    <izvorni_sadrzaj>MRĐEN d.o.o. za proizvodnju, građevinarstvo i trgovinu u stečaju Brozova 30, 10000 Zagreb</izvorni_sadrzaj>
    <derivirana_varijabla naziv="DomainObject.Predmet.ProtustrankaWithAdress_1">MRĐEN d.o.o. za proizvodnju, građevinarstvo i trgovinu u stečaju Brozova 30, 10000 Zagreb</derivirana_varijabla>
  </DomainObject.Predmet.ProtustrankaWithAdress>
  <DomainObject.Predmet.ProtustrankaWithAdressOIB>
    <izvorni_sadrzaj>MRĐEN d.o.o. za proizvodnju, građevinarstvo i trgovinu u stečaju, OIB 98427121372, Brozova 30, 10000 Zagreb</izvorni_sadrzaj>
    <derivirana_varijabla naziv="DomainObject.Predmet.ProtustrankaWithAdressOIB_1">MRĐEN d.o.o. za proizvodnju, građevinarstvo i trgovinu u stečaju, OIB 98427121372, Brozova 30, 10000 Zagreb</derivirana_varijabla>
  </DomainObject.Predmet.ProtustrankaWithAdressOIB>
  <DomainObject.Predmet.ProtustrankaNazivFormated>
    <izvorni_sadrzaj>MRĐEN d.o.o. za proizvodnju, građevinarstvo i trgovinu u stečaju</izvorni_sadrzaj>
    <derivirana_varijabla naziv="DomainObject.Predmet.ProtustrankaNazivFormated_1">MRĐEN d.o.o. za proizvodnju, građevinarstvo i trgovinu u stečaju</derivirana_varijabla>
  </DomainObject.Predmet.ProtustrankaNazivFormated>
  <DomainObject.Predmet.ProtustrankaNazivFormatedOIB>
    <izvorni_sadrzaj>MRĐEN d.o.o. za proizvodnju, građevinarstvo i trgovinu u stečaju, OIB 98427121372</izvorni_sadrzaj>
    <derivirana_varijabla naziv="DomainObject.Predmet.ProtustrankaNazivFormatedOIB_1">MRĐEN d.o.o. za proizvodnju, građevinarstvo i trgovinu u stečaju, OIB 98427121372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 RH</izvorni_sadrzaj>
    <derivirana_varijabla naziv="DomainObject.Predmet.StrankaFormated_1">  FINA Regionalni centar Zagreb; Ministarstvo financija RH</derivirana_varijabla>
  </DomainObject.Predmet.StrankaFormated>
  <DomainObject.Predmet.StrankaFormatedOIB>
    <izvorni_sadrzaj>  FINA Regionalni centar Zagreb, OIB 85821130368; Ministarstvo financija RH</izvorni_sadrzaj>
    <derivirana_varijabla naziv="DomainObject.Predmet.StrankaFormatedOIB_1">  FINA Regionalni centar Zagreb, OIB 85821130368; Ministarstvo financija RH</derivirana_varijabla>
  </DomainObject.Predmet.StrankaFormatedOIB>
  <DomainObject.Predmet.StrankaFormatedWithAdress>
    <izvorni_sadrzaj> FINA Regionalni centar Zagreb, Trg svibanjskih žrtava 1995. 1, 10000 Zagreb; Ministarstvo financija RH</izvorni_sadrzaj>
    <derivirana_varijabla naziv="DomainObject.Predmet.StrankaFormatedWithAdress_1"> FINA Regionalni centar Zagreb, Trg svibanjskih žrtava 1995. 1, 10000 Zagreb; Ministarstvo financija RH</derivirana_varijabla>
  </DomainObject.Predmet.StrankaFormatedWithAdress>
  <DomainObject.Predmet.StrankaFormatedWithAdressOIB>
    <izvorni_sadrzaj> FINA Regionalni centar Zagreb, OIB 85821130368, Trg svibanjskih žrtava 1995. 1, 10000 Zagreb; Ministarstvo financija RH</izvorni_sadrzaj>
    <derivirana_varijabla naziv="DomainObject.Predmet.StrankaFormatedWithAdressOIB_1"> FINA Regionalni centar Zagreb, OIB 85821130368, Trg svibanjskih žrtava 1995. 1, 10000 Zagreb; Ministarstvo financija RH</derivirana_varijabla>
  </DomainObject.Predmet.StrankaFormatedWithAdressOIB>
  <DomainObject.Predmet.StrankaWithAdress>
    <izvorni_sadrzaj>FINA Regionalni centar Zagreb Trg svibanjskih žrtava 1995. 1,10000 Zagreb,Ministarstvo financija RH </izvorni_sadrzaj>
    <derivirana_varijabla naziv="DomainObject.Predmet.StrankaWithAdress_1">FINA Regionalni centar Zagreb Trg svibanjskih žrtava 1995. 1,10000 Zagreb,Ministarstvo financija RH </derivirana_varijabla>
  </DomainObject.Predmet.StrankaWithAdress>
  <DomainObject.Predmet.StrankaWithAdressOIB>
    <izvorni_sadrzaj>FINA Regionalni centar Zagreb, OIB 85821130368, Trg svibanjskih žrtava 1995. 1,10000 Zagreb,Ministarstvo financija RH</izvorni_sadrzaj>
    <derivirana_varijabla naziv="DomainObject.Predmet.StrankaWithAdressOIB_1">FINA Regionalni centar Zagreb, OIB 85821130368, Trg svibanjskih žrtava 1995. 1,10000 Zagreb,Ministarstvo financija RH</derivirana_varijabla>
  </DomainObject.Predmet.StrankaWithAdressOIB>
  <DomainObject.Predmet.StrankaNazivFormated>
    <izvorni_sadrzaj>FINA Regionalni centar Zagreb,Ministarstvo financija RH</izvorni_sadrzaj>
    <derivirana_varijabla naziv="DomainObject.Predmet.StrankaNazivFormated_1">FINA Regionalni centar Zagreb,Ministarstvo financija RH</derivirana_varijabla>
  </DomainObject.Predmet.StrankaNazivFormated>
  <DomainObject.Predmet.StrankaNazivFormatedOIB>
    <izvorni_sadrzaj>FINA Regionalni centar Zagreb, OIB 85821130368,Ministarstvo financija RH</izvorni_sadrzaj>
    <derivirana_varijabla naziv="DomainObject.Predmet.StrankaNazivFormatedOIB_1">FINA Regionalni centar Zagreb, OIB 85821130368,Ministarstvo financija RH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Ministarstvo financija RH</item>
    </izvorni_sadrzaj>
    <derivirana_varijabla naziv="DomainObject.Predmet.StrankaListFormated_1">
      <item>FINA Regionalni centar Zagreb</item>
      <item>Ministarstvo financija RH</item>
    </derivirana_varijabla>
  </DomainObject.Predmet.StrankaListFormated>
  <DomainObject.Predmet.StrankaListFormatedOIB>
    <izvorni_sadrzaj>
      <item>FINA Regionalni centar Zagreb, OIB 85821130368</item>
      <item>Ministarstvo financija RH</item>
    </izvorni_sadrzaj>
    <derivirana_varijabla naziv="DomainObject.Predmet.StrankaListFormatedOIB_1">
      <item>FINA Regionalni centar Zagreb, OIB 85821130368</item>
      <item>Ministarstvo financija RH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 RH</item>
    </izvorni_sadrzaj>
    <derivirana_varijabla naziv="DomainObject.Predmet.StrankaListFormatedWithAdress_1">
      <item>FINA Regionalni centar Zagreb, Trg svibanjskih žrtava 1995. 1, 10000 Zagreb</item>
      <item>Ministarstvo financija RH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 RH</item>
    </izvorni_sadrzaj>
    <derivirana_varijabla naziv="DomainObject.Predmet.StrankaListFormatedWithAdressOIB_1">
      <item>FINA Regionalni centar Zagreb, OIB 85821130368, Trg svibanjskih žrtava 1995. 1, 10000 Zagreb</item>
      <item>Ministarstvo financija RH</item>
    </derivirana_varijabla>
  </DomainObject.Predmet.StrankaListFormatedWithAdressOIB>
  <DomainObject.Predmet.StrankaListNazivFormated>
    <izvorni_sadrzaj>
      <item>FINA Regionalni centar Zagreb</item>
      <item>Ministarstvo financija RH</item>
    </izvorni_sadrzaj>
    <derivirana_varijabla naziv="DomainObject.Predmet.StrankaListNazivFormated_1">
      <item>FINA Regionalni centar Zagreb</item>
      <item>Ministarstvo financija RH</item>
    </derivirana_varijabla>
  </DomainObject.Predmet.StrankaListNazivFormated>
  <DomainObject.Predmet.StrankaListNazivFormatedOIB>
    <izvorni_sadrzaj>
      <item>FINA Regionalni centar Zagreb, OIB 85821130368</item>
      <item>Ministarstvo financija RH</item>
    </izvorni_sadrzaj>
    <derivirana_varijabla naziv="DomainObject.Predmet.StrankaListNazivFormatedOIB_1">
      <item>FINA Regionalni centar Zagreb, OIB 85821130368</item>
      <item>Ministarstvo financija RH</item>
    </derivirana_varijabla>
  </DomainObject.Predmet.StrankaListNazivFormatedOIB>
  <DomainObject.Predmet.ProtuStrankaListFormated>
    <izvorni_sadrzaj>
      <item>MRĐEN d.o.o. za proizvodnju, građevinarstvo i trgovinu u stečaju zastupanog po punomoćniku Ivica Mrđen</item>
    </izvorni_sadrzaj>
    <derivirana_varijabla naziv="DomainObject.Predmet.ProtuStrankaListFormated_1">
      <item>MRĐEN d.o.o. za proizvodnju, građevinarstvo i trgovinu u stečaju zastupanog po punomoćniku Ivica Mrđen</item>
    </derivirana_varijabla>
  </DomainObject.Predmet.ProtuStrankaListFormated>
  <DomainObject.Predmet.ProtuStrankaListFormatedOIB>
    <izvorni_sadrzaj>
      <item>MRĐEN d.o.o. za proizvodnju, građevinarstvo i trgovinu u stečaju, OIB 98427121372 zastupanog po punomoćniku Ivica Mrđen</item>
    </izvorni_sadrzaj>
    <derivirana_varijabla naziv="DomainObject.Predmet.ProtuStrankaListFormatedOIB_1">
      <item>MRĐEN d.o.o. za proizvodnju, građevinarstvo i trgovinu u stečaju, OIB 98427121372 zastupanog po punomoćniku Ivica Mrđen</item>
    </derivirana_varijabla>
  </DomainObject.Predmet.ProtuStrankaListFormatedOIB>
  <DomainObject.Predmet.ProtuStrankaListFormatedWithAdress>
    <izvorni_sadrzaj>
      <item>MRĐEN d.o.o. za proizvodnju, građevinarstvo i trgovinu u stečaju, Brozova 30, 10000 Zagreb zastupanog po punomoćniku Ivica Mrđen</item>
    </izvorni_sadrzaj>
    <derivirana_varijabla naziv="DomainObject.Predmet.ProtuStrankaListFormatedWithAdress_1">
      <item>MRĐEN d.o.o. za proizvodnju, građevinarstvo i trgovinu u stečaju, Brozova 30, 10000 Zagreb zastupanog po punomoćniku Ivica Mrđen</item>
    </derivirana_varijabla>
  </DomainObject.Predmet.ProtuStrankaListFormatedWithAdress>
  <DomainObject.Predmet.ProtuStrankaListFormatedWithAdressOIB>
    <izvorni_sadrzaj>
      <item>MRĐEN d.o.o. za proizvodnju, građevinarstvo i trgovinu u stečaju, OIB 98427121372, Brozova 30, 10000 Zagreb zastupanog po punomoćniku Ivica Mrđen</item>
    </izvorni_sadrzaj>
    <derivirana_varijabla naziv="DomainObject.Predmet.ProtuStrankaListFormatedWithAdressOIB_1">
      <item>MRĐEN d.o.o. za proizvodnju, građevinarstvo i trgovinu u stečaju, OIB 98427121372, Brozova 30, 10000 Zagreb zastupanog po punomoćniku Ivica Mrđen</item>
    </derivirana_varijabla>
  </DomainObject.Predmet.ProtuStrankaListFormatedWithAdressOIB>
  <DomainObject.Predmet.ProtuStrankaListNazivFormated>
    <izvorni_sadrzaj>
      <item>MRĐEN d.o.o. za proizvodnju, građevinarstvo i trgovinu u stečaju</item>
    </izvorni_sadrzaj>
    <derivirana_varijabla naziv="DomainObject.Predmet.ProtuStrankaListNazivFormated_1">
      <item>MRĐEN d.o.o. za proizvodnju, građevinarstvo i trgovinu u stečaju</item>
    </derivirana_varijabla>
  </DomainObject.Predmet.ProtuStrankaListNazivFormated>
  <DomainObject.Predmet.ProtuStrankaListNazivFormatedOIB>
    <izvorni_sadrzaj>
      <item>MRĐEN d.o.o. za proizvodnju, građevinarstvo i trgovinu u stečaju, OIB 98427121372</item>
    </izvorni_sadrzaj>
    <derivirana_varijabla naziv="DomainObject.Predmet.ProtuStrankaListNazivFormatedOIB_1">
      <item>MRĐEN d.o.o. za proizvodnju, građevinarstvo i trgovinu u stečaju, OIB 98427121372</item>
    </derivirana_varijabla>
  </DomainObject.Predmet.ProtuStrankaListNazivFormatedOIB>
  <DomainObject.Predmet.OstaliListFormated>
    <izvorni_sadrzaj>
      <item>Ivica Mrđen punomoćnik sudionika u postupku MRĐEN d.o.o. za proizvodnju, građevinarstvo i trgovinu u stečaju</item>
      <item>ŽUPANIJSKO DRŽAVNO ODVJETNIŠTVO U ZAGREBU</item>
    </izvorni_sadrzaj>
    <derivirana_varijabla naziv="DomainObject.Predmet.OstaliListFormated_1">
      <item>Ivica Mrđen punomoćnik sudionika u postupku MRĐEN d.o.o. za proizvodnju, građevinarstvo i trgovinu u stečaju</item>
      <item>ŽUPANIJSKO DRŽAVNO ODVJETNIŠTVO U ZAGREBU</item>
    </derivirana_varijabla>
  </DomainObject.Predmet.OstaliListFormated>
  <DomainObject.Predmet.OstaliListFormatedOIB>
    <izvorni_sadrzaj>
      <item>Ivica Mrđen, OIB 44733046443 punomoćnik sudionika u postupku MRĐEN d.o.o. za proizvodnju, građevinarstvo i trgovinu u stečaju</item>
      <item>ŽUPANIJSKO DRŽAVNO ODVJETNIŠTVO U ZAGREBU</item>
    </izvorni_sadrzaj>
    <derivirana_varijabla naziv="DomainObject.Predmet.OstaliListFormatedOIB_1">
      <item>Ivica Mrđen, OIB 44733046443 punomoćnik sudionika u postupku MRĐEN d.o.o. za proizvodnju, građevinarstvo i trgovinu u stečaju</item>
      <item>ŽUPANIJSKO DRŽAVNO ODVJETNIŠTVO U ZAGREBU</item>
    </derivirana_varijabla>
  </DomainObject.Predmet.OstaliListFormatedOIB>
  <DomainObject.Predmet.OstaliListFormatedWithAdress>
    <izvorni_sadrzaj>
      <item>Ivica Mrđen, Pantovčak 196, 10000 Zagreb punomoćnik sudionika u postupku MRĐEN d.o.o. za proizvodnju, građevinarstvo i trgovinu u stečaju</item>
      <item>ŽUPANIJSKO DRŽAVNO ODVJETNIŠTVO U ZAGREBU, Savska cesta 41, 10000 Zagreb</item>
    </izvorni_sadrzaj>
    <derivirana_varijabla naziv="DomainObject.Predmet.OstaliListFormatedWithAdress_1">
      <item>Ivica Mrđen, Pantovčak 196, 10000 Zagreb punomoćnik sudionika u postupku MRĐEN d.o.o. za proizvodnju, građevinarstvo i trgovinu u stečaju</item>
      <item>ŽUPANIJSKO DRŽAVNO ODVJETNIŠTVO U ZAGREBU, Savska cesta 41, 10000 Zagreb</item>
    </derivirana_varijabla>
  </DomainObject.Predmet.OstaliListFormatedWithAdress>
  <DomainObject.Predmet.OstaliListFormatedWithAdressOIB>
    <izvorni_sadrzaj>
      <item>Ivica Mrđen, OIB 44733046443, Pantovčak 196, 10000 Zagreb punomoćnik sudionika u postupku MRĐEN d.o.o. za proizvodnju, građevinarstvo i trgovinu u stečaju</item>
      <item>ŽUPANIJSKO DRŽAVNO ODVJETNIŠTVO U ZAGREBU, Savska cesta 41, 10000 Zagreb</item>
    </izvorni_sadrzaj>
    <derivirana_varijabla naziv="DomainObject.Predmet.OstaliListFormatedWithAdressOIB_1">
      <item>Ivica Mrđen, OIB 44733046443, Pantovčak 196, 10000 Zagreb punomoćnik sudionika u postupku MRĐEN d.o.o. za proizvodnju, građevinarstvo i trgovinu u stečaju</item>
      <item>ŽUPANIJSKO DRŽAVNO ODVJETNIŠTVO U ZAGREBU, Savska cesta 41, 10000 Zagreb</item>
    </derivirana_varijabla>
  </DomainObject.Predmet.OstaliListFormatedWithAdressOIB>
  <DomainObject.Predmet.OstaliListNazivFormated>
    <izvorni_sadrzaj>
      <item>Ivica Mrđen</item>
      <item>ŽUPANIJSKO DRŽAVNO ODVJETNIŠTVO U ZAGREBU</item>
    </izvorni_sadrzaj>
    <derivirana_varijabla naziv="DomainObject.Predmet.OstaliListNazivFormated_1">
      <item>Ivica Mrđen</item>
      <item>ŽUPANIJSKO DRŽAVNO ODVJETNIŠTVO U ZAGREBU</item>
    </derivirana_varijabla>
  </DomainObject.Predmet.OstaliListNazivFormated>
  <DomainObject.Predmet.OstaliListNazivFormatedOIB>
    <izvorni_sadrzaj>
      <item>Ivica Mrđen, OIB 44733046443</item>
      <item>ŽUPANIJSKO DRŽAVNO ODVJETNIŠTVO U ZAGREBU</item>
    </izvorni_sadrzaj>
    <derivirana_varijabla naziv="DomainObject.Predmet.OstaliListNazivFormatedOIB_1">
      <item>Ivica Mrđen, OIB 44733046443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MRĐEN d.o.o. za proizvodnju, građevinarstvo i trgovinu u stečaju</izvorni_sadrzaj>
    <derivirana_varijabla naziv="DomainObject.Predmet.ProtustrankaIDrugi_1">MRĐEN d.o.o. za proizvodnju, građevinarstvo i trgovinu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MRĐEN d.o.o. za proizvodnju, građevinarstvo i trgovinu u stečaju, OIB 98427121372, Brozova 30, 10000 Zagreb</izvorni_sadrzaj>
    <derivirana_varijabla naziv="DomainObject.Predmet.ProtustrankaIDrugiAdressOIB_1">MRĐEN d.o.o. za proizvodnju, građevinarstvo i trgovinu u stečaju, OIB 98427121372, Brozova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MRĐEN d.o.o. za proizvodnju, građevinarstvo i trgovinu u stečaju</item>
      <item>Ivica Mrđen</item>
      <item>Ministarstvo financija RH</item>
      <item>ŽUPANIJSKO DRŽAVNO ODVJETNIŠTVO U ZAGREBU</item>
    </izvorni_sadrzaj>
    <derivirana_varijabla naziv="DomainObject.Predmet.SudioniciListNaziv_1">
      <item>FINA Regionalni centar Zagreb</item>
      <item>MRĐEN d.o.o. za proizvodnju, građevinarstvo i trgovinu u stečaju</item>
      <item>Ivica Mrđen</item>
      <item>Ministarstvo financija RH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MRĐEN d.o.o. za proizvodnju, građevinarstvo i trgovinu u stečaju, OIB 98427121372, Brozova 30,10000 Zagreb</item>
      <item>Ivica Mrđen, OIB 44733046443, Pantovčak 196,10000 Zagreb</item>
      <item>Ministarstvo financija RH</item>
      <item>ŽUPANIJSKO DRŽAVNO ODVJETNIŠTVO U ZAGREBU, Savska cesta 41,10000 Zagreb</item>
    </izvorni_sadrzaj>
    <derivirana_varijabla naziv="DomainObject.Predmet.SudioniciListAdressOIB_1">
      <item>FINA Regionalni centar Zagreb, OIB 85821130368, Trg svibanjskih žrtava 1995. 1,10000 Zagreb</item>
      <item>MRĐEN d.o.o. za proizvodnju, građevinarstvo i trgovinu u stečaju, OIB 98427121372, Brozova 30,10000 Zagreb</item>
      <item>Ivica Mrđen, OIB 44733046443, Pantovčak 196,10000 Zagreb</item>
      <item>Ministarstvo financija RH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98427121372</item>
      <item>, OIB 44733046443</item>
      <item>, OIB null</item>
      <item>, OIB null</item>
    </izvorni_sadrzaj>
    <derivirana_varijabla naziv="DomainObject.Predmet.SudioniciListNazivOIB_1">
      <item>, OIB 85821130368</item>
      <item>, OIB 98427121372</item>
      <item>, OIB 44733046443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2019.</izvorni_sadrzaj>
    <derivirana_varijabla naziv="DomainObject.Predmet.DatumZadnjeOdrzaneSudskeRadnje_1">12. lipnja 2019.</derivirana_varijabla>
  </DomainObject.Predmet.DatumZadnjeOdrzaneSudskeRadnje>
  <DomainObject.PredzadnjaOdlukaIzPredmeta.DatumDonosenjaOdluke>
    <izvorni_sadrzaj>23. svibnja 2019.</izvorni_sadrzaj>
    <derivirana_varijabla naziv="DomainObject.PredzadnjaOdlukaIzPredmeta.DatumDonosenjaOdluke_1">23. svibnja 2019.</derivirana_varijabla>
  </DomainObject.PredzadnjaOdlukaIzPredmeta.DatumDonosenjaOdluke>
  <DomainObject.PredzadnjaOdlukaIzPredmeta.Oznaka>
    <izvorni_sadrzaj>St-4060/2016-75</izvorni_sadrzaj>
    <derivirana_varijabla naziv="DomainObject.PredzadnjaOdlukaIzPredmeta.Oznaka_1">St-4060/2016-75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210</properties:Words>
  <properties:Characters>1192</properties:Characters>
  <properties:Lines>44</properties:Lines>
  <properties:Paragraphs>21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4 St-725/13</vt:lpstr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2019-08-28T12:15:00Z</dcterms:created>
  <dc:creator>gboljkovac</dc:creator>
  <cp:lastModifiedBy>Renata Klokočki</cp:lastModifiedBy>
  <cp:lastPrinted>2019-08-28T12:20:00Z</cp:lastPrinted>
  <dcterms:modified xmlns:xsi="http://www.w3.org/2001/XMLSchema-instance" xsi:type="dcterms:W3CDTF">2019-08-28T12:20:00Z</dcterms:modified>
  <cp:revision>4</cp:revision>
  <dc:title>4 St-725/13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(Zaključak- nalog stečajnom upravitelju.docx)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