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84a3b2" w14:paraId="284a3b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11699">
        <w:rPr>
          <w:rFonts w:hAnsi="Times New Roman" w:ascii="Times New Roman"/>
          <w:b/>
          <w:sz w:val="24"/>
          <w:szCs w:val="24"/>
        </w:rPr>
        <w:t>7751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11699">
        <w:rPr>
          <w:rFonts w:hAnsi="Times New Roman" w:ascii="Times New Roman"/>
          <w:sz w:val="24"/>
          <w:szCs w:val="24"/>
        </w:rPr>
        <w:t>7751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11699" w:rsidRPr="00211699">
        <w:rPr>
          <w:rFonts w:hAnsi="Times New Roman" w:ascii="Times New Roman"/>
          <w:sz w:val="24"/>
          <w:szCs w:val="24"/>
        </w:rPr>
        <w:t>HRVATSKA PUČKA STRANKA</w:t>
      </w:r>
      <w:r w:rsidR="0021169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11699" w:rsidRPr="00211699">
        <w:rPr>
          <w:rFonts w:hAnsi="Times New Roman" w:ascii="Times New Roman"/>
          <w:sz w:val="24"/>
          <w:szCs w:val="24"/>
        </w:rPr>
        <w:t>59260275134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A531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3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53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53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53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3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53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53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53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7751</izvorni_sadrzaj>
    <derivirana_varijabla naziv="DomainObject.Predmet.Broj_1">7751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St-7751/2015</izvorni_sadrzaj>
    <derivirana_varijabla naziv="DomainObject.Predmet.OznakaBroj_1">St-7751/2015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PUČKA STRANKA</izvorni_sadrzaj>
    <derivirana_varijabla naziv="DomainObject.Predmet.ProtustrankaFormated_1">  HRVATSKA PUČKA STRANKA</derivirana_varijabla>
  </DomainObject.Predmet.ProtustrankaFormated>
  <DomainObject.Predmet.ProtustrankaFormatedOIB>
    <izvorni_sadrzaj>  HRVATSKA PUČKA STRANKA, OIB 59260275134</izvorni_sadrzaj>
    <derivirana_varijabla naziv="DomainObject.Predmet.ProtustrankaFormatedOIB_1">  HRVATSKA PUČKA STRANKA, OIB 59260275134</derivirana_varijabla>
  </DomainObject.Predmet.ProtustrankaFormatedOIB>
  <DomainObject.Predmet.ProtustrankaFormatedWithAdress>
    <izvorni_sadrzaj> HRVATSKA PUČKA STRANKA, Ozaljska 93/II, 10000 Zagreb</izvorni_sadrzaj>
    <derivirana_varijabla naziv="DomainObject.Predmet.ProtustrankaFormatedWithAdress_1"> HRVATSKA PUČKA STRANKA, Ozaljska 93/II, 10000 Zagreb</derivirana_varijabla>
  </DomainObject.Predmet.ProtustrankaFormatedWithAdress>
  <DomainObject.Predmet.ProtustrankaFormatedWithAdressOIB>
    <izvorni_sadrzaj> HRVATSKA PUČKA STRANKA, OIB 59260275134, Ozaljska 93/II, 10000 Zagreb</izvorni_sadrzaj>
    <derivirana_varijabla naziv="DomainObject.Predmet.ProtustrankaFormatedWithAdressOIB_1"> HRVATSKA PUČKA STRANKA, OIB 59260275134, Ozaljska 93/II, 10000 Zagreb</derivirana_varijabla>
  </DomainObject.Predmet.ProtustrankaFormatedWithAdressOIB>
  <DomainObject.Predmet.ProtustrankaWithAdress>
    <izvorni_sadrzaj>HRVATSKA PUČKA STRANKA Ozaljska 93/II, 10000 Zagreb</izvorni_sadrzaj>
    <derivirana_varijabla naziv="DomainObject.Predmet.ProtustrankaWithAdress_1">HRVATSKA PUČKA STRANKA Ozaljska 93/II, 10000 Zagreb</derivirana_varijabla>
  </DomainObject.Predmet.ProtustrankaWithAdress>
  <DomainObject.Predmet.ProtustrankaWithAdressOIB>
    <izvorni_sadrzaj>HRVATSKA PUČKA STRANKA, OIB 59260275134, Ozaljska 93/II, 10000 Zagreb</izvorni_sadrzaj>
    <derivirana_varijabla naziv="DomainObject.Predmet.ProtustrankaWithAdressOIB_1">HRVATSKA PUČKA STRANKA, OIB 59260275134, Ozaljska 93/II, 10000 Zagreb</derivirana_varijabla>
  </DomainObject.Predmet.ProtustrankaWithAdressOIB>
  <DomainObject.Predmet.ProtustrankaNazivFormated>
    <izvorni_sadrzaj>HRVATSKA PUČKA STRANKA</izvorni_sadrzaj>
    <derivirana_varijabla naziv="DomainObject.Predmet.ProtustrankaNazivFormated_1">HRVATSKA PUČKA STRANKA</derivirana_varijabla>
  </DomainObject.Predmet.ProtustrankaNazivFormated>
  <DomainObject.Predmet.ProtustrankaNazivFormatedOIB>
    <izvorni_sadrzaj>HRVATSKA PUČKA STRANKA, OIB 59260275134</izvorni_sadrzaj>
    <derivirana_varijabla naziv="DomainObject.Predmet.ProtustrankaNazivFormatedOIB_1">HRVATSKA PUČKA STRANKA, OIB 59260275134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PUČKA STRANKA</item>
    </izvorni_sadrzaj>
    <derivirana_varijabla naziv="DomainObject.Predmet.ProtuStrankaListFormated_1">
      <item>HRVATSKA PUČKA STRANKA</item>
    </derivirana_varijabla>
  </DomainObject.Predmet.ProtuStrankaListFormated>
  <DomainObject.Predmet.ProtuStrankaListFormatedOIB>
    <izvorni_sadrzaj>
      <item>HRVATSKA PUČKA STRANKA, OIB 59260275134</item>
    </izvorni_sadrzaj>
    <derivirana_varijabla naziv="DomainObject.Predmet.ProtuStrankaListFormatedOIB_1">
      <item>HRVATSKA PUČKA STRANKA, OIB 59260275134</item>
    </derivirana_varijabla>
  </DomainObject.Predmet.ProtuStrankaListFormatedOIB>
  <DomainObject.Predmet.ProtuStrankaListFormatedWithAdress>
    <izvorni_sadrzaj>
      <item>HRVATSKA PUČKA STRANKA, Ozaljska 93/II, 10000 Zagreb</item>
    </izvorni_sadrzaj>
    <derivirana_varijabla naziv="DomainObject.Predmet.ProtuStrankaListFormatedWithAdress_1">
      <item>HRVATSKA PUČKA STRANKA, Ozaljska 93/II, 10000 Zagreb</item>
    </derivirana_varijabla>
  </DomainObject.Predmet.ProtuStrankaListFormatedWithAdress>
  <DomainObject.Predmet.ProtuStrankaListFormatedWithAdressOIB>
    <izvorni_sadrzaj>
      <item>HRVATSKA PUČKA STRANKA, OIB 59260275134, Ozaljska 93/II, 10000 Zagreb</item>
    </izvorni_sadrzaj>
    <derivirana_varijabla naziv="DomainObject.Predmet.ProtuStrankaListFormatedWithAdressOIB_1">
      <item>HRVATSKA PUČKA STRANKA, OIB 59260275134, Ozaljska 93/II, 10000 Zagreb</item>
    </derivirana_varijabla>
  </DomainObject.Predmet.ProtuStrankaListFormatedWithAdressOIB>
  <DomainObject.Predmet.ProtuStrankaListNazivFormated>
    <izvorni_sadrzaj>
      <item>HRVATSKA PUČKA STRANKA</item>
    </izvorni_sadrzaj>
    <derivirana_varijabla naziv="DomainObject.Predmet.ProtuStrankaListNazivFormated_1">
      <item>HRVATSKA PUČKA STRANKA</item>
    </derivirana_varijabla>
  </DomainObject.Predmet.ProtuStrankaListNazivFormated>
  <DomainObject.Predmet.ProtuStrankaListNazivFormatedOIB>
    <izvorni_sadrzaj>
      <item>HRVATSKA PUČKA STRANKA, OIB 59260275134</item>
    </izvorni_sadrzaj>
    <derivirana_varijabla naziv="DomainObject.Predmet.ProtuStrankaListNazivFormatedOIB_1">
      <item>HRVATSKA PUČKA STRANKA, OIB 59260275134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PUČKA STRANKA</izvorni_sadrzaj>
    <derivirana_varijabla naziv="DomainObject.Predmet.ProtustrankaIDrugi_1">HRVATSKA PUČKA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PUČKA STRANKA, OIB 59260275134, Ozaljska 93/II, 10000 Zagreb</izvorni_sadrzaj>
    <derivirana_varijabla naziv="DomainObject.Predmet.ProtustrankaIDrugiAdressOIB_1">HRVATSKA PUČKA STRANKA, OIB 59260275134, Ozaljska 93/II,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PUČKA STRANKA</item>
      <item>FINA Regionalni centar Zagreb</item>
    </izvorni_sadrzaj>
    <derivirana_varijabla naziv="DomainObject.Predmet.SudioniciListNaziv_1">
      <item>HRVATSKA PUČKA STRANKA</item>
      <item>FINA Regionalni centar Zagreb</item>
    </derivirana_varijabla>
  </DomainObject.Predmet.SudioniciListNaziv>
  <DomainObject.Predmet.SudioniciListAdressOIB>
    <izvorni_sadrzaj>
      <item>HRVATSKA PUČKA STRANKA, OIB 59260275134, Ozaljska 93/II,10000 Zagreb</item>
      <item>FINA Regionalni centar Zagreb, OIB 85821130368, Trg svibanjskih žrtava 1995. 1,10000 Zagreb</item>
    </izvorni_sadrzaj>
    <derivirana_varijabla naziv="DomainObject.Predmet.SudioniciListAdressOIB_1">
      <item>HRVATSKA PUČKA STRANKA, OIB 59260275134, Ozaljska 93/II,10000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59260275134</item>
      <item>, OIB 85821130368</item>
    </izvorni_sadrzaj>
    <derivirana_varijabla naziv="DomainObject.Predmet.SudioniciListNazivOIB_1">
      <item>, OIB 59260275134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804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2016-04-19T08:15:00Z</cp:lastPrinted>
  <dcterms:modified xmlns:xsi="http://www.w3.org/2001/XMLSchema-instance" xsi:type="dcterms:W3CDTF">2016-04-19T08:17:00Z</dcterms:modified>
  <cp:revision>364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