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62d7" w14:paraId="4b162d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7AD2" w:rsidP="00567AD2" w:rsidR="00567AD2" w:rsidRPr="00567AD2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567AD2">
        <w:rPr>
          <w:rFonts w:cs="Times New Roman" w:eastAsia="Times New Roman"/>
          <w:lang w:val="en-US"/>
        </w:rPr>
        <w:t>9 St-973/2015</w:t>
      </w:r>
      <w:proofErr w:type="gramEnd"/>
    </w:p>
    <w:p w:rsidRDefault="00567AD2" w:rsidP="00567AD2" w:rsidR="00567AD2" w:rsidRPr="00567AD2">
      <w:pPr>
        <w:spacing w:after="0"/>
        <w:rPr>
          <w:rFonts w:cs="Times New Roman" w:eastAsia="Times New Roman"/>
          <w:lang w:val="en-US"/>
        </w:rPr>
      </w:pPr>
    </w:p>
    <w:p w:rsidRDefault="00567AD2" w:rsidP="00567AD2" w:rsidR="00567AD2" w:rsidRPr="00567AD2">
      <w:pPr>
        <w:spacing w:after="0"/>
        <w:rPr>
          <w:rFonts w:cs="Times New Roman" w:eastAsia="Times New Roman"/>
          <w:lang w:val="en-US"/>
        </w:rPr>
      </w:pPr>
    </w:p>
    <w:p w:rsidRDefault="00567AD2" w:rsidP="00567AD2" w:rsidR="00567AD2" w:rsidRPr="00567AD2">
      <w:pPr>
        <w:spacing w:after="0"/>
        <w:rPr>
          <w:rFonts w:cs="Times New Roman" w:eastAsia="Times New Roman"/>
          <w:lang w:val="en-US"/>
        </w:rPr>
      </w:pPr>
      <w:r w:rsidRPr="00567AD2">
        <w:rPr>
          <w:rFonts w:cs="Times New Roman" w:eastAsia="Times New Roman"/>
          <w:lang w:val="en-US"/>
        </w:rPr>
        <w:t>REPUBLIKA HRVATSKA</w:t>
      </w:r>
    </w:p>
    <w:p w:rsidRDefault="00567AD2" w:rsidP="00567AD2" w:rsidR="00567AD2" w:rsidRPr="00567AD2">
      <w:pPr>
        <w:spacing w:after="0"/>
        <w:rPr>
          <w:rFonts w:cs="Times New Roman" w:eastAsia="Times New Roman"/>
          <w:lang w:val="en-US"/>
        </w:rPr>
      </w:pPr>
      <w:r w:rsidRPr="00567AD2">
        <w:rPr>
          <w:rFonts w:cs="Times New Roman" w:eastAsia="Times New Roman"/>
          <w:lang w:val="en-US"/>
        </w:rPr>
        <w:t>TRGOVAČKI SUD U ZADRU</w:t>
      </w:r>
    </w:p>
    <w:p w:rsidRDefault="00567AD2" w:rsidP="00567AD2" w:rsidR="00567AD2" w:rsidRPr="00567AD2">
      <w:pPr>
        <w:spacing w:after="0"/>
        <w:rPr>
          <w:rFonts w:cs="Times New Roman" w:eastAsia="Times New Roman"/>
          <w:lang w:val="en-US"/>
        </w:rPr>
      </w:pPr>
      <w:r w:rsidRPr="00567AD2">
        <w:rPr>
          <w:rFonts w:cs="Times New Roman" w:eastAsia="Times New Roman"/>
          <w:lang w:val="en-US"/>
        </w:rPr>
        <w:t>STALNA SLUŽBA U ŠIBENIKU</w:t>
      </w:r>
    </w:p>
    <w:p w:rsidRDefault="00567AD2" w:rsidP="00567AD2" w:rsidR="00567AD2" w:rsidRPr="00567AD2">
      <w:pPr>
        <w:spacing w:after="0"/>
        <w:rPr>
          <w:rFonts w:cs="Times New Roman" w:eastAsia="Times New Roman"/>
          <w:lang w:val="en-US"/>
        </w:rPr>
      </w:pPr>
    </w:p>
    <w:p w:rsidRDefault="00567AD2" w:rsidP="00567AD2" w:rsidR="00567AD2" w:rsidRPr="00567AD2">
      <w:pPr>
        <w:spacing w:after="0"/>
        <w:jc w:val="center"/>
        <w:rPr>
          <w:rFonts w:cs="Times New Roman" w:eastAsia="Times New Roman"/>
          <w:lang w:val="en-US"/>
        </w:rPr>
      </w:pPr>
      <w:r w:rsidRPr="00567AD2">
        <w:rPr>
          <w:rFonts w:cs="Times New Roman" w:eastAsia="Times New Roman"/>
          <w:lang w:val="en-US"/>
        </w:rPr>
        <w:t xml:space="preserve">R E P U B L I K </w:t>
      </w:r>
      <w:proofErr w:type="gramStart"/>
      <w:r w:rsidRPr="00567AD2">
        <w:rPr>
          <w:rFonts w:cs="Times New Roman" w:eastAsia="Times New Roman"/>
          <w:lang w:val="en-US"/>
        </w:rPr>
        <w:t>A  H</w:t>
      </w:r>
      <w:proofErr w:type="gramEnd"/>
      <w:r w:rsidRPr="00567AD2">
        <w:rPr>
          <w:rFonts w:cs="Times New Roman" w:eastAsia="Times New Roman"/>
          <w:lang w:val="en-US"/>
        </w:rPr>
        <w:t xml:space="preserve"> R V A T S K A</w:t>
      </w:r>
    </w:p>
    <w:p w:rsidRDefault="00567AD2" w:rsidP="00567AD2" w:rsidR="00567AD2" w:rsidRPr="00567AD2">
      <w:pPr>
        <w:spacing w:after="0"/>
        <w:jc w:val="center"/>
        <w:rPr>
          <w:rFonts w:cs="Times New Roman" w:eastAsia="Times New Roman"/>
          <w:lang w:val="en-US"/>
        </w:rPr>
      </w:pPr>
    </w:p>
    <w:p w:rsidRDefault="00567AD2" w:rsidP="00567AD2" w:rsidR="00567AD2" w:rsidRPr="00567AD2">
      <w:pPr>
        <w:spacing w:after="0"/>
        <w:jc w:val="center"/>
        <w:rPr>
          <w:rFonts w:cs="Times New Roman" w:eastAsia="Times New Roman"/>
          <w:lang w:val="en-US"/>
        </w:rPr>
      </w:pPr>
      <w:r w:rsidRPr="00567AD2">
        <w:rPr>
          <w:rFonts w:cs="Times New Roman" w:eastAsia="Times New Roman"/>
          <w:lang w:val="en-US"/>
        </w:rPr>
        <w:t>R J E Š E N J E</w:t>
      </w: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  <w:lang w:val="en-US"/>
        </w:rPr>
      </w:pP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  <w:lang w:val="en-US"/>
        </w:rPr>
        <w:tab/>
      </w:r>
      <w:r w:rsidRPr="00567AD2">
        <w:rPr>
          <w:rFonts w:cs="Times New Roman" w:eastAsia="Times New Roman"/>
        </w:rPr>
        <w:t xml:space="preserve">Trgovački sud u Zadru, Stalna služba u Šibeniku, </w:t>
      </w:r>
      <w:r w:rsidRPr="00567AD2">
        <w:rPr>
          <w:rFonts w:cs="Times New Roman" w:eastAsia="Times New Roman"/>
          <w:lang w:val="en-US"/>
        </w:rPr>
        <w:t xml:space="preserve">OIB: 39670464653, </w:t>
      </w:r>
      <w:r w:rsidRPr="00567AD2">
        <w:rPr>
          <w:rFonts w:cs="Times New Roman" w:eastAsia="Times New Roman"/>
        </w:rPr>
        <w:t>po stečajnom sucu Tereziji Goreta, u skraćenom postupku nad dužnikom RUDNIK PRODUKCIJA d.o.o. iz Murtera, Žrtava ratova 20, OIB: 80359582809, povodom zahtjeva Financijske agencije – Regionalni centar Split, Podružnica Šibenik, dana 23. siječnja 2017. godine</w:t>
      </w:r>
    </w:p>
    <w:p w:rsidRDefault="00567AD2" w:rsidP="00567AD2" w:rsidR="00567AD2" w:rsidRPr="00567AD2">
      <w:pPr>
        <w:spacing w:after="0"/>
        <w:jc w:val="center"/>
        <w:rPr>
          <w:rFonts w:cs="Times New Roman" w:eastAsia="Times New Roman"/>
        </w:rPr>
      </w:pPr>
      <w:r w:rsidRPr="00567AD2">
        <w:rPr>
          <w:rFonts w:cs="Times New Roman" w:eastAsia="Times New Roman"/>
        </w:rPr>
        <w:t>r i j e š i o  j e</w:t>
      </w:r>
    </w:p>
    <w:p w:rsidRDefault="00567AD2" w:rsidP="00567AD2" w:rsidR="00567AD2" w:rsidRPr="00567AD2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567AD2" w:rsidP="00567AD2" w:rsidR="00567AD2" w:rsidRPr="00567AD2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  <w:b/>
        </w:rPr>
        <w:t xml:space="preserve">OTVARA SE </w:t>
      </w:r>
      <w:r w:rsidRPr="00567AD2">
        <w:rPr>
          <w:rFonts w:cs="Times New Roman" w:eastAsia="Times New Roman"/>
        </w:rPr>
        <w:t>skraćeni stečajni postupak nad dužnikom RUDNIK PRODUKCIJA d.o.o. iz Murtera, Žrtava ratova 20, OIB: 80359582809, sa danom 23. Siječnja 2017. godine, kada je ovo rješenje istaknuto na e – oglasnoj ploči Trgovačkog suda u Zadru, Stalne službe u Šibeniku.</w:t>
      </w: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Za stečajnog upravitelja u ovom skraćenom stečajnom postupku imenuje se Renato Sabljić iz Zagreba, Zdenački zavoj 14, OIB 74644810692.</w:t>
      </w: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  <w:b/>
        </w:rPr>
        <w:t xml:space="preserve">ZAKLJUČUJE SE </w:t>
      </w:r>
      <w:r w:rsidRPr="00567AD2">
        <w:rPr>
          <w:rFonts w:cs="Times New Roman" w:eastAsia="Times New Roman"/>
        </w:rPr>
        <w:t>stečajni postupak nad dužnikom RUDNIK PRODUKCIJA d.o.o. iz Murtera, Žrtava ratova 20, OIB: 80359582809, sa danom 23. siječnja 2017. godine.</w:t>
      </w:r>
    </w:p>
    <w:p w:rsidRDefault="00567AD2" w:rsidP="00567AD2" w:rsidR="00567AD2" w:rsidRPr="00567AD2">
      <w:pPr>
        <w:spacing w:after="0"/>
        <w:jc w:val="center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567AD2">
        <w:rPr>
          <w:rFonts w:cs="Times New Roman" w:eastAsia="Times New Roman"/>
          <w:lang w:val="en-US"/>
        </w:rPr>
        <w:t xml:space="preserve">4. </w:t>
      </w:r>
      <w:proofErr w:type="spellStart"/>
      <w:r w:rsidRPr="00567AD2">
        <w:rPr>
          <w:rFonts w:cs="Times New Roman" w:eastAsia="Times New Roman"/>
          <w:lang w:val="en-US"/>
        </w:rPr>
        <w:t>Ovo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rješenje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67AD2">
        <w:rPr>
          <w:rFonts w:cs="Times New Roman" w:eastAsia="Times New Roman"/>
          <w:lang w:val="en-US"/>
        </w:rPr>
        <w:t>će</w:t>
      </w:r>
      <w:proofErr w:type="spellEnd"/>
      <w:proofErr w:type="gramEnd"/>
      <w:r w:rsidRPr="00567AD2">
        <w:rPr>
          <w:rFonts w:cs="Times New Roman" w:eastAsia="Times New Roman"/>
          <w:lang w:val="en-US"/>
        </w:rPr>
        <w:t xml:space="preserve"> se </w:t>
      </w:r>
      <w:proofErr w:type="spellStart"/>
      <w:r w:rsidRPr="00567AD2">
        <w:rPr>
          <w:rFonts w:cs="Times New Roman" w:eastAsia="Times New Roman"/>
          <w:lang w:val="en-US"/>
        </w:rPr>
        <w:t>javno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objaviti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dostaviti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sudskom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registru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Trgovačkog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suda</w:t>
      </w:r>
      <w:proofErr w:type="spellEnd"/>
      <w:r w:rsidRPr="00567AD2">
        <w:rPr>
          <w:rFonts w:cs="Times New Roman" w:eastAsia="Times New Roman"/>
          <w:lang w:val="en-US"/>
        </w:rPr>
        <w:t xml:space="preserve"> u </w:t>
      </w:r>
      <w:proofErr w:type="spellStart"/>
      <w:r w:rsidRPr="00567AD2">
        <w:rPr>
          <w:rFonts w:cs="Times New Roman" w:eastAsia="Times New Roman"/>
          <w:lang w:val="en-US"/>
        </w:rPr>
        <w:t>Zadru</w:t>
      </w:r>
      <w:proofErr w:type="spellEnd"/>
      <w:r w:rsidRPr="00567AD2">
        <w:rPr>
          <w:rFonts w:cs="Times New Roman" w:eastAsia="Times New Roman"/>
          <w:lang w:val="en-US"/>
        </w:rPr>
        <w:t xml:space="preserve">, </w:t>
      </w:r>
      <w:proofErr w:type="spellStart"/>
      <w:r w:rsidRPr="00567AD2">
        <w:rPr>
          <w:rFonts w:cs="Times New Roman" w:eastAsia="Times New Roman"/>
          <w:lang w:val="en-US"/>
        </w:rPr>
        <w:t>Stalne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službe</w:t>
      </w:r>
      <w:proofErr w:type="spellEnd"/>
      <w:r w:rsidRPr="00567AD2">
        <w:rPr>
          <w:rFonts w:cs="Times New Roman" w:eastAsia="Times New Roman"/>
          <w:lang w:val="en-US"/>
        </w:rPr>
        <w:t xml:space="preserve"> u </w:t>
      </w:r>
      <w:proofErr w:type="spellStart"/>
      <w:r w:rsidRPr="00567AD2">
        <w:rPr>
          <w:rFonts w:cs="Times New Roman" w:eastAsia="Times New Roman"/>
          <w:lang w:val="en-US"/>
        </w:rPr>
        <w:t>Šibeniku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radi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upisa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činjenice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otvaranja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istovremenog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zaključenja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skraćenog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stečajnog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postupka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odmah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po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objavi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na</w:t>
      </w:r>
      <w:proofErr w:type="spellEnd"/>
      <w:r w:rsidRPr="00567AD2">
        <w:rPr>
          <w:rFonts w:cs="Times New Roman" w:eastAsia="Times New Roman"/>
          <w:lang w:val="en-US"/>
        </w:rPr>
        <w:t xml:space="preserve"> e-</w:t>
      </w:r>
      <w:proofErr w:type="spellStart"/>
      <w:r w:rsidRPr="00567AD2">
        <w:rPr>
          <w:rFonts w:cs="Times New Roman" w:eastAsia="Times New Roman"/>
          <w:lang w:val="en-US"/>
        </w:rPr>
        <w:t>oglasnoj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ploči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po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pravomoćnosti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radi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brisanja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stečajnog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dužnika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iz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registra</w:t>
      </w:r>
      <w:proofErr w:type="spellEnd"/>
      <w:r w:rsidRPr="00567AD2">
        <w:rPr>
          <w:rFonts w:cs="Times New Roman" w:eastAsia="Times New Roman"/>
          <w:lang w:val="en-US"/>
        </w:rPr>
        <w:t>.</w:t>
      </w: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  <w:lang w:val="en-US"/>
        </w:rPr>
      </w:pPr>
    </w:p>
    <w:p w:rsidRDefault="00567AD2" w:rsidP="00567AD2" w:rsidR="00567AD2" w:rsidRPr="00567AD2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567AD2">
        <w:rPr>
          <w:rFonts w:cs="Times New Roman" w:eastAsia="Times New Roman"/>
          <w:lang w:val="en-US"/>
        </w:rPr>
        <w:t xml:space="preserve">5. </w:t>
      </w:r>
      <w:proofErr w:type="spellStart"/>
      <w:r w:rsidRPr="00567AD2">
        <w:rPr>
          <w:rFonts w:cs="Times New Roman" w:eastAsia="Times New Roman"/>
          <w:lang w:val="en-US"/>
        </w:rPr>
        <w:t>Ovlašćuje</w:t>
      </w:r>
      <w:proofErr w:type="spellEnd"/>
      <w:r w:rsidRPr="00567AD2">
        <w:rPr>
          <w:rFonts w:cs="Times New Roman" w:eastAsia="Times New Roman"/>
          <w:lang w:val="en-US"/>
        </w:rPr>
        <w:t xml:space="preserve"> se </w:t>
      </w:r>
      <w:proofErr w:type="spellStart"/>
      <w:r w:rsidRPr="00567AD2">
        <w:rPr>
          <w:rFonts w:cs="Times New Roman" w:eastAsia="Times New Roman"/>
          <w:lang w:val="en-US"/>
        </w:rPr>
        <w:t>stečajni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upravitelj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nakon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zaključenja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skraćenog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stečajnog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postupka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67AD2">
        <w:rPr>
          <w:rFonts w:cs="Times New Roman" w:eastAsia="Times New Roman"/>
          <w:lang w:val="en-US"/>
        </w:rPr>
        <w:t>nad</w:t>
      </w:r>
      <w:proofErr w:type="spellEnd"/>
      <w:proofErr w:type="gram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dužnikom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zastupati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stečajnu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masu</w:t>
      </w:r>
      <w:proofErr w:type="spellEnd"/>
      <w:r w:rsidRPr="00567AD2">
        <w:rPr>
          <w:rFonts w:cs="Times New Roman" w:eastAsia="Times New Roman"/>
          <w:lang w:val="en-US"/>
        </w:rPr>
        <w:t xml:space="preserve">, </w:t>
      </w:r>
      <w:proofErr w:type="spellStart"/>
      <w:r w:rsidRPr="00567AD2">
        <w:rPr>
          <w:rFonts w:cs="Times New Roman" w:eastAsia="Times New Roman"/>
          <w:lang w:val="en-US"/>
        </w:rPr>
        <w:t>te</w:t>
      </w:r>
      <w:proofErr w:type="spellEnd"/>
      <w:r w:rsidRPr="00567AD2">
        <w:rPr>
          <w:rFonts w:cs="Times New Roman" w:eastAsia="Times New Roman"/>
          <w:lang w:val="en-US"/>
        </w:rPr>
        <w:t xml:space="preserve"> u </w:t>
      </w:r>
      <w:proofErr w:type="spellStart"/>
      <w:r w:rsidRPr="00567AD2">
        <w:rPr>
          <w:rFonts w:cs="Times New Roman" w:eastAsia="Times New Roman"/>
          <w:lang w:val="en-US"/>
        </w:rPr>
        <w:t>ime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stečajnog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dužnika</w:t>
      </w:r>
      <w:proofErr w:type="spellEnd"/>
      <w:r w:rsidRPr="00567AD2">
        <w:rPr>
          <w:rFonts w:cs="Times New Roman" w:eastAsia="Times New Roman"/>
          <w:lang w:val="en-US"/>
        </w:rPr>
        <w:t xml:space="preserve">, a </w:t>
      </w:r>
      <w:proofErr w:type="spellStart"/>
      <w:r w:rsidRPr="00567AD2">
        <w:rPr>
          <w:rFonts w:cs="Times New Roman" w:eastAsia="Times New Roman"/>
          <w:lang w:val="en-US"/>
        </w:rPr>
        <w:t>za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račun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stečajne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mase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unovčiti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imovinu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dužnika</w:t>
      </w:r>
      <w:proofErr w:type="spellEnd"/>
      <w:r w:rsidRPr="00567AD2">
        <w:rPr>
          <w:rFonts w:cs="Times New Roman" w:eastAsia="Times New Roman"/>
          <w:lang w:val="en-US"/>
        </w:rPr>
        <w:t xml:space="preserve">, </w:t>
      </w:r>
      <w:proofErr w:type="spellStart"/>
      <w:r w:rsidRPr="00567AD2">
        <w:rPr>
          <w:rFonts w:cs="Times New Roman" w:eastAsia="Times New Roman"/>
          <w:lang w:val="en-US"/>
        </w:rPr>
        <w:t>pokrenuti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voditi</w:t>
      </w:r>
      <w:proofErr w:type="spellEnd"/>
      <w:r w:rsidRPr="00567AD2">
        <w:rPr>
          <w:rFonts w:cs="Times New Roman" w:eastAsia="Times New Roman"/>
          <w:lang w:val="en-US"/>
        </w:rPr>
        <w:t xml:space="preserve"> u me </w:t>
      </w:r>
      <w:proofErr w:type="spellStart"/>
      <w:r w:rsidRPr="00567AD2">
        <w:rPr>
          <w:rFonts w:cs="Times New Roman" w:eastAsia="Times New Roman"/>
          <w:lang w:val="en-US"/>
        </w:rPr>
        <w:t>stečajne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mase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postupke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radi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prikupljanja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imovine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koja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ulazi</w:t>
      </w:r>
      <w:proofErr w:type="spellEnd"/>
      <w:r w:rsidRPr="00567AD2">
        <w:rPr>
          <w:rFonts w:cs="Times New Roman" w:eastAsia="Times New Roman"/>
          <w:lang w:val="en-US"/>
        </w:rPr>
        <w:t xml:space="preserve"> u </w:t>
      </w:r>
      <w:proofErr w:type="spellStart"/>
      <w:r w:rsidRPr="00567AD2">
        <w:rPr>
          <w:rFonts w:cs="Times New Roman" w:eastAsia="Times New Roman"/>
          <w:lang w:val="en-US"/>
        </w:rPr>
        <w:t>stečajnu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masu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prikupljenim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sredstvima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namiriti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troškove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stečajnog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postupka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iz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čl</w:t>
      </w:r>
      <w:proofErr w:type="spellEnd"/>
      <w:r w:rsidRPr="00567AD2">
        <w:rPr>
          <w:rFonts w:cs="Times New Roman" w:eastAsia="Times New Roman"/>
          <w:lang w:val="en-US"/>
        </w:rPr>
        <w:t xml:space="preserve">. 111. </w:t>
      </w:r>
      <w:proofErr w:type="spellStart"/>
      <w:r w:rsidRPr="00567AD2">
        <w:rPr>
          <w:rFonts w:cs="Times New Roman" w:eastAsia="Times New Roman"/>
          <w:lang w:val="en-US"/>
        </w:rPr>
        <w:t>Stečajnog</w:t>
      </w:r>
      <w:proofErr w:type="spellEnd"/>
      <w:r w:rsidRPr="00567AD2">
        <w:rPr>
          <w:rFonts w:cs="Times New Roman" w:eastAsia="Times New Roman"/>
          <w:lang w:val="en-US"/>
        </w:rPr>
        <w:t xml:space="preserve"> </w:t>
      </w:r>
      <w:proofErr w:type="spellStart"/>
      <w:r w:rsidRPr="00567AD2">
        <w:rPr>
          <w:rFonts w:cs="Times New Roman" w:eastAsia="Times New Roman"/>
          <w:lang w:val="en-US"/>
        </w:rPr>
        <w:t>zakona</w:t>
      </w:r>
      <w:proofErr w:type="spellEnd"/>
      <w:r w:rsidRPr="00567AD2">
        <w:rPr>
          <w:rFonts w:cs="Times New Roman" w:eastAsia="Times New Roman"/>
          <w:lang w:val="en-US"/>
        </w:rPr>
        <w:t>.</w:t>
      </w: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  <w:lang w:val="en-US"/>
        </w:rPr>
      </w:pPr>
      <w:r w:rsidRPr="00567AD2">
        <w:rPr>
          <w:rFonts w:cs="Times New Roman" w:eastAsia="Times New Roman"/>
          <w:lang w:val="en-US"/>
        </w:rPr>
        <w:t xml:space="preserve"> </w:t>
      </w:r>
    </w:p>
    <w:p w:rsidRDefault="00567AD2" w:rsidP="00567AD2" w:rsidR="00567AD2" w:rsidRPr="00567AD2">
      <w:pPr>
        <w:spacing w:after="0"/>
        <w:jc w:val="center"/>
        <w:rPr>
          <w:rFonts w:cs="Times New Roman" w:eastAsia="Times New Roman"/>
        </w:rPr>
      </w:pPr>
      <w:r w:rsidRPr="00567AD2">
        <w:rPr>
          <w:rFonts w:cs="Times New Roman" w:eastAsia="Times New Roman"/>
        </w:rPr>
        <w:t>Obrazloženje</w:t>
      </w:r>
    </w:p>
    <w:p w:rsidRDefault="00567AD2" w:rsidP="00567AD2" w:rsidR="00567AD2" w:rsidRPr="00567AD2">
      <w:pPr>
        <w:spacing w:after="0"/>
        <w:jc w:val="center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720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72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 xml:space="preserve">Dana 17. prosinca 2015. godine zaprimljen je na ovom sudu zahtjev Financijske agencije – Regionalni centar Split, Podružnica Šibenik, za provedbu skraćenog stečajnog </w:t>
      </w:r>
    </w:p>
    <w:p w:rsidRDefault="00567AD2" w:rsidP="00567AD2" w:rsidR="00567AD2" w:rsidRPr="00567AD2">
      <w:pPr>
        <w:spacing w:after="0"/>
        <w:jc w:val="center"/>
        <w:rPr>
          <w:rFonts w:cs="Times New Roman" w:eastAsia="Times New Roman"/>
        </w:rPr>
      </w:pPr>
      <w:r w:rsidRPr="00567AD2">
        <w:rPr>
          <w:rFonts w:cs="Times New Roman" w:eastAsia="Times New Roman"/>
        </w:rPr>
        <w:t xml:space="preserve">                                                            -2-                                                  9 St-973/2015</w:t>
      </w: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postupka nad dužnikom RUDNIK PRODUKCIJA d.o.o. iz Murtera, Žrtava ratova 20, OIB: 80359582809.</w:t>
      </w:r>
    </w:p>
    <w:p w:rsidRDefault="00567AD2" w:rsidP="00567AD2" w:rsidR="00567AD2" w:rsidRPr="00567AD2">
      <w:pPr>
        <w:spacing w:after="0"/>
        <w:ind w:firstLine="72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72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 xml:space="preserve">Oglasom ovog suda pod poslovnim brojem 9 St-973/2015 od dana 22. prosinca 2015.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567AD2">
        <w:rPr>
          <w:rFonts w:cs="Times New Roman" w:eastAsia="Times New Roman"/>
        </w:rPr>
        <w:t>prokaznog</w:t>
      </w:r>
      <w:proofErr w:type="spellEnd"/>
      <w:r w:rsidRPr="00567AD2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567AD2">
        <w:rPr>
          <w:rFonts w:cs="Times New Roman" w:eastAsia="Times New Roman"/>
        </w:rPr>
        <w:t>posutpka</w:t>
      </w:r>
      <w:proofErr w:type="spellEnd"/>
      <w:r w:rsidRPr="00567AD2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567AD2">
        <w:rPr>
          <w:rFonts w:cs="Times New Roman" w:eastAsia="Times New Roman"/>
        </w:rPr>
        <w:t>nepostupanje</w:t>
      </w:r>
      <w:proofErr w:type="spellEnd"/>
      <w:r w:rsidRPr="00567AD2">
        <w:rPr>
          <w:rFonts w:cs="Times New Roman" w:eastAsia="Times New Roman"/>
        </w:rPr>
        <w:t xml:space="preserve"> po pozivu suda.</w:t>
      </w:r>
    </w:p>
    <w:p w:rsidRDefault="00567AD2" w:rsidP="00567AD2" w:rsidR="00567AD2" w:rsidRPr="00567AD2">
      <w:pPr>
        <w:spacing w:after="0"/>
        <w:ind w:firstLine="72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72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Navedeni oglas objavljen je na e-oglasnoj ploči suda danom 22. prosinca 2015. godine.</w:t>
      </w:r>
    </w:p>
    <w:p w:rsidRDefault="00567AD2" w:rsidP="00567AD2" w:rsidR="00567AD2" w:rsidRPr="00567AD2">
      <w:pPr>
        <w:spacing w:after="0"/>
        <w:ind w:firstLine="72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72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567AD2" w:rsidP="00567AD2" w:rsidR="00567AD2" w:rsidRPr="00567AD2">
      <w:pPr>
        <w:spacing w:after="0"/>
        <w:ind w:firstLine="72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72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720"/>
        <w:jc w:val="center"/>
        <w:rPr>
          <w:rFonts w:cs="Times New Roman" w:eastAsia="Times New Roman"/>
        </w:rPr>
      </w:pPr>
      <w:r w:rsidRPr="00567AD2">
        <w:rPr>
          <w:rFonts w:cs="Times New Roman" w:eastAsia="Times New Roman"/>
        </w:rPr>
        <w:t>U Šibeniku, 23. siječnja 2017. godine</w:t>
      </w:r>
    </w:p>
    <w:p w:rsidRDefault="00567AD2" w:rsidP="00567AD2" w:rsidR="00567AD2" w:rsidRPr="00567AD2">
      <w:pPr>
        <w:spacing w:after="0"/>
        <w:ind w:firstLine="720"/>
        <w:jc w:val="center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720"/>
        <w:jc w:val="center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720"/>
        <w:jc w:val="right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720"/>
        <w:jc w:val="right"/>
        <w:rPr>
          <w:rFonts w:cs="Times New Roman" w:eastAsia="Times New Roman"/>
        </w:rPr>
      </w:pPr>
      <w:r w:rsidRPr="00567AD2">
        <w:rPr>
          <w:rFonts w:cs="Times New Roman" w:eastAsia="Times New Roman"/>
        </w:rPr>
        <w:t>STEČAJNI SUDAC</w:t>
      </w:r>
    </w:p>
    <w:p w:rsidRDefault="00567AD2" w:rsidP="00567AD2" w:rsidR="00567AD2" w:rsidRPr="00567AD2">
      <w:pPr>
        <w:spacing w:after="0"/>
        <w:ind w:firstLine="720"/>
        <w:jc w:val="right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ind w:firstLine="720"/>
        <w:jc w:val="right"/>
        <w:rPr>
          <w:rFonts w:cs="Times New Roman" w:eastAsia="Times New Roman"/>
        </w:rPr>
      </w:pPr>
      <w:r w:rsidRPr="00567AD2">
        <w:rPr>
          <w:rFonts w:cs="Times New Roman" w:eastAsia="Times New Roman"/>
        </w:rPr>
        <w:t>Terezija Goreta, v.r.</w:t>
      </w:r>
    </w:p>
    <w:p w:rsidRDefault="00567AD2" w:rsidP="00567AD2" w:rsidR="00567AD2" w:rsidRPr="00567AD2">
      <w:pPr>
        <w:spacing w:after="0"/>
        <w:ind w:firstLine="720"/>
        <w:jc w:val="right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POUKA O PRAVNOM LIJEKU:</w:t>
      </w: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DN-a:</w:t>
      </w:r>
    </w:p>
    <w:p w:rsidRDefault="00567AD2" w:rsidP="00567AD2" w:rsidR="00567AD2" w:rsidRPr="00567AD2">
      <w:pPr>
        <w:spacing w:after="0"/>
        <w:jc w:val="both"/>
        <w:rPr>
          <w:rFonts w:cs="Times New Roman" w:eastAsia="Times New Roman"/>
        </w:rPr>
      </w:pPr>
    </w:p>
    <w:p w:rsidRDefault="00567AD2" w:rsidP="00567AD2" w:rsidR="00567AD2" w:rsidRPr="00567AD2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Predlagatelju FINI, Podružnica Šibenik</w:t>
      </w:r>
    </w:p>
    <w:p w:rsidRDefault="00567AD2" w:rsidP="00567AD2" w:rsidR="00567AD2" w:rsidRPr="00567AD2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Zakonskom zastupniku dužnika</w:t>
      </w:r>
    </w:p>
    <w:p w:rsidRDefault="00567AD2" w:rsidP="00567AD2" w:rsidR="00567AD2" w:rsidRPr="00567AD2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Stečajnom upravitelju</w:t>
      </w:r>
    </w:p>
    <w:p w:rsidRDefault="00567AD2" w:rsidP="00567AD2" w:rsidR="00567AD2" w:rsidRPr="00567AD2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e-oglasna ploča</w:t>
      </w:r>
    </w:p>
    <w:p w:rsidRDefault="00567AD2" w:rsidP="00567AD2" w:rsidR="00567AD2" w:rsidRPr="00567AD2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sudski registar, prije i po pravomoćnosti</w:t>
      </w:r>
    </w:p>
    <w:p w:rsidRDefault="00567AD2" w:rsidP="00567AD2" w:rsidR="00567AD2" w:rsidRPr="00567AD2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567AD2">
        <w:rPr>
          <w:rFonts w:cs="Times New Roman" w:eastAsia="Times New Roman"/>
        </w:rPr>
        <w:t>ŽDO-Građanski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AD2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4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St-973/2015-6</izvorni_sadrzaj>
    <derivirana_varijabla naziv="DomainObject.Oznaka_1">St-973/2015-6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St-973/2015</izvorni_sadrzaj>
    <derivirana_varijabla naziv="DomainObject.Predmet.OznakaBroj_1">St-973/2015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RUDNIK PRODUKCIJA društvo s ograničenom odgovornošću za trgovinu i usluge</izvorni_sadrzaj>
    <derivirana_varijabla naziv="DomainObject.Predmet.ProtustrankaFormated_1">  RUDNIK PRODUKCIJA društvo s ograničenom odgovornošću za trgovinu i usluge</derivirana_varijabla>
  </DomainObject.Predmet.ProtustrankaFormated>
  <DomainObject.Predmet.ProtustrankaFormatedOIB>
    <izvorni_sadrzaj>  RUDNIK PRODUKCIJA društvo s ograničenom odgovornošću za trgovinu i usluge, OIB 80359582809</izvorni_sadrzaj>
    <derivirana_varijabla naziv="DomainObject.Predmet.ProtustrankaFormatedOIB_1">  RUDNIK PRODUKCIJA društvo s ograničenom odgovornošću za trgovinu i usluge, OIB 80359582809</derivirana_varijabla>
  </DomainObject.Predmet.ProtustrankaFormatedOIB>
  <DomainObject.Predmet.ProtustrankaFormatedWithAdress>
    <izvorni_sadrzaj> RUDNIK PRODUKCIJA društvo s ograničenom odgovornošću za trgovinu i usluge, Žrtava ratova 20 , 22243 Murter</izvorni_sadrzaj>
    <derivirana_varijabla naziv="DomainObject.Predmet.ProtustrankaFormatedWithAdress_1"> RUDNIK PRODUKCIJA društvo s ograničenom odgovornošću za trgovinu i usluge, Žrtava ratova 20 , 22243 Murter</derivirana_varijabla>
  </DomainObject.Predmet.ProtustrankaFormatedWithAdress>
  <DomainObject.Predmet.ProtustrankaFormatedWithAdressOIB>
    <izvorni_sadrzaj> RUDNIK PRODUKCIJA društvo s ograničenom odgovornošću za trgovinu i usluge, OIB 80359582809, Žrtava ratova 20 , 22243 Murter</izvorni_sadrzaj>
    <derivirana_varijabla naziv="DomainObject.Predmet.ProtustrankaFormatedWithAdressOIB_1"> RUDNIK PRODUKCIJA društvo s ograničenom odgovornošću za trgovinu i usluge, OIB 80359582809, Žrtava ratova 20 , 22243 Murter</derivirana_varijabla>
  </DomainObject.Predmet.ProtustrankaFormatedWithAdressOIB>
  <DomainObject.Predmet.ProtustrankaWithAdress>
    <izvorni_sadrzaj>RUDNIK PRODUKCIJA društvo s ograničenom odgovornošću za trgovinu i usluge Žrtava ratova 20 , 22243 Murter</izvorni_sadrzaj>
    <derivirana_varijabla naziv="DomainObject.Predmet.ProtustrankaWithAdress_1">RUDNIK PRODUKCIJA društvo s ograničenom odgovornošću za trgovinu i usluge Žrtava ratova 20 , 22243 Murter</derivirana_varijabla>
  </DomainObject.Predmet.ProtustrankaWithAdress>
  <DomainObject.Predmet.ProtustrankaWithAdressOIB>
    <izvorni_sadrzaj>RUDNIK PRODUKCIJA društvo s ograničenom odgovornošću za trgovinu i usluge, OIB 80359582809, Žrtava ratova 20 , 22243 Murter</izvorni_sadrzaj>
    <derivirana_varijabla naziv="DomainObject.Predmet.ProtustrankaWithAdressOIB_1">RUDNIK PRODUKCIJA društvo s ograničenom odgovornošću za trgovinu i usluge, OIB 80359582809, Žrtava ratova 20 , 22243 Murter</derivirana_varijabla>
  </DomainObject.Predmet.ProtustrankaWithAdressOIB>
  <DomainObject.Predmet.ProtustrankaNazivFormated>
    <izvorni_sadrzaj>RUDNIK PRODUKCIJA društvo s ograničenom odgovornošću za trgovinu i usluge</izvorni_sadrzaj>
    <derivirana_varijabla naziv="DomainObject.Predmet.ProtustrankaNazivFormated_1">RUDNIK PRODUKCIJA društvo s ograničenom odgovornošću za trgovinu i usluge</derivirana_varijabla>
  </DomainObject.Predmet.ProtustrankaNazivFormated>
  <DomainObject.Predmet.ProtustrankaNazivFormatedOIB>
    <izvorni_sadrzaj>RUDNIK PRODUKCIJA društvo s ograničenom odgovornošću za trgovinu i usluge, OIB 80359582809</izvorni_sadrzaj>
    <derivirana_varijabla naziv="DomainObject.Predmet.ProtustrankaNazivFormatedOIB_1">RUDNIK PRODUKCIJA društvo s ograničenom odgovornošću za trgovinu i usluge, OIB 80359582809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RUDNIK PRODUKCIJA društvo s ograničenom odgovornošću za trgovinu i usluge</item>
    </izvorni_sadrzaj>
    <derivirana_varijabla naziv="DomainObject.Predmet.ProtuStrankaListFormated_1">
      <item>RUDNIK PRODUKCIJA društvo s ograničenom odgovornošću za trgovinu i usluge</item>
    </derivirana_varijabla>
  </DomainObject.Predmet.ProtuStrankaListFormated>
  <DomainObject.Predmet.ProtuStrankaListFormatedOIB>
    <izvorni_sadrzaj>
      <item>RUDNIK PRODUKCIJA društvo s ograničenom odgovornošću za trgovinu i usluge, OIB 80359582809</item>
    </izvorni_sadrzaj>
    <derivirana_varijabla naziv="DomainObject.Predmet.ProtuStrankaListFormatedOIB_1">
      <item>RUDNIK PRODUKCIJA društvo s ograničenom odgovornošću za trgovinu i usluge, OIB 80359582809</item>
    </derivirana_varijabla>
  </DomainObject.Predmet.ProtuStrankaListFormatedOIB>
  <DomainObject.Predmet.ProtuStrankaListFormatedWithAdress>
    <izvorni_sadrzaj>
      <item>RUDNIK PRODUKCIJA društvo s ograničenom odgovornošću za trgovinu i usluge, Žrtava ratova 20 , 22243 Murter</item>
    </izvorni_sadrzaj>
    <derivirana_varijabla naziv="DomainObject.Predmet.ProtuStrankaListFormatedWithAdress_1">
      <item>RUDNIK PRODUKCIJA društvo s ograničenom odgovornošću za trgovinu i usluge, Žrtava ratova 20 , 22243 Murter</item>
    </derivirana_varijabla>
  </DomainObject.Predmet.ProtuStrankaListFormatedWithAdress>
  <DomainObject.Predmet.ProtuStrankaListFormatedWithAdressOIB>
    <izvorni_sadrzaj>
      <item>RUDNIK PRODUKCIJA društvo s ograničenom odgovornošću za trgovinu i usluge, OIB 80359582809, Žrtava ratova 20 , 22243 Murter</item>
    </izvorni_sadrzaj>
    <derivirana_varijabla naziv="DomainObject.Predmet.ProtuStrankaListFormatedWithAdressOIB_1">
      <item>RUDNIK PRODUKCIJA društvo s ograničenom odgovornošću za trgovinu i usluge, OIB 80359582809, Žrtava ratova 20 , 22243 Murter</item>
    </derivirana_varijabla>
  </DomainObject.Predmet.ProtuStrankaListFormatedWithAdressOIB>
  <DomainObject.Predmet.ProtuStrankaListNazivFormated>
    <izvorni_sadrzaj>
      <item>RUDNIK PRODUKCIJA društvo s ograničenom odgovornošću za trgovinu i usluge</item>
    </izvorni_sadrzaj>
    <derivirana_varijabla naziv="DomainObject.Predmet.ProtuStrankaListNazivFormated_1">
      <item>RUDNIK PRODUKCIJA društvo s ograničenom odgovornošću za trgovinu i usluge</item>
    </derivirana_varijabla>
  </DomainObject.Predmet.ProtuStrankaListNazivFormated>
  <DomainObject.Predmet.ProtuStrankaListNazivFormatedOIB>
    <izvorni_sadrzaj>
      <item>RUDNIK PRODUKCIJA društvo s ograničenom odgovornošću za trgovinu i usluge, OIB 80359582809</item>
    </izvorni_sadrzaj>
    <derivirana_varijabla naziv="DomainObject.Predmet.ProtuStrankaListNazivFormatedOIB_1">
      <item>RUDNIK PRODUKCIJA društvo s ograničenom odgovornošću za trgovinu i usluge, OIB 80359582809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St-973/2015-6</izvorni_sadrzaj>
    <derivirana_varijabla naziv="DomainObject.PoslovniBrojDokumenta_1">St-973/2015-6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RUDNIK PRODUKCIJA društvo s ograničenom odgovornošću za trgovinu i usluge</izvorni_sadrzaj>
    <derivirana_varijabla naziv="DomainObject.Predmet.ProtustrankaIDrugi_1">RUDNIK PRODUKCIJA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RUDNIK PRODUKCIJA društvo s ograničenom odgovornošću za trgovinu i usluge, OIB 80359582809, Žrtava ratova 20 , 22243 Murter</izvorni_sadrzaj>
    <derivirana_varijabla naziv="DomainObject.Predmet.ProtustrankaIDrugiAdressOIB_1">RUDNIK PRODUKCIJA društvo s ograničenom odgovornošću za trgovinu i usluge, OIB 80359582809, Žrtava ratova 20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RUDNIK PRODUKCIJA društvo s ograničenom odgovornošću za trgovinu i usluge</item>
    </izvorni_sadrzaj>
    <derivirana_varijabla naziv="DomainObject.Predmet.SudioniciListNaziv_1">
      <item>FINA - Podružnica Šibenik</item>
      <item>RUDNIK PRODUKCIJA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RUDNIK PRODUKCIJA društvo s ograničenom odgovornošću za trgovinu i usluge, OIB 80359582809, Žrtava ratova 20 ,22243 Murter</item>
    </izvorni_sadrzaj>
    <derivirana_varijabla naziv="DomainObject.Predmet.SudioniciListAdressOIB_1">
      <item>FINA - Podružnica Šibenik, OIB 85821130368, Perivoj L. Marune 1,22000 Šibenik</item>
      <item>RUDNIK PRODUKCIJA društvo s ograničenom odgovornošću za trgovinu i usluge, OIB 80359582809, Žrtava ratova 20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4F591-8E69-4AAC-B0BC-BAD57CB3C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531</properties:Words>
  <properties:Characters>2933</properties:Characters>
  <properties:Lines>95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2017-01-23T12:51:00Z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St-973/2015-6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