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11aa" w14:paraId="e4211aa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A14A8E" w:rsidRPr="00A14A8E">
        <w:t>Mario-Pro j.d.o.o. za usluge i trgovinu, skraćena tvrtka: Mario-Pro j.d.o.o., Slavonski Brod, Osječka 190, OIB 87902511831</w:t>
      </w:r>
      <w:r w:rsidR="00123855">
        <w:t>, dana</w:t>
      </w:r>
      <w:r w:rsidR="007515A3">
        <w:t xml:space="preserve"> </w:t>
      </w:r>
      <w:r w:rsidR="00A14A8E">
        <w:t>03. rujna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EA2F6E" w:rsidRPr="00EA2F6E">
        <w:t>Mario-Pro j.d.o.o. za usluge i trgovinu, skraćena tvrtka: Mario-Pro j.d.o.o., Slavonski Brod, Osječka 190, OIB 87902511831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EA2F6E">
      <w:pPr>
        <w:ind w:firstLine="1440"/>
        <w:jc w:val="both"/>
        <w:rPr>
          <w:b/>
        </w:rPr>
      </w:pPr>
      <w:r>
        <w:t>2.Za s</w:t>
      </w:r>
      <w:r w:rsidR="0068262A">
        <w:t>tečajnog upravitelja imenuje se</w:t>
      </w:r>
      <w:r w:rsidR="00702567">
        <w:t xml:space="preserve"> </w:t>
      </w:r>
      <w:r w:rsidR="00034F0E" w:rsidRPr="00977391">
        <w:t>Zoran Ostović</w:t>
      </w:r>
      <w:r w:rsidR="00E35473" w:rsidRPr="00977391">
        <w:t xml:space="preserve"> </w:t>
      </w:r>
      <w:r w:rsidR="00034F0E" w:rsidRPr="00977391">
        <w:t>iz Velike Gorice</w:t>
      </w:r>
      <w:r w:rsidR="00C36715" w:rsidRPr="00977391">
        <w:t xml:space="preserve">, </w:t>
      </w:r>
      <w:r w:rsidR="00034F0E" w:rsidRPr="00977391">
        <w:t>Šibenska 19</w:t>
      </w:r>
      <w:r w:rsidR="00C36715" w:rsidRPr="00977391">
        <w:t xml:space="preserve">, OIB </w:t>
      </w:r>
      <w:r w:rsidR="00034F0E" w:rsidRPr="00977391">
        <w:t>14973076805</w:t>
      </w:r>
      <w:r w:rsidR="00C36715" w:rsidRPr="00977391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EA2F6E" w:rsidRPr="00EA2F6E">
        <w:t>Mario-Pro j.d.o.o. za usluge i trgovinu, skraćena tvrtka: Mario-Pro j.d.o.o., Slavonski Brod, Osječka 190, OIB 87902511831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lastRenderedPageBreak/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EA2F6E" w:rsidRPr="00EA2F6E">
        <w:t>Mario-Pro j.d.o.o. za usluge i trgovinu, skraćena tvrtka: Mario-Pro j.d.o.o., Slavonski Brod, Osječka 190, OIB 87902511831</w:t>
      </w:r>
      <w:r w:rsidR="00EA2F6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85967">
        <w:t xml:space="preserve">05. </w:t>
      </w:r>
      <w:r w:rsidR="00EA2F6E">
        <w:t xml:space="preserve">srpnja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F0147F">
        <w:t>03. rujna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F0147F">
        <w:t>9.315,97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310D64">
        <w:t>03. rujna</w:t>
      </w:r>
      <w:r w:rsidR="00D66FB6">
        <w:t xml:space="preserve"> 201</w:t>
      </w:r>
      <w:r w:rsidR="007820CB">
        <w:t>8</w:t>
      </w:r>
      <w:r>
        <w:t>. godine</w:t>
      </w:r>
    </w:p>
    <w:p w:rsidRDefault="00470D6A" w:rsidP="00111FB5" w:rsidR="00470D6A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DD6096">
        <w:t xml:space="preserve">  </w:t>
      </w:r>
      <w:r w:rsidR="00B10653">
        <w:t xml:space="preserve"> </w:t>
      </w:r>
      <w:r w:rsidR="00F00402">
        <w:t>Stečajna sutkinja</w:t>
      </w:r>
    </w:p>
    <w:p w:rsidRDefault="00F00402" w:rsidP="009E0BFE" w:rsidR="00DD6096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9E0BFE">
        <w:t xml:space="preserve">  </w:t>
      </w:r>
      <w:r w:rsidR="00F34B8E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6A0" w:rsidR="003D56A0">
      <w:r>
        <w:separator/>
      </w:r>
    </w:p>
  </w:endnote>
  <w:endnote w:id="0" w:type="continuationSeparator">
    <w:p w:rsidRDefault="003D56A0" w:rsidR="003D5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6A0" w:rsidR="003D56A0">
      <w:r>
        <w:separator/>
      </w:r>
    </w:p>
  </w:footnote>
  <w:footnote w:id="0" w:type="continuationSeparator">
    <w:p w:rsidRDefault="003D56A0" w:rsidR="003D5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0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F28FC">
      <w:rPr>
        <w:b/>
      </w:rPr>
      <w:t>962</w:t>
    </w:r>
    <w:r w:rsidR="008274CB">
      <w:rPr>
        <w:b/>
      </w:rPr>
      <w:t>/2018-</w:t>
    </w:r>
    <w:r w:rsidR="00FF28FC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A14A8E">
      <w:rPr>
        <w:b/>
      </w:rPr>
      <w:t>962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FF28FC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1F3A4F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D56A0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70D6A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050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865"/>
    <w:rsid w:val="00C63D01"/>
    <w:rsid w:val="00C661D9"/>
    <w:rsid w:val="00C74CB4"/>
    <w:rsid w:val="00C834D3"/>
    <w:rsid w:val="00C868CA"/>
    <w:rsid w:val="00C87AC0"/>
    <w:rsid w:val="00C910A7"/>
    <w:rsid w:val="00C92D33"/>
    <w:rsid w:val="00CB077F"/>
    <w:rsid w:val="00CB3C50"/>
    <w:rsid w:val="00CB5495"/>
    <w:rsid w:val="00CC5C59"/>
    <w:rsid w:val="00CD466F"/>
    <w:rsid w:val="00CE5746"/>
    <w:rsid w:val="00D03C88"/>
    <w:rsid w:val="00D22AF4"/>
    <w:rsid w:val="00D23860"/>
    <w:rsid w:val="00D24F05"/>
    <w:rsid w:val="00D24F06"/>
    <w:rsid w:val="00D25655"/>
    <w:rsid w:val="00D26487"/>
    <w:rsid w:val="00D35A6A"/>
    <w:rsid w:val="00D61145"/>
    <w:rsid w:val="00D66FB6"/>
    <w:rsid w:val="00D80405"/>
    <w:rsid w:val="00D84433"/>
    <w:rsid w:val="00DA2BCF"/>
    <w:rsid w:val="00DA7B24"/>
    <w:rsid w:val="00DB3A66"/>
    <w:rsid w:val="00DB52D3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9315.97</izvorni_sadrzaj>
    <derivirana_varijabla naziv="DomainObject.Predmet.InicijalnaVrijednost_1">9315.97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St-962/2018</izvorni_sadrzaj>
    <derivirana_varijabla naziv="DomainObject.Predmet.OznakaBroj_1">St-962/2018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Mario-Pro j.d.o.o. za usluge i trgovinu</izvorni_sadrzaj>
    <derivirana_varijabla naziv="DomainObject.Predmet.ProtustrankaFormated_1">  Mario-Pro j.d.o.o. za usluge i trgovinu</derivirana_varijabla>
  </DomainObject.Predmet.ProtustrankaFormated>
  <DomainObject.Predmet.ProtustrankaFormatedOIB>
    <izvorni_sadrzaj>  Mario-Pro j.d.o.o. za usluge i trgovinu, OIB 87902511831</izvorni_sadrzaj>
    <derivirana_varijabla naziv="DomainObject.Predmet.ProtustrankaFormatedOIB_1">  Mario-Pro j.d.o.o. za usluge i trgovinu, OIB 87902511831</derivirana_varijabla>
  </DomainObject.Predmet.ProtustrankaFormatedOIB>
  <DomainObject.Predmet.ProtustrankaFormatedWithAdress>
    <izvorni_sadrzaj> Mario-Pro j.d.o.o. za usluge i trgovinu, Osječka 190, 35000 Slavonski Brod</izvorni_sadrzaj>
    <derivirana_varijabla naziv="DomainObject.Predmet.ProtustrankaFormatedWithAdress_1"> Mario-Pro j.d.o.o. za usluge i trgovinu, Osječka 190, 35000 Slavonski Brod</derivirana_varijabla>
  </DomainObject.Predmet.ProtustrankaFormatedWithAdress>
  <DomainObject.Predmet.ProtustrankaFormatedWithAdressOIB>
    <izvorni_sadrzaj> Mario-Pro j.d.o.o. za usluge i trgovinu, OIB 87902511831, Osječka 190, 35000 Slavonski Brod</izvorni_sadrzaj>
    <derivirana_varijabla naziv="DomainObject.Predmet.ProtustrankaFormatedWithAdressOIB_1"> Mario-Pro j.d.o.o. za usluge i trgovinu, OIB 87902511831, Osječka 190, 35000 Slavonski Brod</derivirana_varijabla>
  </DomainObject.Predmet.ProtustrankaFormatedWithAdressOIB>
  <DomainObject.Predmet.ProtustrankaWithAdress>
    <izvorni_sadrzaj>Mario-Pro j.d.o.o. za usluge i trgovinu Osječka 190, 35000 Slavonski Brod</izvorni_sadrzaj>
    <derivirana_varijabla naziv="DomainObject.Predmet.ProtustrankaWithAdress_1">Mario-Pro j.d.o.o. za usluge i trgovinu Osječka 190, 35000 Slavonski Brod</derivirana_varijabla>
  </DomainObject.Predmet.ProtustrankaWithAdress>
  <DomainObject.Predmet.ProtustrankaWithAdressOIB>
    <izvorni_sadrzaj>Mario-Pro j.d.o.o. za usluge i trgovinu, OIB 87902511831, Osječka 190, 35000 Slavonski Brod</izvorni_sadrzaj>
    <derivirana_varijabla naziv="DomainObject.Predmet.ProtustrankaWithAdressOIB_1">Mario-Pro j.d.o.o. za usluge i trgovinu, OIB 87902511831, Osječka 190, 35000 Slavonski Brod</derivirana_varijabla>
  </DomainObject.Predmet.ProtustrankaWithAdressOIB>
  <DomainObject.Predmet.ProtustrankaNazivFormated>
    <izvorni_sadrzaj>Mario-Pro j.d.o.o. za usluge i trgovinu</izvorni_sadrzaj>
    <derivirana_varijabla naziv="DomainObject.Predmet.ProtustrankaNazivFormated_1">Mario-Pro j.d.o.o. za usluge i trgovinu</derivirana_varijabla>
  </DomainObject.Predmet.ProtustrankaNazivFormated>
  <DomainObject.Predmet.ProtustrankaNazivFormatedOIB>
    <izvorni_sadrzaj>Mario-Pro j.d.o.o. za usluge i trgovinu, OIB 87902511831</izvorni_sadrzaj>
    <derivirana_varijabla naziv="DomainObject.Predmet.ProtustrankaNazivFormatedOIB_1">Mario-Pro j.d.o.o. za usluge i trgovinu, OIB 87902511831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Mario-Pro j.d.o.o. za usluge i trgovinu</item>
    </izvorni_sadrzaj>
    <derivirana_varijabla naziv="DomainObject.Predmet.ProtuStrankaListFormated_1">
      <item>Mario-Pro j.d.o.o. za usluge i trgovinu</item>
    </derivirana_varijabla>
  </DomainObject.Predmet.ProtuStrankaListFormated>
  <DomainObject.Predmet.ProtuStrankaListFormatedOIB>
    <izvorni_sadrzaj>
      <item>Mario-Pro j.d.o.o. za usluge i trgovinu, OIB 87902511831</item>
    </izvorni_sadrzaj>
    <derivirana_varijabla naziv="DomainObject.Predmet.ProtuStrankaListFormatedOIB_1">
      <item>Mario-Pro j.d.o.o. za usluge i trgovinu, OIB 87902511831</item>
    </derivirana_varijabla>
  </DomainObject.Predmet.ProtuStrankaListFormatedOIB>
  <DomainObject.Predmet.ProtuStrankaListFormatedWithAdress>
    <izvorni_sadrzaj>
      <item>Mario-Pro j.d.o.o. za usluge i trgovinu, Osječka 190, 35000 Slavonski Brod</item>
    </izvorni_sadrzaj>
    <derivirana_varijabla naziv="DomainObject.Predmet.ProtuStrankaListFormatedWithAdress_1">
      <item>Mario-Pro j.d.o.o. za usluge i trgovinu, Osječka 190, 35000 Slavonski Brod</item>
    </derivirana_varijabla>
  </DomainObject.Predmet.ProtuStrankaListFormatedWithAdress>
  <DomainObject.Predmet.ProtuStrankaListFormatedWithAdressOIB>
    <izvorni_sadrzaj>
      <item>Mario-Pro j.d.o.o. za usluge i trgovinu, OIB 87902511831, Osječka 190, 35000 Slavonski Brod</item>
    </izvorni_sadrzaj>
    <derivirana_varijabla naziv="DomainObject.Predmet.ProtuStrankaListFormatedWithAdressOIB_1">
      <item>Mario-Pro j.d.o.o. za usluge i trgovinu, OIB 87902511831, Osječka 190, 35000 Slavonski Brod</item>
    </derivirana_varijabla>
  </DomainObject.Predmet.ProtuStrankaListFormatedWithAdressOIB>
  <DomainObject.Predmet.ProtuStrankaListNazivFormated>
    <izvorni_sadrzaj>
      <item>Mario-Pro j.d.o.o. za usluge i trgovinu</item>
    </izvorni_sadrzaj>
    <derivirana_varijabla naziv="DomainObject.Predmet.ProtuStrankaListNazivFormated_1">
      <item>Mario-Pro j.d.o.o. za usluge i trgovinu</item>
    </derivirana_varijabla>
  </DomainObject.Predmet.ProtuStrankaListNazivFormated>
  <DomainObject.Predmet.ProtuStrankaListNazivFormatedOIB>
    <izvorni_sadrzaj>
      <item>Mario-Pro j.d.o.o. za usluge i trgovinu, OIB 87902511831</item>
    </izvorni_sadrzaj>
    <derivirana_varijabla naziv="DomainObject.Predmet.ProtuStrankaListNazivFormatedOIB_1">
      <item>Mario-Pro j.d.o.o. za usluge i trgovinu, OIB 87902511831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Mario-Pro j.d.o.o. za usluge i trgovinu</izvorni_sadrzaj>
    <derivirana_varijabla naziv="DomainObject.Predmet.ProtustrankaIDrugi_1">Mario-Pro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Mario-Pro j.d.o.o. za usluge i trgovinu, OIB 87902511831, Osječka 190, 35000 Slavonski Brod</izvorni_sadrzaj>
    <derivirana_varijabla naziv="DomainObject.Predmet.ProtustrankaIDrugiAdressOIB_1">Mario-Pro j.d.o.o. za usluge i trgovinu, OIB 87902511831, Osječka 190,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Mario-Pro j.d.o.o. za usluge i trgovinu</item>
    </izvorni_sadrzaj>
    <derivirana_varijabla naziv="DomainObject.Predmet.SudioniciListNaziv_1">
      <item>Financijska agencija</item>
      <item>Mario-Pro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Mario-Pro j.d.o.o. za usluge i trgovinu, OIB 87902511831, Osječka 190,35000 Slavonski Brod</item>
    </izvorni_sadrzaj>
    <derivirana_varijabla naziv="DomainObject.Predmet.SudioniciListAdressOIB_1">
      <item>Financijska agencija, OIB 85821130368, Ulica grada Vukovara 70,10000 Zagreb</item>
      <item>Mario-Pro j.d.o.o. za usluge i trgovinu, OIB 87902511831,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87902511831</item>
    </izvorni_sadrzaj>
    <derivirana_varijabla naziv="DomainObject.Predmet.SudioniciListNazivOIB_1">
      <item>, OIB 85821130368</item>
      <item>, OIB 87902511831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AE24B-EB32-4739-A51B-82DDF8E2D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803</properties:Words>
  <properties:Characters>4493</properties:Characters>
  <properties:Lines>110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2018-09-03T11:34:00Z</dcterms:created>
  <dc:creator>alet</dc:creator>
  <cp:lastModifiedBy>wsadmin</cp:lastModifiedBy>
  <cp:lastPrinted>2018-06-05T07:34:00Z</cp:lastPrinted>
  <dcterms:modified xmlns:xsi="http://www.w3.org/2001/XMLSchema-instance" xsi:type="dcterms:W3CDTF">2018-09-03T12:06:00Z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(St-962-2018 -03.09.2018.OTVARANJE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