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1b0ae" w14:paraId="241b0ae" w:rsidRDefault="00645BE8" w:rsidP="00307F4D" w:rsidR="00645BE8" w:rsidRPr="00307F4D">
      <w:pPr>
        <w:jc w:val="center"/>
        <w15:collapsed w:val="false"/>
        <w:rPr>
          <w:b/>
          <w:sz w:val="24"/>
          <w:szCs w:val="24"/>
          <w:lang w:val="hr-HR"/>
        </w:rPr>
      </w:pPr>
      <w:bookmarkStart w:name="_GoBack" w:id="0"/>
      <w:bookmarkEnd w:id="0"/>
      <w:r w:rsidRPr="00307F4D">
        <w:rPr>
          <w:b/>
          <w:sz w:val="24"/>
          <w:szCs w:val="24"/>
          <w:lang w:val="hr-HR"/>
        </w:rPr>
        <w:t>Obrazac 20.</w:t>
      </w:r>
    </w:p>
    <w:p w:rsidRDefault="00645BE8" w:rsidP="00307F4D" w:rsidR="00645BE8" w:rsidRPr="00307F4D">
      <w:pPr>
        <w:jc w:val="center"/>
        <w:rPr>
          <w:b/>
          <w:sz w:val="24"/>
          <w:szCs w:val="24"/>
          <w:lang w:val="hr-HR"/>
        </w:rPr>
      </w:pPr>
      <w:r w:rsidRPr="00307F4D">
        <w:rPr>
          <w:b/>
          <w:sz w:val="24"/>
          <w:szCs w:val="24"/>
          <w:lang w:val="hr-HR"/>
        </w:rPr>
        <w:t>IZVJEŠĆE STEČAJNOGA UPRAVITELJA O TIJEKU STEČAJNOGA POSTUPKA I STANJU STEČAJNE MASE</w:t>
      </w:r>
    </w:p>
    <w:p w:rsidRDefault="00645BE8" w:rsidP="00307F4D" w:rsidR="00645BE8" w:rsidRPr="00307F4D">
      <w:pPr>
        <w:jc w:val="center"/>
        <w:rPr>
          <w:sz w:val="24"/>
          <w:szCs w:val="24"/>
          <w:lang w:val="hr-HR"/>
        </w:rPr>
      </w:pPr>
    </w:p>
    <w:p w:rsidRDefault="000C15BD" w:rsidP="00307F4D" w:rsidR="000C15BD" w:rsidRPr="00307F4D">
      <w:pPr>
        <w:jc w:val="center"/>
        <w:rPr>
          <w:sz w:val="24"/>
          <w:szCs w:val="24"/>
          <w:lang w:val="hr-HR"/>
        </w:rPr>
      </w:pPr>
    </w:p>
    <w:p w:rsidRDefault="000C15BD" w:rsidP="00307F4D" w:rsidR="000C15BD" w:rsidRPr="00307F4D">
      <w:pPr>
        <w:jc w:val="center"/>
        <w:rPr>
          <w:sz w:val="24"/>
          <w:szCs w:val="24"/>
          <w:lang w:val="hr-HR"/>
        </w:rPr>
      </w:pPr>
    </w:p>
    <w:p w:rsidRDefault="00B541A3" w:rsidP="00307F4D" w:rsidR="00B541A3" w:rsidRPr="00307F4D">
      <w:pPr>
        <w:jc w:val="center"/>
        <w:rPr>
          <w:sz w:val="24"/>
          <w:szCs w:val="24"/>
          <w:lang w:val="hr-HR"/>
        </w:rPr>
      </w:pPr>
    </w:p>
    <w:p w:rsidRDefault="00E25FE3" w:rsidP="00307F4D" w:rsidR="00E25FE3" w:rsidRPr="00307F4D">
      <w:pPr>
        <w:jc w:val="center"/>
        <w:rPr>
          <w:sz w:val="24"/>
          <w:szCs w:val="24"/>
          <w:lang w:val="hr-HR"/>
        </w:rPr>
      </w:pPr>
    </w:p>
    <w:p w:rsidRDefault="00E25FE3" w:rsidP="00307F4D" w:rsidR="00E25FE3" w:rsidRPr="00307F4D">
      <w:pPr>
        <w:jc w:val="center"/>
        <w:rPr>
          <w:sz w:val="24"/>
          <w:szCs w:val="24"/>
          <w:lang w:val="hr-HR"/>
        </w:rPr>
      </w:pPr>
    </w:p>
    <w:p w:rsidRDefault="00645BE8" w:rsidP="00307F4D" w:rsidR="00645BE8" w:rsidRPr="00307F4D">
      <w:pPr>
        <w:jc w:val="both"/>
        <w:rPr>
          <w:b/>
          <w:sz w:val="24"/>
          <w:szCs w:val="24"/>
          <w:lang w:val="hr-HR"/>
        </w:rPr>
      </w:pPr>
      <w:r w:rsidRPr="00307F4D">
        <w:rPr>
          <w:sz w:val="24"/>
          <w:szCs w:val="24"/>
          <w:lang w:val="hr-HR"/>
        </w:rPr>
        <w:t>Nadležni trgovački sud</w:t>
      </w:r>
      <w:r w:rsidR="00C83F76" w:rsidRPr="00307F4D">
        <w:rPr>
          <w:sz w:val="24"/>
          <w:szCs w:val="24"/>
          <w:lang w:val="hr-HR"/>
        </w:rPr>
        <w:t>:</w:t>
      </w:r>
      <w:r w:rsidR="00E25FE3" w:rsidRPr="00307F4D">
        <w:rPr>
          <w:sz w:val="24"/>
          <w:szCs w:val="24"/>
          <w:lang w:val="hr-HR"/>
        </w:rPr>
        <w:tab/>
      </w:r>
      <w:r w:rsidR="00C83F76" w:rsidRPr="00307F4D">
        <w:rPr>
          <w:b/>
          <w:sz w:val="24"/>
          <w:szCs w:val="24"/>
          <w:u w:val="single"/>
          <w:lang w:val="hr-HR"/>
        </w:rPr>
        <w:t>Trgovački sud</w:t>
      </w:r>
      <w:r w:rsidRPr="00307F4D">
        <w:rPr>
          <w:b/>
          <w:sz w:val="24"/>
          <w:szCs w:val="24"/>
          <w:u w:val="single"/>
          <w:lang w:val="hr-HR"/>
        </w:rPr>
        <w:t xml:space="preserve"> </w:t>
      </w:r>
      <w:r w:rsidR="000F595C" w:rsidRPr="00307F4D">
        <w:rPr>
          <w:b/>
          <w:sz w:val="24"/>
          <w:szCs w:val="24"/>
          <w:u w:val="single"/>
          <w:lang w:val="hr-HR"/>
        </w:rPr>
        <w:t>u Zagrebu</w:t>
      </w:r>
    </w:p>
    <w:p w:rsidRDefault="00645BE8" w:rsidP="00307F4D" w:rsidR="00645BE8" w:rsidRPr="00307F4D">
      <w:pPr>
        <w:jc w:val="both"/>
        <w:rPr>
          <w:sz w:val="24"/>
          <w:szCs w:val="24"/>
          <w:lang w:val="hr-HR"/>
        </w:rPr>
      </w:pPr>
      <w:r w:rsidRPr="00307F4D">
        <w:rPr>
          <w:sz w:val="24"/>
          <w:szCs w:val="24"/>
          <w:lang w:val="hr-HR"/>
        </w:rPr>
        <w:t>Poslovni broj spisa</w:t>
      </w:r>
      <w:r w:rsidR="000F595C" w:rsidRPr="00307F4D">
        <w:rPr>
          <w:sz w:val="24"/>
          <w:szCs w:val="24"/>
          <w:lang w:val="hr-HR"/>
        </w:rPr>
        <w:t>:</w:t>
      </w:r>
      <w:r w:rsidR="00E25FE3" w:rsidRPr="00307F4D">
        <w:rPr>
          <w:sz w:val="24"/>
          <w:szCs w:val="24"/>
          <w:lang w:val="hr-HR"/>
        </w:rPr>
        <w:tab/>
      </w:r>
      <w:r w:rsidR="00E25FE3" w:rsidRPr="00307F4D">
        <w:rPr>
          <w:sz w:val="24"/>
          <w:szCs w:val="24"/>
          <w:lang w:val="hr-HR"/>
        </w:rPr>
        <w:tab/>
      </w:r>
      <w:r w:rsidR="000F595C" w:rsidRPr="00307F4D">
        <w:rPr>
          <w:b/>
          <w:sz w:val="24"/>
          <w:szCs w:val="24"/>
          <w:u w:val="single"/>
          <w:lang w:val="hr-HR"/>
        </w:rPr>
        <w:t>7 St-1128/12</w:t>
      </w:r>
    </w:p>
    <w:p w:rsidRDefault="00645BE8" w:rsidP="00307F4D" w:rsidR="00645BE8" w:rsidRPr="00307F4D">
      <w:pPr>
        <w:ind w:hanging="2880" w:left="2880"/>
        <w:jc w:val="both"/>
        <w:rPr>
          <w:sz w:val="24"/>
          <w:szCs w:val="24"/>
          <w:u w:val="single"/>
          <w:lang w:val="hr-HR"/>
        </w:rPr>
      </w:pPr>
      <w:r w:rsidRPr="00307F4D">
        <w:rPr>
          <w:sz w:val="24"/>
          <w:szCs w:val="24"/>
          <w:lang w:val="hr-HR"/>
        </w:rPr>
        <w:t>D</w:t>
      </w:r>
      <w:r w:rsidR="00E25FE3" w:rsidRPr="00307F4D">
        <w:rPr>
          <w:sz w:val="24"/>
          <w:szCs w:val="24"/>
          <w:lang w:val="hr-HR"/>
        </w:rPr>
        <w:t>užnik</w:t>
      </w:r>
      <w:r w:rsidR="000F595C" w:rsidRPr="00307F4D">
        <w:rPr>
          <w:sz w:val="24"/>
          <w:szCs w:val="24"/>
          <w:lang w:val="hr-HR"/>
        </w:rPr>
        <w:t>:</w:t>
      </w:r>
      <w:r w:rsidR="00E25FE3" w:rsidRPr="00307F4D">
        <w:rPr>
          <w:sz w:val="24"/>
          <w:szCs w:val="24"/>
          <w:lang w:val="hr-HR"/>
        </w:rPr>
        <w:tab/>
      </w:r>
      <w:r w:rsidR="00E25FE3" w:rsidRPr="00307F4D">
        <w:rPr>
          <w:b/>
          <w:sz w:val="24"/>
          <w:szCs w:val="24"/>
          <w:u w:val="single"/>
          <w:lang w:val="hr-HR"/>
        </w:rPr>
        <w:t>D</w:t>
      </w:r>
      <w:r w:rsidR="000F595C" w:rsidRPr="00307F4D">
        <w:rPr>
          <w:b/>
          <w:sz w:val="24"/>
          <w:szCs w:val="24"/>
          <w:u w:val="single"/>
          <w:lang w:val="hr-HR"/>
        </w:rPr>
        <w:t>užnik pojedinac</w:t>
      </w:r>
      <w:r w:rsidRPr="00307F4D">
        <w:rPr>
          <w:b/>
          <w:sz w:val="24"/>
          <w:szCs w:val="24"/>
          <w:u w:val="single"/>
          <w:lang w:val="hr-HR"/>
        </w:rPr>
        <w:t xml:space="preserve"> </w:t>
      </w:r>
      <w:r w:rsidR="000F595C" w:rsidRPr="00307F4D">
        <w:rPr>
          <w:b/>
          <w:sz w:val="24"/>
          <w:szCs w:val="24"/>
          <w:u w:val="single"/>
          <w:lang w:val="hr-HR"/>
        </w:rPr>
        <w:t>DAVOR PANJKRET, OIB 99966632994, vl. obrta PARTNER-CENTAR u stečaju</w:t>
      </w:r>
    </w:p>
    <w:p w:rsidRDefault="00645BE8" w:rsidP="00307F4D" w:rsidR="00645BE8" w:rsidRPr="00307F4D">
      <w:pPr>
        <w:jc w:val="center"/>
        <w:rPr>
          <w:sz w:val="24"/>
          <w:szCs w:val="24"/>
          <w:u w:val="single"/>
          <w:lang w:val="hr-HR"/>
        </w:rPr>
      </w:pPr>
    </w:p>
    <w:p w:rsidRDefault="00E25FE3" w:rsidP="00307F4D" w:rsidR="00E25FE3" w:rsidRPr="00307F4D">
      <w:pPr>
        <w:jc w:val="center"/>
        <w:rPr>
          <w:sz w:val="24"/>
          <w:szCs w:val="24"/>
          <w:lang w:val="hr-HR"/>
        </w:rPr>
      </w:pPr>
    </w:p>
    <w:p w:rsidRDefault="00E25FE3" w:rsidP="00307F4D" w:rsidR="00E25FE3" w:rsidRPr="00307F4D">
      <w:pPr>
        <w:jc w:val="center"/>
        <w:rPr>
          <w:sz w:val="24"/>
          <w:szCs w:val="24"/>
          <w:lang w:val="hr-HR"/>
        </w:rPr>
      </w:pPr>
    </w:p>
    <w:p w:rsidRDefault="00645BE8" w:rsidP="00307F4D" w:rsidR="00645BE8" w:rsidRPr="00307F4D">
      <w:pPr>
        <w:rPr>
          <w:sz w:val="24"/>
          <w:szCs w:val="24"/>
          <w:lang w:val="hr-HR"/>
        </w:rPr>
      </w:pPr>
      <w:r w:rsidRPr="00307F4D">
        <w:rPr>
          <w:sz w:val="24"/>
          <w:szCs w:val="24"/>
          <w:lang w:val="hr-HR"/>
        </w:rPr>
        <w:t>I.  TIJEK STEČAJNOGA POSTUPKA</w:t>
      </w:r>
      <w:r w:rsidR="009E1776" w:rsidRPr="00307F4D">
        <w:rPr>
          <w:sz w:val="24"/>
          <w:szCs w:val="24"/>
          <w:lang w:val="hr-HR"/>
        </w:rPr>
        <w:t xml:space="preserve"> U RAZDOBLJU</w:t>
      </w:r>
      <w:r w:rsidR="000C15BD" w:rsidRPr="00307F4D">
        <w:rPr>
          <w:sz w:val="24"/>
          <w:szCs w:val="24"/>
          <w:lang w:val="hr-HR"/>
        </w:rPr>
        <w:t xml:space="preserve"> </w:t>
      </w:r>
      <w:r w:rsidR="009C4492" w:rsidRPr="00307F4D">
        <w:rPr>
          <w:sz w:val="24"/>
          <w:szCs w:val="24"/>
          <w:lang w:val="hr-HR"/>
        </w:rPr>
        <w:t xml:space="preserve">od </w:t>
      </w:r>
      <w:r w:rsidR="000C15BD" w:rsidRPr="00307F4D">
        <w:rPr>
          <w:sz w:val="24"/>
          <w:szCs w:val="24"/>
          <w:lang w:val="hr-HR"/>
        </w:rPr>
        <w:t>1.</w:t>
      </w:r>
      <w:r w:rsidR="00210DE3" w:rsidRPr="00307F4D">
        <w:rPr>
          <w:sz w:val="24"/>
          <w:szCs w:val="24"/>
          <w:lang w:val="hr-HR"/>
        </w:rPr>
        <w:t>0</w:t>
      </w:r>
      <w:r w:rsidR="009C4492" w:rsidRPr="00307F4D">
        <w:rPr>
          <w:sz w:val="24"/>
          <w:szCs w:val="24"/>
          <w:lang w:val="hr-HR"/>
        </w:rPr>
        <w:t>7</w:t>
      </w:r>
      <w:r w:rsidR="000C15BD" w:rsidRPr="00307F4D">
        <w:rPr>
          <w:sz w:val="24"/>
          <w:szCs w:val="24"/>
          <w:lang w:val="hr-HR"/>
        </w:rPr>
        <w:t>.201</w:t>
      </w:r>
      <w:r w:rsidR="00210DE3" w:rsidRPr="00307F4D">
        <w:rPr>
          <w:sz w:val="24"/>
          <w:szCs w:val="24"/>
          <w:lang w:val="hr-HR"/>
        </w:rPr>
        <w:t>7</w:t>
      </w:r>
      <w:r w:rsidR="000C15BD" w:rsidRPr="00307F4D">
        <w:rPr>
          <w:sz w:val="24"/>
          <w:szCs w:val="24"/>
          <w:lang w:val="hr-HR"/>
        </w:rPr>
        <w:t>.</w:t>
      </w:r>
      <w:r w:rsidR="009C4492" w:rsidRPr="00307F4D">
        <w:rPr>
          <w:sz w:val="24"/>
          <w:szCs w:val="24"/>
          <w:lang w:val="hr-HR"/>
        </w:rPr>
        <w:t>g.</w:t>
      </w:r>
      <w:r w:rsidR="009E1776" w:rsidRPr="00307F4D">
        <w:rPr>
          <w:sz w:val="24"/>
          <w:szCs w:val="24"/>
          <w:lang w:val="hr-HR"/>
        </w:rPr>
        <w:t xml:space="preserve"> </w:t>
      </w:r>
      <w:r w:rsidR="009C4492" w:rsidRPr="00307F4D">
        <w:rPr>
          <w:sz w:val="24"/>
          <w:szCs w:val="24"/>
          <w:lang w:val="hr-HR"/>
        </w:rPr>
        <w:t>do</w:t>
      </w:r>
      <w:r w:rsidR="00E25FE3" w:rsidRPr="00307F4D">
        <w:rPr>
          <w:sz w:val="24"/>
          <w:szCs w:val="24"/>
          <w:lang w:val="hr-HR"/>
        </w:rPr>
        <w:t xml:space="preserve"> 3</w:t>
      </w:r>
      <w:r w:rsidR="004D7BF2" w:rsidRPr="00307F4D">
        <w:rPr>
          <w:sz w:val="24"/>
          <w:szCs w:val="24"/>
          <w:lang w:val="hr-HR"/>
        </w:rPr>
        <w:t>0</w:t>
      </w:r>
      <w:r w:rsidR="00E25FE3" w:rsidRPr="00307F4D">
        <w:rPr>
          <w:sz w:val="24"/>
          <w:szCs w:val="24"/>
          <w:lang w:val="hr-HR"/>
        </w:rPr>
        <w:t>.</w:t>
      </w:r>
      <w:r w:rsidR="00210DE3" w:rsidRPr="00307F4D">
        <w:rPr>
          <w:sz w:val="24"/>
          <w:szCs w:val="24"/>
          <w:lang w:val="hr-HR"/>
        </w:rPr>
        <w:t>0</w:t>
      </w:r>
      <w:r w:rsidR="009C4492" w:rsidRPr="00307F4D">
        <w:rPr>
          <w:sz w:val="24"/>
          <w:szCs w:val="24"/>
          <w:lang w:val="hr-HR"/>
        </w:rPr>
        <w:t>9</w:t>
      </w:r>
      <w:r w:rsidR="00E25FE3" w:rsidRPr="00307F4D">
        <w:rPr>
          <w:sz w:val="24"/>
          <w:szCs w:val="24"/>
          <w:lang w:val="hr-HR"/>
        </w:rPr>
        <w:t>.201</w:t>
      </w:r>
      <w:r w:rsidR="00210DE3" w:rsidRPr="00307F4D">
        <w:rPr>
          <w:sz w:val="24"/>
          <w:szCs w:val="24"/>
          <w:lang w:val="hr-HR"/>
        </w:rPr>
        <w:t>7</w:t>
      </w:r>
      <w:r w:rsidR="00E25FE3" w:rsidRPr="00307F4D">
        <w:rPr>
          <w:sz w:val="24"/>
          <w:szCs w:val="24"/>
          <w:lang w:val="hr-HR"/>
        </w:rPr>
        <w:t>.</w:t>
      </w:r>
      <w:r w:rsidR="009C4492" w:rsidRPr="00307F4D">
        <w:rPr>
          <w:sz w:val="24"/>
          <w:szCs w:val="24"/>
          <w:lang w:val="hr-HR"/>
        </w:rPr>
        <w:t>g.</w:t>
      </w:r>
    </w:p>
    <w:p w:rsidRDefault="00294CC9" w:rsidP="00307F4D" w:rsidR="00294CC9">
      <w:pPr>
        <w:jc w:val="both"/>
        <w:rPr>
          <w:sz w:val="24"/>
          <w:szCs w:val="24"/>
          <w:lang w:val="hr-HR"/>
        </w:rPr>
      </w:pPr>
    </w:p>
    <w:p w:rsidRDefault="00C5551C" w:rsidP="00307F4D" w:rsidR="00C5551C" w:rsidRPr="00307F4D">
      <w:pPr>
        <w:jc w:val="both"/>
        <w:rPr>
          <w:sz w:val="24"/>
          <w:szCs w:val="24"/>
          <w:lang w:val="hr-HR"/>
        </w:rPr>
      </w:pPr>
    </w:p>
    <w:p w:rsidRDefault="009C4492" w:rsidP="00A55C7F" w:rsidR="009C4492" w:rsidRPr="00307F4D">
      <w:pPr>
        <w:ind w:firstLine="720"/>
        <w:rPr>
          <w:sz w:val="24"/>
          <w:szCs w:val="24"/>
          <w:lang w:eastAsia="hr-HR" w:val="hr-HR"/>
        </w:rPr>
      </w:pPr>
      <w:r w:rsidRPr="00307F4D">
        <w:rPr>
          <w:sz w:val="24"/>
          <w:szCs w:val="24"/>
          <w:lang w:val="hr-HR"/>
        </w:rPr>
        <w:t>Za izvještajno razdoblje stečajni upravitelj podnosi izvješće o poduzetim radnjama i obavljenim poslovima u stečajnom postupku nad dužnikom pojedincem DAVOR PANJKRET, OIB 99966632994, vl. obrta PARTNER-CENTAR u stečaju.</w:t>
      </w:r>
    </w:p>
    <w:p w:rsidRDefault="009C4492" w:rsidP="00A55C7F" w:rsidR="009C4492" w:rsidRPr="00307F4D">
      <w:pPr>
        <w:rPr>
          <w:sz w:val="24"/>
          <w:szCs w:val="24"/>
          <w:lang w:eastAsia="hr-HR" w:val="hr-HR"/>
        </w:rPr>
      </w:pPr>
    </w:p>
    <w:p w:rsidRDefault="003004B3" w:rsidP="00A55C7F" w:rsidR="002C1226" w:rsidRPr="00307F4D">
      <w:pPr>
        <w:ind w:firstLine="720"/>
        <w:rPr>
          <w:sz w:val="24"/>
          <w:szCs w:val="24"/>
          <w:lang w:val="hr-HR"/>
        </w:rPr>
      </w:pPr>
      <w:r w:rsidRPr="00307F4D">
        <w:rPr>
          <w:sz w:val="24"/>
          <w:szCs w:val="24"/>
          <w:lang w:val="hr-HR"/>
        </w:rPr>
        <w:t>Zaključkom Trgovačkog suda u Zagrebu, broj St-1128/12-90 od dana 14. lipnja 2017.g., određena je prodaja nekretnine stečajnog dužnika</w:t>
      </w:r>
      <w:r w:rsidR="00223A26" w:rsidRPr="00307F4D">
        <w:rPr>
          <w:sz w:val="24"/>
          <w:szCs w:val="24"/>
          <w:lang w:val="hr-HR"/>
        </w:rPr>
        <w:t xml:space="preserve"> usmenom javnom dražbom i to suvlasnički dio 1/8 etažno vlasništvo (E-7), upisane kod Općinskog suda u Sisku, Zemljišnoknjižni odjel Sisak, k.o. Sisak Stari, z.k.ul.br. 4051, poduložak 7, 1/8 dijela čestice 984/3 zgrada mješovite uporabe, površine 411 m2 s kojim je povezan posebni dio jedan dvosobni stan u južnom dijelu potkrovlja zgrade, ¼ suvlasnički dio Panjkret Davor, površine 21,5 m2. Javna dražba zakazana je</w:t>
      </w:r>
      <w:r w:rsidRPr="00307F4D">
        <w:rPr>
          <w:sz w:val="24"/>
          <w:szCs w:val="24"/>
          <w:lang w:val="hr-HR"/>
        </w:rPr>
        <w:t xml:space="preserve"> za dan 17. listopada 2017.g.</w:t>
      </w:r>
      <w:r w:rsidR="00223A26" w:rsidRPr="00307F4D">
        <w:rPr>
          <w:sz w:val="24"/>
          <w:szCs w:val="24"/>
          <w:lang w:val="hr-HR"/>
        </w:rPr>
        <w:t>, utvrđene početne vrijednosti u iznosu od 129.729,60 kn.</w:t>
      </w:r>
    </w:p>
    <w:p w:rsidRDefault="00223A26" w:rsidP="00A55C7F" w:rsidR="00223A26" w:rsidRPr="00307F4D">
      <w:pPr>
        <w:rPr>
          <w:sz w:val="24"/>
          <w:szCs w:val="24"/>
          <w:lang w:val="hr-HR"/>
        </w:rPr>
      </w:pPr>
      <w:r w:rsidRPr="00307F4D">
        <w:rPr>
          <w:sz w:val="24"/>
          <w:szCs w:val="24"/>
          <w:lang w:val="hr-HR"/>
        </w:rPr>
        <w:t>Stečajni je upravitelj oglasio prodaju na web stranicama Visokog trgovačkog suda i Hrvatske gospodarske komore.</w:t>
      </w:r>
    </w:p>
    <w:p w:rsidRDefault="00223A26" w:rsidP="00A55C7F" w:rsidR="002C1226" w:rsidRPr="00307F4D">
      <w:pPr>
        <w:rPr>
          <w:sz w:val="24"/>
          <w:szCs w:val="24"/>
          <w:lang w:val="hr-HR"/>
        </w:rPr>
      </w:pPr>
      <w:r w:rsidRPr="00307F4D">
        <w:rPr>
          <w:sz w:val="24"/>
          <w:szCs w:val="24"/>
          <w:lang w:val="hr-HR"/>
        </w:rPr>
        <w:t>Stečajni upravitelj je također na web stranicama Visokog trgovačkog suda i Hrvatske gospodarske komore oglasio i prodaju pokren</w:t>
      </w:r>
      <w:r w:rsidR="00EB3496" w:rsidRPr="00307F4D">
        <w:rPr>
          <w:sz w:val="24"/>
          <w:szCs w:val="24"/>
          <w:lang w:val="hr-HR"/>
        </w:rPr>
        <w:t>t</w:t>
      </w:r>
      <w:r w:rsidRPr="00307F4D">
        <w:rPr>
          <w:sz w:val="24"/>
          <w:szCs w:val="24"/>
          <w:lang w:val="hr-HR"/>
        </w:rPr>
        <w:t>ina</w:t>
      </w:r>
      <w:r w:rsidR="00EB3496" w:rsidRPr="00307F4D">
        <w:rPr>
          <w:sz w:val="24"/>
          <w:szCs w:val="24"/>
          <w:lang w:val="hr-HR"/>
        </w:rPr>
        <w:t xml:space="preserve">, 16. oglašavanje, </w:t>
      </w:r>
      <w:r w:rsidRPr="00307F4D">
        <w:rPr>
          <w:sz w:val="24"/>
          <w:szCs w:val="24"/>
          <w:lang w:val="hr-HR"/>
        </w:rPr>
        <w:t xml:space="preserve">u </w:t>
      </w:r>
      <w:r w:rsidR="00EB3496" w:rsidRPr="00307F4D">
        <w:rPr>
          <w:sz w:val="24"/>
          <w:szCs w:val="24"/>
          <w:lang w:val="hr-HR"/>
        </w:rPr>
        <w:t>vlasništvu stečajnog dužnika, s rokom zaprimanja ponuda do 17.10.2017.g.</w:t>
      </w:r>
    </w:p>
    <w:p w:rsidRDefault="008C1C4F" w:rsidP="00A55C7F" w:rsidR="00606CA9" w:rsidRPr="00307F4D">
      <w:pPr>
        <w:rPr>
          <w:sz w:val="24"/>
          <w:szCs w:val="24"/>
          <w:lang w:val="hr-HR"/>
        </w:rPr>
      </w:pPr>
      <w:r w:rsidRPr="00307F4D">
        <w:rPr>
          <w:sz w:val="24"/>
          <w:szCs w:val="24"/>
          <w:lang w:val="hr-HR"/>
        </w:rPr>
        <w:t>U prilogu ovog Izvješća, prilažu se ispisi oglašenih oglasa za prodaju imovine.</w:t>
      </w:r>
    </w:p>
    <w:p w:rsidRDefault="008C1C4F" w:rsidP="00A55C7F" w:rsidR="008C1C4F" w:rsidRPr="00307F4D">
      <w:pPr>
        <w:rPr>
          <w:sz w:val="24"/>
          <w:szCs w:val="24"/>
          <w:lang w:val="hr-HR"/>
        </w:rPr>
      </w:pPr>
    </w:p>
    <w:p w:rsidRDefault="00AE1FD0" w:rsidP="00A55C7F" w:rsidR="00AE1FD0" w:rsidRPr="00307F4D">
      <w:pPr>
        <w:ind w:firstLine="720"/>
        <w:rPr>
          <w:sz w:val="24"/>
          <w:szCs w:val="24"/>
          <w:lang w:val="hr-HR"/>
        </w:rPr>
      </w:pPr>
      <w:r w:rsidRPr="00307F4D">
        <w:rPr>
          <w:sz w:val="24"/>
          <w:szCs w:val="24"/>
          <w:lang w:val="hr-HR"/>
        </w:rPr>
        <w:t xml:space="preserve">U ovršnom postupku pri Trgovačkom sudu u Zagrebu, broj 51 Ovr-1181/2013, ovrhovoditelja AUTO HRVATSKA d.d., OIB 42523247815 c/a stečajnog dužnika, radi ovrhe, stečajni je upravitelj Podneskom od 11. siječnja 2017.g. obavijestio sud da ovrhovoditelj svoja prava ostvaruje kroz stečajni postupak, odnosno da </w:t>
      </w:r>
      <w:r w:rsidR="00307F4D" w:rsidRPr="00307F4D">
        <w:rPr>
          <w:sz w:val="24"/>
          <w:szCs w:val="24"/>
          <w:lang w:val="hr-HR"/>
        </w:rPr>
        <w:t>je prijavljenu tražbinu vjerovnika AUTO HRVATSKA d.d., OIB 42523247815 obradio i uvrstio u tablice priznatih tražbina II. višeg isplatnog reda, a rješenjem Trgovačkog suda u Zagrebu od dana 21.01.2014.g. tražbina je utvrđena u cijelosti u II. višem isplatnom redu. Istim Podneskom stečajni je upravitelj izvijestio sud da</w:t>
      </w:r>
      <w:r w:rsidRPr="00307F4D">
        <w:rPr>
          <w:sz w:val="24"/>
          <w:szCs w:val="24"/>
          <w:lang w:val="hr-HR"/>
        </w:rPr>
        <w:t>: preuzima prekinuti postupak, predlaže nastavak, predlaže obustavu, te predlaže ukidanje svih do sada provedenih radnji.</w:t>
      </w:r>
    </w:p>
    <w:p w:rsidRDefault="00AE1FD0" w:rsidP="00A55C7F" w:rsidR="00715D34" w:rsidRPr="00307F4D">
      <w:pPr>
        <w:rPr>
          <w:sz w:val="24"/>
          <w:szCs w:val="24"/>
          <w:lang w:val="hr-HR"/>
        </w:rPr>
      </w:pPr>
      <w:r w:rsidRPr="00307F4D">
        <w:rPr>
          <w:sz w:val="24"/>
          <w:szCs w:val="24"/>
          <w:lang w:val="hr-HR"/>
        </w:rPr>
        <w:t>Dana 12. rujna 2017.g. zaprimljeno je Rješenje Trgovačkog suda u Zagrebu, broj Ovr-1181/2013 od dana 5. rujna 2017.g., kojim se nastavlja ovrha u tom ovršnom postupku.</w:t>
      </w:r>
    </w:p>
    <w:p w:rsidRDefault="00AE1FD0" w:rsidP="00A55C7F" w:rsidR="00AE1FD0" w:rsidRPr="00307F4D">
      <w:pPr>
        <w:rPr>
          <w:sz w:val="24"/>
          <w:szCs w:val="24"/>
          <w:lang w:val="hr-HR"/>
        </w:rPr>
      </w:pPr>
      <w:r w:rsidRPr="00307F4D">
        <w:rPr>
          <w:sz w:val="24"/>
          <w:szCs w:val="24"/>
          <w:lang w:val="hr-HR"/>
        </w:rPr>
        <w:t xml:space="preserve">Po zaprimljenom rješenju od 05.09.2017.g. stečajni je upravitelj Podneskom od 25.09.2017.g. </w:t>
      </w:r>
      <w:r w:rsidR="00307F4D" w:rsidRPr="00307F4D">
        <w:rPr>
          <w:sz w:val="24"/>
          <w:szCs w:val="24"/>
          <w:lang w:val="hr-HR"/>
        </w:rPr>
        <w:t>ponovo obavijestio sud o utvrđenoj tražbini vjerovnika u II. višem isplatnom redu i ponovo predložio obustavu postupka broj Ovr-1181/2013 kao i ukidanje do sada svih provedenih radnji.</w:t>
      </w:r>
    </w:p>
    <w:p w:rsidRDefault="00AE1FD0" w:rsidP="00A55C7F" w:rsidR="00AE1FD0" w:rsidRPr="00307F4D">
      <w:pPr>
        <w:ind w:firstLine="720"/>
        <w:rPr>
          <w:sz w:val="24"/>
          <w:szCs w:val="24"/>
          <w:lang w:val="hr-HR"/>
        </w:rPr>
      </w:pPr>
    </w:p>
    <w:p w:rsidRDefault="00715D34" w:rsidP="00A55C7F" w:rsidR="00715D34" w:rsidRPr="00307F4D">
      <w:pPr>
        <w:ind w:firstLine="720"/>
        <w:rPr>
          <w:sz w:val="24"/>
          <w:szCs w:val="24"/>
          <w:lang w:val="hr-HR"/>
        </w:rPr>
      </w:pPr>
      <w:r w:rsidRPr="00307F4D">
        <w:rPr>
          <w:sz w:val="24"/>
          <w:szCs w:val="24"/>
          <w:lang w:val="hr-HR"/>
        </w:rPr>
        <w:t>Sukladno odredbama čl. 81. Stečajnog zakona, te čl. 7. Pravilnika o utvrđivanju lista stečajnih upravitelja, stečajni je upravitelj produžio Policu osiguranja odgovornosti stečajnih upravitelja na period od jedne godine, tj. do 1. rujna 2018.g. O produženju valjanosti Police, stečajni je upravitelj izvijestio Ministarstvo pravosuđa.</w:t>
      </w:r>
    </w:p>
    <w:p w:rsidRDefault="00715D34" w:rsidP="00A55C7F" w:rsidR="00715D34" w:rsidRPr="00307F4D">
      <w:pPr>
        <w:rPr>
          <w:sz w:val="24"/>
          <w:szCs w:val="24"/>
          <w:lang w:val="hr-HR"/>
        </w:rPr>
      </w:pPr>
    </w:p>
    <w:p w:rsidRDefault="00645BE8" w:rsidP="00A55C7F" w:rsidR="00645BE8" w:rsidRPr="00307F4D">
      <w:pPr>
        <w:rPr>
          <w:sz w:val="24"/>
          <w:szCs w:val="24"/>
          <w:lang w:val="hr-HR"/>
        </w:rPr>
      </w:pPr>
    </w:p>
    <w:p w:rsidRDefault="00645BE8" w:rsidP="00A55C7F" w:rsidR="00645BE8" w:rsidRPr="00307F4D">
      <w:pPr>
        <w:rPr>
          <w:sz w:val="24"/>
          <w:szCs w:val="24"/>
          <w:lang w:val="hr-HR"/>
        </w:rPr>
      </w:pPr>
      <w:r w:rsidRPr="00307F4D">
        <w:rPr>
          <w:sz w:val="24"/>
          <w:szCs w:val="24"/>
          <w:lang w:val="hr-HR"/>
        </w:rPr>
        <w:t>II. STANJE STEČAJNE MASE</w:t>
      </w:r>
    </w:p>
    <w:p w:rsidRDefault="003702BE" w:rsidP="00A55C7F" w:rsidR="003702BE" w:rsidRPr="00307F4D">
      <w:pPr>
        <w:rPr>
          <w:sz w:val="24"/>
          <w:szCs w:val="24"/>
          <w:lang w:val="hr-HR"/>
        </w:rPr>
      </w:pPr>
    </w:p>
    <w:p w:rsidRDefault="00795E6A" w:rsidP="00A55C7F" w:rsidR="00795E6A">
      <w:pPr>
        <w:rPr>
          <w:sz w:val="24"/>
          <w:szCs w:val="24"/>
          <w:lang w:val="hr-HR"/>
        </w:rPr>
      </w:pPr>
      <w:r w:rsidRPr="00307F4D">
        <w:rPr>
          <w:sz w:val="24"/>
          <w:szCs w:val="24"/>
          <w:lang w:val="hr-HR"/>
        </w:rPr>
        <w:t>Imovina stečajnog dužnika sastoji se od:</w:t>
      </w:r>
    </w:p>
    <w:p w:rsidRDefault="00795E6A" w:rsidP="00A55C7F" w:rsidR="00795E6A" w:rsidRPr="00307F4D">
      <w:pPr>
        <w:rPr>
          <w:color w:val="000000"/>
          <w:sz w:val="24"/>
          <w:szCs w:val="24"/>
          <w:lang w:val="hr-HR"/>
        </w:rPr>
      </w:pPr>
      <w:r w:rsidRPr="00307F4D">
        <w:rPr>
          <w:color w:val="000000"/>
          <w:sz w:val="24"/>
          <w:szCs w:val="24"/>
          <w:lang w:val="hr-HR"/>
        </w:rPr>
        <w:t>- nekretnina stečajnog dužnika s evidentiranim teretima:</w:t>
      </w:r>
    </w:p>
    <w:p w:rsidRDefault="00795E6A" w:rsidP="00A55C7F" w:rsidR="00795E6A" w:rsidRPr="00307F4D">
      <w:pPr>
        <w:numPr>
          <w:ilvl w:val="0"/>
          <w:numId w:val="4"/>
        </w:numPr>
        <w:rPr>
          <w:sz w:val="24"/>
          <w:szCs w:val="24"/>
          <w:lang w:val="hr-HR"/>
        </w:rPr>
      </w:pPr>
      <w:r w:rsidRPr="00307F4D">
        <w:rPr>
          <w:sz w:val="24"/>
          <w:szCs w:val="24"/>
          <w:lang w:val="hr-HR"/>
        </w:rPr>
        <w:t>suvlasnički dio 1/8 etažno vlasništvo (E-7), dijela čestice 984/3 zgrada mješovite uporabe od 411 m2 s kojim je povezan posebni dio jedan dvosobni stan u južnom dijelu potkrovlja zgrade</w:t>
      </w:r>
    </w:p>
    <w:p w:rsidRDefault="00795E6A" w:rsidP="00A55C7F" w:rsidR="00795E6A" w:rsidRPr="00307F4D">
      <w:pPr>
        <w:numPr>
          <w:ilvl w:val="1"/>
          <w:numId w:val="4"/>
        </w:numPr>
        <w:rPr>
          <w:sz w:val="24"/>
          <w:szCs w:val="24"/>
          <w:lang w:val="hr-HR"/>
        </w:rPr>
      </w:pPr>
      <w:r w:rsidRPr="00307F4D">
        <w:rPr>
          <w:sz w:val="24"/>
          <w:szCs w:val="24"/>
          <w:lang w:val="hr-HR"/>
        </w:rPr>
        <w:t>temeljem Ugovora o darovanju od 14.01.1994.g. uknjiženo pravo doživotnog uživanja na dijelu jednog dvosobnog stana u južnom dijelu potkrovlja zgrade za korist Panjkret Mijo, pod brojem Z-218/94 od 20.01.1994.g.</w:t>
      </w:r>
    </w:p>
    <w:p w:rsidRDefault="00795E6A" w:rsidP="00A55C7F" w:rsidR="00795E6A" w:rsidRPr="00307F4D">
      <w:pPr>
        <w:numPr>
          <w:ilvl w:val="1"/>
          <w:numId w:val="4"/>
        </w:numPr>
        <w:rPr>
          <w:sz w:val="24"/>
          <w:szCs w:val="24"/>
          <w:lang w:val="hr-HR"/>
        </w:rPr>
      </w:pPr>
      <w:r w:rsidRPr="00307F4D">
        <w:rPr>
          <w:sz w:val="24"/>
          <w:szCs w:val="24"/>
          <w:lang w:val="hr-HR"/>
        </w:rPr>
        <w:t>uknjiženo pravo zaloga radi osiguranja tražbine u iznosu od 374.699,82 kn glavnice, kte u iznosu od 13.232,89 kn i troškova postupka osiguranja u iznosu od 5.000,00 kn, sve sa pripadajućim zakonskim zateznim kamatama do isplate, za korist Republike Hrvatske – zabilježena ovršivost tražbine, pod brojem Z-4168/10 od 30.07.2010.g..</w:t>
      </w:r>
    </w:p>
    <w:p w:rsidRDefault="00795E6A" w:rsidP="00A55C7F" w:rsidR="00795E6A" w:rsidRPr="00307F4D">
      <w:pPr>
        <w:rPr>
          <w:sz w:val="24"/>
          <w:szCs w:val="24"/>
          <w:lang w:val="hr-HR"/>
        </w:rPr>
      </w:pPr>
      <w:r w:rsidRPr="00307F4D">
        <w:rPr>
          <w:sz w:val="24"/>
          <w:szCs w:val="24"/>
          <w:lang w:val="hr-HR"/>
        </w:rPr>
        <w:t>pokretnin</w:t>
      </w:r>
      <w:r w:rsidR="00092A29" w:rsidRPr="00307F4D">
        <w:rPr>
          <w:sz w:val="24"/>
          <w:szCs w:val="24"/>
          <w:lang w:val="hr-HR"/>
        </w:rPr>
        <w:t>a</w:t>
      </w:r>
      <w:r w:rsidRPr="00307F4D">
        <w:rPr>
          <w:sz w:val="24"/>
          <w:szCs w:val="24"/>
          <w:lang w:val="hr-HR"/>
        </w:rPr>
        <w:t>:</w:t>
      </w:r>
    </w:p>
    <w:p w:rsidRDefault="00795E6A" w:rsidP="00A55C7F" w:rsidR="00795E6A" w:rsidRPr="00307F4D">
      <w:pPr>
        <w:numPr>
          <w:ilvl w:val="0"/>
          <w:numId w:val="8"/>
        </w:numPr>
        <w:tabs>
          <w:tab w:pos="360" w:val="clear"/>
          <w:tab w:pos="720" w:val="num"/>
        </w:tabs>
        <w:ind w:left="720"/>
        <w:rPr>
          <w:sz w:val="24"/>
          <w:szCs w:val="24"/>
          <w:lang w:val="hr-HR"/>
        </w:rPr>
      </w:pPr>
      <w:r w:rsidRPr="00307F4D">
        <w:rPr>
          <w:sz w:val="24"/>
          <w:szCs w:val="24"/>
          <w:lang w:val="hr-HR"/>
        </w:rPr>
        <w:t>Bubanj s motorom i priborom za beton 7 m3</w:t>
      </w:r>
    </w:p>
    <w:p w:rsidRDefault="00795E6A" w:rsidP="00A55C7F" w:rsidR="00795E6A" w:rsidRPr="00307F4D">
      <w:pPr>
        <w:numPr>
          <w:ilvl w:val="0"/>
          <w:numId w:val="8"/>
        </w:numPr>
        <w:tabs>
          <w:tab w:pos="360" w:val="clear"/>
          <w:tab w:pos="720" w:val="num"/>
        </w:tabs>
        <w:ind w:left="720"/>
        <w:rPr>
          <w:sz w:val="24"/>
          <w:szCs w:val="24"/>
          <w:lang w:val="hr-HR"/>
        </w:rPr>
      </w:pPr>
      <w:r w:rsidRPr="00307F4D">
        <w:rPr>
          <w:sz w:val="24"/>
          <w:szCs w:val="24"/>
          <w:lang w:val="hr-HR"/>
        </w:rPr>
        <w:t>Kazeta za prijevode brojila s uređajem</w:t>
      </w:r>
    </w:p>
    <w:p w:rsidRDefault="00795E6A" w:rsidP="00A55C7F" w:rsidR="00795E6A" w:rsidRPr="00307F4D">
      <w:pPr>
        <w:numPr>
          <w:ilvl w:val="0"/>
          <w:numId w:val="8"/>
        </w:numPr>
        <w:tabs>
          <w:tab w:pos="360" w:val="clear"/>
          <w:tab w:pos="720" w:val="num"/>
        </w:tabs>
        <w:ind w:left="720"/>
        <w:rPr>
          <w:sz w:val="24"/>
          <w:szCs w:val="24"/>
          <w:lang w:val="hr-HR"/>
        </w:rPr>
      </w:pPr>
      <w:r w:rsidRPr="00307F4D">
        <w:rPr>
          <w:sz w:val="24"/>
          <w:szCs w:val="24"/>
          <w:lang w:val="hr-HR"/>
        </w:rPr>
        <w:t>Teretno vozilo TAM 80T50 V-27921, godina proizvodnje 1988., br.šasije 880002340</w:t>
      </w:r>
    </w:p>
    <w:p w:rsidRDefault="00795E6A" w:rsidP="00A55C7F" w:rsidR="00795E6A" w:rsidRPr="00307F4D">
      <w:pPr>
        <w:numPr>
          <w:ilvl w:val="0"/>
          <w:numId w:val="8"/>
        </w:numPr>
        <w:tabs>
          <w:tab w:pos="360" w:val="clear"/>
          <w:tab w:pos="720" w:val="num"/>
        </w:tabs>
        <w:ind w:left="720"/>
        <w:rPr>
          <w:sz w:val="24"/>
          <w:szCs w:val="24"/>
          <w:lang w:val="hr-HR"/>
        </w:rPr>
      </w:pPr>
      <w:r w:rsidRPr="00307F4D">
        <w:rPr>
          <w:sz w:val="24"/>
          <w:szCs w:val="24"/>
          <w:lang w:val="hr-HR"/>
        </w:rPr>
        <w:t>Teretno vozilo SCANIA, br.šasije XLER4X20004426293</w:t>
      </w:r>
    </w:p>
    <w:p w:rsidRDefault="00795E6A" w:rsidP="00A55C7F" w:rsidR="00795E6A" w:rsidRPr="00307F4D">
      <w:pPr>
        <w:rPr>
          <w:sz w:val="24"/>
          <w:szCs w:val="24"/>
          <w:lang w:val="hr-HR"/>
        </w:rPr>
      </w:pPr>
    </w:p>
    <w:p w:rsidRDefault="001F5A2D" w:rsidP="00A55C7F" w:rsidR="001F5A2D" w:rsidRPr="00307F4D">
      <w:pPr>
        <w:rPr>
          <w:sz w:val="24"/>
          <w:szCs w:val="24"/>
          <w:lang w:val="hr-HR"/>
        </w:rPr>
      </w:pPr>
      <w:r w:rsidRPr="00307F4D">
        <w:rPr>
          <w:sz w:val="24"/>
          <w:szCs w:val="24"/>
          <w:lang w:val="hr-HR"/>
        </w:rPr>
        <w:t xml:space="preserve">Tijekom stečajnog postupka ostvareno je troškova u iznosu od </w:t>
      </w:r>
      <w:r w:rsidR="00C5551C">
        <w:rPr>
          <w:sz w:val="24"/>
          <w:szCs w:val="24"/>
          <w:lang w:val="hr-HR"/>
        </w:rPr>
        <w:t>226.775,18</w:t>
      </w:r>
      <w:r w:rsidRPr="00307F4D">
        <w:rPr>
          <w:sz w:val="24"/>
          <w:szCs w:val="24"/>
          <w:lang w:val="hr-HR"/>
        </w:rPr>
        <w:t xml:space="preserve"> kn, a sastoje se od</w:t>
      </w:r>
      <w:r w:rsidR="00D30E8C" w:rsidRPr="00307F4D">
        <w:rPr>
          <w:sz w:val="24"/>
          <w:szCs w:val="24"/>
          <w:lang w:val="hr-HR"/>
        </w:rPr>
        <w:t>:</w:t>
      </w:r>
      <w:r w:rsidRPr="00307F4D">
        <w:rPr>
          <w:sz w:val="24"/>
          <w:szCs w:val="24"/>
          <w:lang w:val="hr-HR"/>
        </w:rPr>
        <w:t xml:space="preserve"> troškova uredskog pribora</w:t>
      </w:r>
      <w:r w:rsidR="00D30E8C" w:rsidRPr="00307F4D">
        <w:rPr>
          <w:sz w:val="24"/>
          <w:szCs w:val="24"/>
          <w:lang w:val="hr-HR"/>
        </w:rPr>
        <w:t>, telefona, sudskih pristojbi i javnobilježničkih troškova</w:t>
      </w:r>
      <w:r w:rsidRPr="00307F4D">
        <w:rPr>
          <w:sz w:val="24"/>
          <w:szCs w:val="24"/>
          <w:lang w:val="hr-HR"/>
        </w:rPr>
        <w:t xml:space="preserve">, </w:t>
      </w:r>
      <w:r w:rsidR="00D30E8C" w:rsidRPr="00307F4D">
        <w:rPr>
          <w:sz w:val="24"/>
          <w:szCs w:val="24"/>
          <w:lang w:val="hr-HR"/>
        </w:rPr>
        <w:t>naknade banke za vođenje poslovnog računa, troškova knjigovodstvenih usluga, odvjetničkih troškova.</w:t>
      </w:r>
    </w:p>
    <w:p w:rsidRDefault="00D30E8C" w:rsidP="00A55C7F" w:rsidR="00D30E8C" w:rsidRPr="00307F4D">
      <w:pPr>
        <w:rPr>
          <w:sz w:val="24"/>
          <w:szCs w:val="24"/>
          <w:lang w:val="hr-HR"/>
        </w:rPr>
      </w:pPr>
      <w:r w:rsidRPr="00307F4D">
        <w:rPr>
          <w:sz w:val="24"/>
          <w:szCs w:val="24"/>
          <w:lang w:val="hr-HR"/>
        </w:rPr>
        <w:t xml:space="preserve">Tijekom stečajnog postupka ostvareno je prihoda u iznosu od </w:t>
      </w:r>
      <w:r w:rsidR="00C5551C">
        <w:rPr>
          <w:sz w:val="24"/>
          <w:szCs w:val="24"/>
          <w:lang w:val="hr-HR"/>
        </w:rPr>
        <w:t>199</w:t>
      </w:r>
      <w:r w:rsidRPr="00307F4D">
        <w:rPr>
          <w:sz w:val="24"/>
          <w:szCs w:val="24"/>
          <w:lang w:val="hr-HR"/>
        </w:rPr>
        <w:t>.</w:t>
      </w:r>
      <w:r w:rsidR="00C5551C">
        <w:rPr>
          <w:sz w:val="24"/>
          <w:szCs w:val="24"/>
          <w:lang w:val="hr-HR"/>
        </w:rPr>
        <w:t>976</w:t>
      </w:r>
      <w:r w:rsidRPr="00307F4D">
        <w:rPr>
          <w:sz w:val="24"/>
          <w:szCs w:val="24"/>
          <w:lang w:val="hr-HR"/>
        </w:rPr>
        <w:t>,</w:t>
      </w:r>
      <w:r w:rsidR="00C5551C">
        <w:rPr>
          <w:sz w:val="24"/>
          <w:szCs w:val="24"/>
          <w:lang w:val="hr-HR"/>
        </w:rPr>
        <w:t>44</w:t>
      </w:r>
      <w:r w:rsidRPr="00307F4D">
        <w:rPr>
          <w:sz w:val="24"/>
          <w:szCs w:val="24"/>
          <w:lang w:val="hr-HR"/>
        </w:rPr>
        <w:t xml:space="preserve"> kn i to kroz naplate u pokrenutim ovršnim postupcima</w:t>
      </w:r>
      <w:r w:rsidR="0092376F" w:rsidRPr="00307F4D">
        <w:rPr>
          <w:sz w:val="24"/>
          <w:szCs w:val="24"/>
          <w:lang w:val="hr-HR"/>
        </w:rPr>
        <w:t xml:space="preserve"> i </w:t>
      </w:r>
      <w:r w:rsidRPr="00307F4D">
        <w:rPr>
          <w:sz w:val="24"/>
          <w:szCs w:val="24"/>
          <w:lang w:val="hr-HR"/>
        </w:rPr>
        <w:t>naplatama po dobivenim presudama</w:t>
      </w:r>
      <w:r w:rsidR="0092376F" w:rsidRPr="00307F4D">
        <w:rPr>
          <w:sz w:val="24"/>
          <w:szCs w:val="24"/>
          <w:lang w:val="hr-HR"/>
        </w:rPr>
        <w:t xml:space="preserve"> u ukupnom iznosu od 176.728,50 kn,</w:t>
      </w:r>
      <w:r w:rsidR="00C5551C">
        <w:rPr>
          <w:sz w:val="24"/>
          <w:szCs w:val="24"/>
          <w:lang w:val="hr-HR"/>
        </w:rPr>
        <w:t xml:space="preserve"> uplati premije Grawe osiguranja po polici broj 11027929 u iznosu od 22.893,25 kn,</w:t>
      </w:r>
      <w:r w:rsidR="0092376F" w:rsidRPr="00307F4D">
        <w:rPr>
          <w:sz w:val="24"/>
          <w:szCs w:val="24"/>
          <w:lang w:val="hr-HR"/>
        </w:rPr>
        <w:t xml:space="preserve"> te pasivnoj kamati u iznosu od 3</w:t>
      </w:r>
      <w:r w:rsidR="00A47116" w:rsidRPr="00307F4D">
        <w:rPr>
          <w:sz w:val="24"/>
          <w:szCs w:val="24"/>
          <w:lang w:val="hr-HR"/>
        </w:rPr>
        <w:t>5</w:t>
      </w:r>
      <w:r w:rsidR="00C5551C">
        <w:rPr>
          <w:sz w:val="24"/>
          <w:szCs w:val="24"/>
          <w:lang w:val="hr-HR"/>
        </w:rPr>
        <w:t>4</w:t>
      </w:r>
      <w:r w:rsidR="0092376F" w:rsidRPr="00307F4D">
        <w:rPr>
          <w:sz w:val="24"/>
          <w:szCs w:val="24"/>
          <w:lang w:val="hr-HR"/>
        </w:rPr>
        <w:t>,</w:t>
      </w:r>
      <w:r w:rsidR="00C5551C">
        <w:rPr>
          <w:sz w:val="24"/>
          <w:szCs w:val="24"/>
          <w:lang w:val="hr-HR"/>
        </w:rPr>
        <w:t>69</w:t>
      </w:r>
      <w:r w:rsidR="0092376F" w:rsidRPr="00307F4D">
        <w:rPr>
          <w:sz w:val="24"/>
          <w:szCs w:val="24"/>
          <w:lang w:val="hr-HR"/>
        </w:rPr>
        <w:t xml:space="preserve"> kn.</w:t>
      </w:r>
    </w:p>
    <w:p w:rsidRDefault="001F5A2D" w:rsidP="00A55C7F" w:rsidR="001F5A2D" w:rsidRPr="00307F4D">
      <w:pPr>
        <w:rPr>
          <w:sz w:val="24"/>
          <w:szCs w:val="24"/>
          <w:lang w:val="hr-HR"/>
        </w:rPr>
      </w:pPr>
    </w:p>
    <w:p w:rsidRDefault="001F5A2D" w:rsidP="00A55C7F" w:rsidR="001F5A2D" w:rsidRPr="00307F4D">
      <w:pPr>
        <w:rPr>
          <w:sz w:val="24"/>
          <w:szCs w:val="24"/>
          <w:lang w:val="hr-HR"/>
        </w:rPr>
      </w:pPr>
    </w:p>
    <w:p w:rsidRDefault="00645BE8" w:rsidP="00A55C7F" w:rsidR="00645BE8" w:rsidRPr="00307F4D">
      <w:pPr>
        <w:rPr>
          <w:sz w:val="24"/>
          <w:szCs w:val="24"/>
          <w:lang w:val="hr-HR"/>
        </w:rPr>
      </w:pPr>
      <w:r w:rsidRPr="00307F4D">
        <w:rPr>
          <w:sz w:val="24"/>
          <w:szCs w:val="24"/>
          <w:lang w:val="hr-HR"/>
        </w:rPr>
        <w:t>III. RADNJE KOJE ĆE SE PODUZETI U NAREDNOM RAZDOBLJU</w:t>
      </w:r>
    </w:p>
    <w:p w:rsidRDefault="00270AF3" w:rsidP="00A55C7F" w:rsidR="00270AF3" w:rsidRPr="00307F4D">
      <w:pPr>
        <w:rPr>
          <w:sz w:val="24"/>
          <w:szCs w:val="24"/>
          <w:lang w:val="hr-HR"/>
        </w:rPr>
      </w:pPr>
    </w:p>
    <w:p w:rsidRDefault="00B324CC" w:rsidP="00A55C7F" w:rsidR="00B324CC" w:rsidRPr="00307F4D">
      <w:pPr>
        <w:rPr>
          <w:sz w:val="24"/>
          <w:szCs w:val="24"/>
          <w:lang w:val="hr-HR"/>
        </w:rPr>
      </w:pPr>
      <w:r w:rsidRPr="00307F4D">
        <w:rPr>
          <w:sz w:val="24"/>
          <w:szCs w:val="24"/>
          <w:lang w:val="hr-HR"/>
        </w:rPr>
        <w:t>U narednom razdoblju će se n</w:t>
      </w:r>
      <w:r w:rsidR="002E2223" w:rsidRPr="00307F4D">
        <w:rPr>
          <w:sz w:val="24"/>
          <w:szCs w:val="24"/>
          <w:lang w:val="hr-HR"/>
        </w:rPr>
        <w:t>astavit</w:t>
      </w:r>
      <w:r w:rsidRPr="00307F4D">
        <w:rPr>
          <w:sz w:val="24"/>
          <w:szCs w:val="24"/>
          <w:lang w:val="hr-HR"/>
        </w:rPr>
        <w:t>i</w:t>
      </w:r>
      <w:r w:rsidR="00EB4C5C" w:rsidRPr="00307F4D">
        <w:rPr>
          <w:sz w:val="24"/>
          <w:szCs w:val="24"/>
          <w:lang w:val="hr-HR"/>
        </w:rPr>
        <w:t xml:space="preserve"> sa</w:t>
      </w:r>
      <w:r w:rsidRPr="00307F4D">
        <w:rPr>
          <w:sz w:val="24"/>
          <w:szCs w:val="24"/>
          <w:lang w:val="hr-HR"/>
        </w:rPr>
        <w:t>:</w:t>
      </w:r>
    </w:p>
    <w:p w:rsidRDefault="00715D34" w:rsidP="00A55C7F" w:rsidR="00B324CC" w:rsidRPr="00307F4D">
      <w:pPr>
        <w:numPr>
          <w:ilvl w:val="0"/>
          <w:numId w:val="14"/>
        </w:numPr>
        <w:rPr>
          <w:sz w:val="24"/>
          <w:szCs w:val="24"/>
          <w:lang w:val="hr-HR"/>
        </w:rPr>
      </w:pPr>
      <w:r w:rsidRPr="00307F4D">
        <w:rPr>
          <w:sz w:val="24"/>
          <w:szCs w:val="24"/>
          <w:lang w:val="hr-HR"/>
        </w:rPr>
        <w:t>redovnim knjiženjem poslovnih događaja do kraja 2017.g. kao i s pripremom za završna knjiženja.</w:t>
      </w:r>
    </w:p>
    <w:p w:rsidRDefault="00B324CC" w:rsidP="00A55C7F" w:rsidR="002E2223" w:rsidRPr="00307F4D">
      <w:pPr>
        <w:numPr>
          <w:ilvl w:val="0"/>
          <w:numId w:val="14"/>
        </w:numPr>
        <w:rPr>
          <w:sz w:val="24"/>
          <w:szCs w:val="24"/>
          <w:lang w:val="hr-HR"/>
        </w:rPr>
      </w:pPr>
      <w:r w:rsidRPr="00307F4D">
        <w:rPr>
          <w:sz w:val="24"/>
          <w:szCs w:val="24"/>
          <w:lang w:val="hr-HR"/>
        </w:rPr>
        <w:t>sudjelovanjem u sudskim postupcima koji su u tijeku</w:t>
      </w:r>
    </w:p>
    <w:p w:rsidRDefault="00B324CC" w:rsidP="00A55C7F" w:rsidR="00B324CC" w:rsidRPr="00307F4D">
      <w:pPr>
        <w:numPr>
          <w:ilvl w:val="0"/>
          <w:numId w:val="14"/>
        </w:numPr>
        <w:rPr>
          <w:sz w:val="24"/>
          <w:szCs w:val="24"/>
          <w:lang w:val="hr-HR"/>
        </w:rPr>
      </w:pPr>
      <w:r w:rsidRPr="00307F4D">
        <w:rPr>
          <w:sz w:val="24"/>
          <w:szCs w:val="24"/>
          <w:lang w:val="hr-HR"/>
        </w:rPr>
        <w:t xml:space="preserve">oglašavanjem prodaje </w:t>
      </w:r>
      <w:r w:rsidR="008C1C4F" w:rsidRPr="00307F4D">
        <w:rPr>
          <w:sz w:val="24"/>
          <w:szCs w:val="24"/>
          <w:lang w:val="hr-HR"/>
        </w:rPr>
        <w:t>pokretnina i nekretnina u vlasništvu</w:t>
      </w:r>
      <w:r w:rsidR="00EB4C5C" w:rsidRPr="00307F4D">
        <w:rPr>
          <w:sz w:val="24"/>
          <w:szCs w:val="24"/>
          <w:lang w:val="hr-HR"/>
        </w:rPr>
        <w:t xml:space="preserve"> </w:t>
      </w:r>
      <w:r w:rsidR="00A47116" w:rsidRPr="00307F4D">
        <w:rPr>
          <w:sz w:val="24"/>
          <w:szCs w:val="24"/>
          <w:lang w:val="hr-HR"/>
        </w:rPr>
        <w:t>stečajnog dužnika</w:t>
      </w:r>
      <w:r w:rsidRPr="00307F4D">
        <w:rPr>
          <w:sz w:val="24"/>
          <w:szCs w:val="24"/>
          <w:lang w:val="hr-HR"/>
        </w:rPr>
        <w:t xml:space="preserve"> do</w:t>
      </w:r>
      <w:r w:rsidR="00EB4C5C" w:rsidRPr="00307F4D">
        <w:rPr>
          <w:sz w:val="24"/>
          <w:szCs w:val="24"/>
          <w:lang w:val="hr-HR"/>
        </w:rPr>
        <w:t xml:space="preserve"> njihovog </w:t>
      </w:r>
      <w:r w:rsidRPr="00307F4D">
        <w:rPr>
          <w:sz w:val="24"/>
          <w:szCs w:val="24"/>
          <w:lang w:val="hr-HR"/>
        </w:rPr>
        <w:t>unovčenja.</w:t>
      </w:r>
    </w:p>
    <w:p w:rsidRDefault="00C7182F" w:rsidP="00307F4D" w:rsidR="00C7182F" w:rsidRPr="00307F4D">
      <w:pPr>
        <w:rPr>
          <w:sz w:val="24"/>
          <w:szCs w:val="24"/>
          <w:lang w:val="hr-HR"/>
        </w:rPr>
      </w:pPr>
    </w:p>
    <w:p w:rsidRDefault="00C5551C" w:rsidP="00307F4D" w:rsidR="00C5551C">
      <w:pPr>
        <w:rPr>
          <w:sz w:val="24"/>
          <w:szCs w:val="24"/>
          <w:lang w:val="hr-HR"/>
        </w:rPr>
      </w:pPr>
    </w:p>
    <w:p w:rsidRDefault="00645BE8" w:rsidP="00307F4D" w:rsidR="00645BE8" w:rsidRPr="00307F4D">
      <w:pPr>
        <w:rPr>
          <w:sz w:val="24"/>
          <w:szCs w:val="24"/>
          <w:lang w:val="hr-HR"/>
        </w:rPr>
      </w:pPr>
      <w:r w:rsidRPr="00307F4D">
        <w:rPr>
          <w:sz w:val="24"/>
          <w:szCs w:val="24"/>
          <w:lang w:val="hr-HR"/>
        </w:rPr>
        <w:t xml:space="preserve">Mjesto i datum </w:t>
      </w:r>
      <w:r w:rsidRPr="00307F4D">
        <w:rPr>
          <w:sz w:val="24"/>
          <w:szCs w:val="24"/>
          <w:lang w:val="hr-HR"/>
        </w:rPr>
        <w:tab/>
      </w:r>
      <w:r w:rsidRPr="00307F4D">
        <w:rPr>
          <w:sz w:val="24"/>
          <w:szCs w:val="24"/>
          <w:lang w:val="hr-HR"/>
        </w:rPr>
        <w:tab/>
      </w:r>
      <w:r w:rsidRPr="00307F4D">
        <w:rPr>
          <w:sz w:val="24"/>
          <w:szCs w:val="24"/>
          <w:lang w:val="hr-HR"/>
        </w:rPr>
        <w:tab/>
      </w:r>
      <w:r w:rsidRPr="00307F4D">
        <w:rPr>
          <w:sz w:val="24"/>
          <w:szCs w:val="24"/>
          <w:lang w:val="hr-HR"/>
        </w:rPr>
        <w:tab/>
      </w:r>
      <w:r w:rsidRPr="00307F4D">
        <w:rPr>
          <w:sz w:val="24"/>
          <w:szCs w:val="24"/>
          <w:lang w:val="hr-HR"/>
        </w:rPr>
        <w:tab/>
      </w:r>
      <w:r w:rsidRPr="00307F4D">
        <w:rPr>
          <w:sz w:val="24"/>
          <w:szCs w:val="24"/>
          <w:lang w:val="hr-HR"/>
        </w:rPr>
        <w:tab/>
        <w:t>Stečajni upravitelj</w:t>
      </w:r>
    </w:p>
    <w:p w:rsidRDefault="00DE6A9E" w:rsidP="00307F4D" w:rsidR="00645BE8" w:rsidRPr="00307F4D">
      <w:pPr>
        <w:rPr>
          <w:sz w:val="24"/>
          <w:szCs w:val="24"/>
          <w:lang w:val="hr-HR"/>
        </w:rPr>
      </w:pPr>
      <w:r w:rsidRPr="00307F4D">
        <w:rPr>
          <w:sz w:val="24"/>
          <w:szCs w:val="24"/>
          <w:lang w:val="hr-HR"/>
        </w:rPr>
        <w:t xml:space="preserve">Zagreb, </w:t>
      </w:r>
      <w:r w:rsidR="00715D34" w:rsidRPr="00307F4D">
        <w:rPr>
          <w:sz w:val="24"/>
          <w:szCs w:val="24"/>
          <w:lang w:val="hr-HR"/>
        </w:rPr>
        <w:t>27</w:t>
      </w:r>
      <w:r w:rsidR="002E2223" w:rsidRPr="00307F4D">
        <w:rPr>
          <w:sz w:val="24"/>
          <w:szCs w:val="24"/>
          <w:lang w:val="hr-HR"/>
        </w:rPr>
        <w:t>.</w:t>
      </w:r>
      <w:r w:rsidR="00715D34" w:rsidRPr="00307F4D">
        <w:rPr>
          <w:sz w:val="24"/>
          <w:szCs w:val="24"/>
          <w:lang w:val="hr-HR"/>
        </w:rPr>
        <w:t>10</w:t>
      </w:r>
      <w:r w:rsidR="002E2223" w:rsidRPr="00307F4D">
        <w:rPr>
          <w:sz w:val="24"/>
          <w:szCs w:val="24"/>
          <w:lang w:val="hr-HR"/>
        </w:rPr>
        <w:t>.</w:t>
      </w:r>
      <w:r w:rsidRPr="00307F4D">
        <w:rPr>
          <w:sz w:val="24"/>
          <w:szCs w:val="24"/>
          <w:lang w:val="hr-HR"/>
        </w:rPr>
        <w:t>201</w:t>
      </w:r>
      <w:r w:rsidR="00A47116" w:rsidRPr="00307F4D">
        <w:rPr>
          <w:sz w:val="24"/>
          <w:szCs w:val="24"/>
          <w:lang w:val="hr-HR"/>
        </w:rPr>
        <w:t>7</w:t>
      </w:r>
      <w:r w:rsidRPr="00307F4D">
        <w:rPr>
          <w:sz w:val="24"/>
          <w:szCs w:val="24"/>
          <w:lang w:val="hr-HR"/>
        </w:rPr>
        <w:t>.g.</w:t>
      </w:r>
      <w:r w:rsidR="00645BE8" w:rsidRPr="00307F4D">
        <w:rPr>
          <w:sz w:val="24"/>
          <w:szCs w:val="24"/>
          <w:lang w:val="hr-HR"/>
        </w:rPr>
        <w:tab/>
      </w:r>
      <w:r w:rsidR="00645BE8" w:rsidRPr="00307F4D">
        <w:rPr>
          <w:sz w:val="24"/>
          <w:szCs w:val="24"/>
          <w:lang w:val="hr-HR"/>
        </w:rPr>
        <w:tab/>
      </w:r>
      <w:r w:rsidR="00645BE8" w:rsidRPr="00307F4D">
        <w:rPr>
          <w:sz w:val="24"/>
          <w:szCs w:val="24"/>
          <w:lang w:val="hr-HR"/>
        </w:rPr>
        <w:tab/>
      </w:r>
      <w:r w:rsidR="00645BE8" w:rsidRPr="00307F4D">
        <w:rPr>
          <w:sz w:val="24"/>
          <w:szCs w:val="24"/>
          <w:lang w:val="hr-HR"/>
        </w:rPr>
        <w:tab/>
      </w:r>
      <w:r w:rsidR="002E2223" w:rsidRPr="00307F4D">
        <w:rPr>
          <w:sz w:val="24"/>
          <w:szCs w:val="24"/>
          <w:lang w:val="hr-HR"/>
        </w:rPr>
        <w:tab/>
      </w:r>
      <w:r w:rsidR="00645BE8" w:rsidRPr="00307F4D">
        <w:rPr>
          <w:sz w:val="24"/>
          <w:szCs w:val="24"/>
          <w:lang w:val="hr-HR"/>
        </w:rPr>
        <w:tab/>
      </w:r>
      <w:r w:rsidR="00A47116" w:rsidRPr="00307F4D">
        <w:rPr>
          <w:sz w:val="24"/>
          <w:szCs w:val="24"/>
          <w:lang w:val="hr-HR"/>
        </w:rPr>
        <w:t>Pero Hrkać, dipl.oec.</w:t>
      </w:r>
    </w:p>
    <w:sectPr w:rsidSect="00C5551C" w:rsidR="00645BE8" w:rsidRPr="00307F4D">
      <w:footerReference w:type="even" r:id="rId9"/>
      <w:footerReference w:type="default" r:id="rId10"/>
      <w:pgSz w:h="16838" w:w="11906"/>
      <w:pgMar w:gutter="0" w:footer="720" w:header="720" w:left="1701" w:bottom="567" w:right="1361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037" w:rsidR="008F0037">
      <w:r>
        <w:separator/>
      </w:r>
    </w:p>
  </w:endnote>
  <w:endnote w:id="0" w:type="continuationSeparator">
    <w:p w:rsidRDefault="008F0037" w:rsidR="008F00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C7F" w:rsidP="004B4926" w:rsidR="00A55C7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C7F" w:rsidP="00302312" w:rsidR="00A55C7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C7F" w:rsidP="004B4926" w:rsidR="00A55C7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5C6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55C7F" w:rsidP="00302312" w:rsidR="00A55C7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037" w:rsidR="008F0037">
      <w:r>
        <w:separator/>
      </w:r>
    </w:p>
  </w:footnote>
  <w:footnote w:id="0" w:type="continuationSeparator">
    <w:p w:rsidRDefault="008F0037" w:rsidR="008F003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B4778"/>
    <w:multiLevelType w:val="hybridMultilevel"/>
    <w:tmpl w:val="E048D6C6"/>
    <w:lvl w:tplc="79144EE4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Ansi="Verdana" w:ascii="Verdana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AD25DF"/>
    <w:multiLevelType w:val="singleLevel"/>
    <w:tmpl w:val="016E33F8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</w:abstractNum>
  <w:abstractNum w:abstractNumId="2">
    <w:nsid w:val="1EDE5D2E"/>
    <w:multiLevelType w:val="hybridMultilevel"/>
    <w:tmpl w:val="18D87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B10606"/>
    <w:multiLevelType w:val="hybridMultilevel"/>
    <w:tmpl w:val="01B60E00"/>
    <w:lvl w:tplc="8A1A8E20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C4794D"/>
    <w:multiLevelType w:val="hybridMultilevel"/>
    <w:tmpl w:val="45C285A2"/>
    <w:lvl w:tplc="1346B312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FBE35C6"/>
    <w:multiLevelType w:val="hybridMultilevel"/>
    <w:tmpl w:val="FBFEC1EE"/>
    <w:lvl w:tplc="850A3D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Verdana" w:ascii="Verdana" w:hint="default"/>
      </w:rPr>
    </w:lvl>
    <w:lvl w:tplc="041A000F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352B71FF"/>
    <w:multiLevelType w:val="hybridMultilevel"/>
    <w:tmpl w:val="430EEF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9300609"/>
    <w:multiLevelType w:val="hybridMultilevel"/>
    <w:tmpl w:val="11F42BFA"/>
    <w:lvl w:tplc="14020CD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D725D3B"/>
    <w:multiLevelType w:val="hybridMultilevel"/>
    <w:tmpl w:val="F976EED2"/>
    <w:lvl w:tplc="C14898E4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D9814F0"/>
    <w:multiLevelType w:val="hybridMultilevel"/>
    <w:tmpl w:val="001EC4E6"/>
    <w:lvl w:tplc="92CE5DC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64F5FA3"/>
    <w:multiLevelType w:val="singleLevel"/>
    <w:tmpl w:val="7CF8DBF4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638A6A38"/>
    <w:multiLevelType w:val="hybridMultilevel"/>
    <w:tmpl w:val="EA2C16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649D26CB"/>
    <w:multiLevelType w:val="hybridMultilevel"/>
    <w:tmpl w:val="2FF4F566"/>
    <w:lvl w:tplc="EC82BC94" w:ilvl="0">
      <w:start w:val="1"/>
      <w:numFmt w:val="decimal"/>
      <w:lvlText w:val="%1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75413DE"/>
    <w:multiLevelType w:val="hybridMultilevel"/>
    <w:tmpl w:val="DF8C85EA"/>
    <w:lvl w:tplc="92CE5DC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E8E70DB"/>
    <w:multiLevelType w:val="hybridMultilevel"/>
    <w:tmpl w:val="34C4B3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"/>
  </w:num>
  <w:num w:numId="7">
    <w:abstractNumId w:val="10"/>
  </w:num>
  <w:num w:numId="8">
    <w:abstractNumId w:val="1"/>
  </w:num>
  <w:num w:numId="9">
    <w:abstractNumId w:val="12"/>
  </w:num>
  <w:num w:numId="10">
    <w:abstractNumId w:val="6"/>
  </w:num>
  <w:num w:numId="11">
    <w:abstractNumId w:val="3"/>
  </w:num>
  <w:num w:numId="12">
    <w:abstractNumId w:val="5"/>
  </w:num>
  <w:num w:numId="13">
    <w:abstractNumId w:val="14"/>
  </w:num>
  <w:num w:numId="14">
    <w:abstractNumId w:val="4"/>
  </w:num>
  <w:num w:numId="15">
    <w:abstractNumId w:val="9"/>
  </w:num>
  <w:num w:numId="16">
    <w:abstractNumId w:val="8"/>
  </w:num>
  <w:num w:numId="17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1C46"/>
    <w:rsid w:val="00013857"/>
    <w:rsid w:val="0001527F"/>
    <w:rsid w:val="00037D67"/>
    <w:rsid w:val="000571A0"/>
    <w:rsid w:val="000603BA"/>
    <w:rsid w:val="0009194C"/>
    <w:rsid w:val="00092A29"/>
    <w:rsid w:val="00095C35"/>
    <w:rsid w:val="000B68D4"/>
    <w:rsid w:val="000C15BD"/>
    <w:rsid w:val="000C2C19"/>
    <w:rsid w:val="000C5BD4"/>
    <w:rsid w:val="000E497F"/>
    <w:rsid w:val="000E4A4B"/>
    <w:rsid w:val="000F595C"/>
    <w:rsid w:val="00117771"/>
    <w:rsid w:val="001309F3"/>
    <w:rsid w:val="00135863"/>
    <w:rsid w:val="00150DFE"/>
    <w:rsid w:val="00151C9C"/>
    <w:rsid w:val="001646BE"/>
    <w:rsid w:val="0018161F"/>
    <w:rsid w:val="00186400"/>
    <w:rsid w:val="001C3F7D"/>
    <w:rsid w:val="001D0270"/>
    <w:rsid w:val="001D251C"/>
    <w:rsid w:val="001D2962"/>
    <w:rsid w:val="001F5A2D"/>
    <w:rsid w:val="00200442"/>
    <w:rsid w:val="00210DE3"/>
    <w:rsid w:val="00221FF4"/>
    <w:rsid w:val="00223A26"/>
    <w:rsid w:val="002275FF"/>
    <w:rsid w:val="00230E88"/>
    <w:rsid w:val="002313D5"/>
    <w:rsid w:val="0023228E"/>
    <w:rsid w:val="0025080B"/>
    <w:rsid w:val="00260926"/>
    <w:rsid w:val="00270AF3"/>
    <w:rsid w:val="0027326C"/>
    <w:rsid w:val="002847F4"/>
    <w:rsid w:val="00294CC9"/>
    <w:rsid w:val="002A0573"/>
    <w:rsid w:val="002A0844"/>
    <w:rsid w:val="002A2D2E"/>
    <w:rsid w:val="002A681F"/>
    <w:rsid w:val="002B14AC"/>
    <w:rsid w:val="002B655F"/>
    <w:rsid w:val="002C1226"/>
    <w:rsid w:val="002E2223"/>
    <w:rsid w:val="002E247C"/>
    <w:rsid w:val="002F05F3"/>
    <w:rsid w:val="002F50F5"/>
    <w:rsid w:val="003004B3"/>
    <w:rsid w:val="00302312"/>
    <w:rsid w:val="00307F4D"/>
    <w:rsid w:val="00311CF1"/>
    <w:rsid w:val="00315059"/>
    <w:rsid w:val="00316285"/>
    <w:rsid w:val="00333254"/>
    <w:rsid w:val="00364AEE"/>
    <w:rsid w:val="003702BE"/>
    <w:rsid w:val="003761A2"/>
    <w:rsid w:val="00376B08"/>
    <w:rsid w:val="00383CDF"/>
    <w:rsid w:val="00391AE9"/>
    <w:rsid w:val="0039258B"/>
    <w:rsid w:val="003A3BAB"/>
    <w:rsid w:val="003C3D30"/>
    <w:rsid w:val="003D6289"/>
    <w:rsid w:val="00414E97"/>
    <w:rsid w:val="00421C46"/>
    <w:rsid w:val="004336B4"/>
    <w:rsid w:val="00434950"/>
    <w:rsid w:val="0043626C"/>
    <w:rsid w:val="00453CB8"/>
    <w:rsid w:val="00453FB0"/>
    <w:rsid w:val="00465CC5"/>
    <w:rsid w:val="00482663"/>
    <w:rsid w:val="004965AF"/>
    <w:rsid w:val="004A758E"/>
    <w:rsid w:val="004B3DCC"/>
    <w:rsid w:val="004B4926"/>
    <w:rsid w:val="004B5B53"/>
    <w:rsid w:val="004C30CB"/>
    <w:rsid w:val="004C7B98"/>
    <w:rsid w:val="004D7BF2"/>
    <w:rsid w:val="004D7D51"/>
    <w:rsid w:val="004E5F76"/>
    <w:rsid w:val="004F2FD5"/>
    <w:rsid w:val="004F5E5D"/>
    <w:rsid w:val="00503E1C"/>
    <w:rsid w:val="00514494"/>
    <w:rsid w:val="00517423"/>
    <w:rsid w:val="005270BD"/>
    <w:rsid w:val="00550E73"/>
    <w:rsid w:val="00557AC8"/>
    <w:rsid w:val="0058428A"/>
    <w:rsid w:val="005864F3"/>
    <w:rsid w:val="00593BAE"/>
    <w:rsid w:val="005A1F54"/>
    <w:rsid w:val="005B5308"/>
    <w:rsid w:val="005B5334"/>
    <w:rsid w:val="005C209C"/>
    <w:rsid w:val="005D08A6"/>
    <w:rsid w:val="005F1909"/>
    <w:rsid w:val="00602C3B"/>
    <w:rsid w:val="006062B3"/>
    <w:rsid w:val="00606CA9"/>
    <w:rsid w:val="00607661"/>
    <w:rsid w:val="00621AD1"/>
    <w:rsid w:val="00623E02"/>
    <w:rsid w:val="00626A2A"/>
    <w:rsid w:val="00627020"/>
    <w:rsid w:val="00642D3F"/>
    <w:rsid w:val="00645BE8"/>
    <w:rsid w:val="006521B0"/>
    <w:rsid w:val="00660A07"/>
    <w:rsid w:val="00665DF1"/>
    <w:rsid w:val="00670A51"/>
    <w:rsid w:val="00675D06"/>
    <w:rsid w:val="00694468"/>
    <w:rsid w:val="006948A7"/>
    <w:rsid w:val="006952B2"/>
    <w:rsid w:val="006A0800"/>
    <w:rsid w:val="006B0EDE"/>
    <w:rsid w:val="006B0F34"/>
    <w:rsid w:val="006B2A59"/>
    <w:rsid w:val="006C0394"/>
    <w:rsid w:val="006C1567"/>
    <w:rsid w:val="006D6ADC"/>
    <w:rsid w:val="006E3960"/>
    <w:rsid w:val="006F2639"/>
    <w:rsid w:val="006F2E17"/>
    <w:rsid w:val="006F5F17"/>
    <w:rsid w:val="007030EC"/>
    <w:rsid w:val="00714750"/>
    <w:rsid w:val="00715D34"/>
    <w:rsid w:val="00735F3C"/>
    <w:rsid w:val="00745D55"/>
    <w:rsid w:val="00747E45"/>
    <w:rsid w:val="007542B0"/>
    <w:rsid w:val="007678A4"/>
    <w:rsid w:val="00773C86"/>
    <w:rsid w:val="007849F1"/>
    <w:rsid w:val="00790143"/>
    <w:rsid w:val="00795E6A"/>
    <w:rsid w:val="007972C9"/>
    <w:rsid w:val="007A5A51"/>
    <w:rsid w:val="007B6D9D"/>
    <w:rsid w:val="007C64DB"/>
    <w:rsid w:val="007D21AD"/>
    <w:rsid w:val="007D68C1"/>
    <w:rsid w:val="007E65FB"/>
    <w:rsid w:val="007F1C5A"/>
    <w:rsid w:val="007F42B3"/>
    <w:rsid w:val="008229CD"/>
    <w:rsid w:val="00822F32"/>
    <w:rsid w:val="00823CFB"/>
    <w:rsid w:val="008306A8"/>
    <w:rsid w:val="00830B42"/>
    <w:rsid w:val="0085795D"/>
    <w:rsid w:val="00862AF6"/>
    <w:rsid w:val="00867DC6"/>
    <w:rsid w:val="00870EA2"/>
    <w:rsid w:val="008A4904"/>
    <w:rsid w:val="008C1C4F"/>
    <w:rsid w:val="008C38D1"/>
    <w:rsid w:val="008F0037"/>
    <w:rsid w:val="008F69C2"/>
    <w:rsid w:val="00903B75"/>
    <w:rsid w:val="00912304"/>
    <w:rsid w:val="00913A33"/>
    <w:rsid w:val="00915736"/>
    <w:rsid w:val="00915795"/>
    <w:rsid w:val="0092376F"/>
    <w:rsid w:val="00926800"/>
    <w:rsid w:val="0094172D"/>
    <w:rsid w:val="009503CC"/>
    <w:rsid w:val="00953E35"/>
    <w:rsid w:val="0095436F"/>
    <w:rsid w:val="009646B5"/>
    <w:rsid w:val="009713D9"/>
    <w:rsid w:val="009751A8"/>
    <w:rsid w:val="009774DF"/>
    <w:rsid w:val="00980484"/>
    <w:rsid w:val="009C4492"/>
    <w:rsid w:val="009C47F4"/>
    <w:rsid w:val="009E1776"/>
    <w:rsid w:val="009F4566"/>
    <w:rsid w:val="00A01EA1"/>
    <w:rsid w:val="00A0568C"/>
    <w:rsid w:val="00A100EF"/>
    <w:rsid w:val="00A17E0E"/>
    <w:rsid w:val="00A42C42"/>
    <w:rsid w:val="00A459EE"/>
    <w:rsid w:val="00A47116"/>
    <w:rsid w:val="00A53B83"/>
    <w:rsid w:val="00A55C7F"/>
    <w:rsid w:val="00A65E84"/>
    <w:rsid w:val="00A6711C"/>
    <w:rsid w:val="00A76AAD"/>
    <w:rsid w:val="00A85A88"/>
    <w:rsid w:val="00A95208"/>
    <w:rsid w:val="00AD21B1"/>
    <w:rsid w:val="00AD5312"/>
    <w:rsid w:val="00AE0B3C"/>
    <w:rsid w:val="00AE1FD0"/>
    <w:rsid w:val="00AF3538"/>
    <w:rsid w:val="00B25735"/>
    <w:rsid w:val="00B324CC"/>
    <w:rsid w:val="00B3447A"/>
    <w:rsid w:val="00B368E2"/>
    <w:rsid w:val="00B512EB"/>
    <w:rsid w:val="00B53F33"/>
    <w:rsid w:val="00B541A3"/>
    <w:rsid w:val="00B66AAF"/>
    <w:rsid w:val="00B83EB6"/>
    <w:rsid w:val="00B9155A"/>
    <w:rsid w:val="00B96CBE"/>
    <w:rsid w:val="00BA1B7D"/>
    <w:rsid w:val="00BB215D"/>
    <w:rsid w:val="00BB77EC"/>
    <w:rsid w:val="00BE21CF"/>
    <w:rsid w:val="00BE44B2"/>
    <w:rsid w:val="00BF0070"/>
    <w:rsid w:val="00BF10B1"/>
    <w:rsid w:val="00BF13D6"/>
    <w:rsid w:val="00C012C9"/>
    <w:rsid w:val="00C05765"/>
    <w:rsid w:val="00C22E43"/>
    <w:rsid w:val="00C3581D"/>
    <w:rsid w:val="00C37E6B"/>
    <w:rsid w:val="00C46066"/>
    <w:rsid w:val="00C5551C"/>
    <w:rsid w:val="00C57F10"/>
    <w:rsid w:val="00C61648"/>
    <w:rsid w:val="00C7182F"/>
    <w:rsid w:val="00C802B5"/>
    <w:rsid w:val="00C83F76"/>
    <w:rsid w:val="00C8435A"/>
    <w:rsid w:val="00C84DCD"/>
    <w:rsid w:val="00C86684"/>
    <w:rsid w:val="00C8680D"/>
    <w:rsid w:val="00C91049"/>
    <w:rsid w:val="00C946EB"/>
    <w:rsid w:val="00C978C4"/>
    <w:rsid w:val="00CA4672"/>
    <w:rsid w:val="00CA51AC"/>
    <w:rsid w:val="00CB1549"/>
    <w:rsid w:val="00CC3DB1"/>
    <w:rsid w:val="00CC4235"/>
    <w:rsid w:val="00CC7FC3"/>
    <w:rsid w:val="00CD1F35"/>
    <w:rsid w:val="00CE05CA"/>
    <w:rsid w:val="00CE3A9D"/>
    <w:rsid w:val="00D00916"/>
    <w:rsid w:val="00D04FF7"/>
    <w:rsid w:val="00D24FB4"/>
    <w:rsid w:val="00D30E8C"/>
    <w:rsid w:val="00D31D72"/>
    <w:rsid w:val="00D45AD5"/>
    <w:rsid w:val="00D508E2"/>
    <w:rsid w:val="00D5102D"/>
    <w:rsid w:val="00D55DE7"/>
    <w:rsid w:val="00D60323"/>
    <w:rsid w:val="00D65039"/>
    <w:rsid w:val="00D82BEF"/>
    <w:rsid w:val="00D86657"/>
    <w:rsid w:val="00D87C6C"/>
    <w:rsid w:val="00DB1C17"/>
    <w:rsid w:val="00DB68C5"/>
    <w:rsid w:val="00DD541D"/>
    <w:rsid w:val="00DE08C4"/>
    <w:rsid w:val="00DE6A9E"/>
    <w:rsid w:val="00E00F12"/>
    <w:rsid w:val="00E064BC"/>
    <w:rsid w:val="00E11018"/>
    <w:rsid w:val="00E240E9"/>
    <w:rsid w:val="00E25FE3"/>
    <w:rsid w:val="00E313A2"/>
    <w:rsid w:val="00E426FF"/>
    <w:rsid w:val="00E50B54"/>
    <w:rsid w:val="00E60B38"/>
    <w:rsid w:val="00E60B3E"/>
    <w:rsid w:val="00E67E97"/>
    <w:rsid w:val="00E831CA"/>
    <w:rsid w:val="00E94A07"/>
    <w:rsid w:val="00EB3496"/>
    <w:rsid w:val="00EB4C5C"/>
    <w:rsid w:val="00EC29B9"/>
    <w:rsid w:val="00EC699A"/>
    <w:rsid w:val="00EC7F42"/>
    <w:rsid w:val="00ED1323"/>
    <w:rsid w:val="00EE6617"/>
    <w:rsid w:val="00EE6D20"/>
    <w:rsid w:val="00EF07D0"/>
    <w:rsid w:val="00EF135E"/>
    <w:rsid w:val="00F05682"/>
    <w:rsid w:val="00F15A0C"/>
    <w:rsid w:val="00F22F25"/>
    <w:rsid w:val="00F24582"/>
    <w:rsid w:val="00F25C6E"/>
    <w:rsid w:val="00F364DE"/>
    <w:rsid w:val="00F37A3C"/>
    <w:rsid w:val="00F37E73"/>
    <w:rsid w:val="00F425E4"/>
    <w:rsid w:val="00F5222F"/>
    <w:rsid w:val="00F62C63"/>
    <w:rsid w:val="00F64EDD"/>
    <w:rsid w:val="00F668B1"/>
    <w:rsid w:val="00F67F76"/>
    <w:rsid w:val="00F70D05"/>
    <w:rsid w:val="00F72E65"/>
    <w:rsid w:val="00F84A7C"/>
    <w:rsid w:val="00F86F70"/>
    <w:rsid w:val="00FA4F74"/>
    <w:rsid w:val="00FB1094"/>
    <w:rsid w:val="00FF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eastAsia="en-US" w:val="en-AU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Tekstbalonia" w:type="paragraph">
    <w:name w:val="Balloon Text"/>
    <w:basedOn w:val="Normal"/>
    <w:semiHidden/>
    <w:rsid w:val="00C37E6B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3A3BAB"/>
    <w:pPr>
      <w:ind w:left="720"/>
    </w:pPr>
    <w:rPr>
      <w:sz w:val="24"/>
      <w:szCs w:val="24"/>
      <w:lang w:eastAsia="hr-HR" w:val="hr-HR"/>
    </w:rPr>
  </w:style>
  <w:style w:styleId="Podnoje" w:type="paragraph">
    <w:name w:val="footer"/>
    <w:basedOn w:val="Normal"/>
    <w:rsid w:val="0030231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312"/>
  </w:style>
  <w:style w:styleId="Tekstrezerviranogmjesta" w:type="character">
    <w:name w:val="Placeholder Text"/>
    <w:basedOn w:val="Zadanifontodlomka"/>
    <w:uiPriority w:val="99"/>
    <w:semiHidden/>
    <w:rsid w:val="00F25C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C6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C6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C6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C6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eastAsia="en-US" w:val="en-AU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Tekstbalonia" w:type="paragraph">
    <w:name w:val="Balloon Text"/>
    <w:basedOn w:val="Normal"/>
    <w:semiHidden/>
    <w:rsid w:val="00C37E6B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3A3BAB"/>
    <w:pPr>
      <w:ind w:left="720"/>
    </w:pPr>
    <w:rPr>
      <w:sz w:val="24"/>
      <w:szCs w:val="24"/>
      <w:lang w:eastAsia="hr-HR" w:val="hr-HR"/>
    </w:rPr>
  </w:style>
  <w:style w:styleId="Podnoje" w:type="paragraph">
    <w:name w:val="footer"/>
    <w:basedOn w:val="Normal"/>
    <w:rsid w:val="0030231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312"/>
  </w:style>
  <w:style w:styleId="Tekstrezerviranogmjesta" w:type="character">
    <w:name w:val="Placeholder Text"/>
    <w:basedOn w:val="Zadanifontodlomka"/>
    <w:uiPriority w:val="99"/>
    <w:semiHidden/>
    <w:rsid w:val="00F25C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C6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C6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C6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C6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310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48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82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351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32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815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725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952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613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76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438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255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516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25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90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42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0201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0310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697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781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207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092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6103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758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89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58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25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339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107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451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121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St-1128/2012-96</izvorni_sadrzaj>
    <derivirana_varijabla naziv="DomainObject.Oznaka_1">St-1128/2012-96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1128</izvorni_sadrzaj>
    <derivirana_varijabla naziv="DomainObject.Predmet.Broj_1">1128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2012.</izvorni_sadrzaj>
    <derivirana_varijabla naziv="DomainObject.Predmet.DatumOsnivanja_1">7.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St-1128/2012</izvorni_sadrzaj>
    <derivirana_varijabla naziv="DomainObject.Predmet.OznakaBroj_1">St-1128/2012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40.St-1126/12
67.St-1127/12
66.ST-1918/13</izvorni_sadrzaj>
    <derivirana_varijabla naziv="DomainObject.Predmet.PrimjedbaSuca_1">40.St-1126/12
67.St-1127/12
66.ST-1918/13</derivirana_varijabla>
  </DomainObject.Predmet.PrimjedbaSuca>
  <DomainObject.Predmet.ProtustrankaFormated>
    <izvorni_sadrzaj>  DAVOR PANJKRET</izvorni_sadrzaj>
    <derivirana_varijabla naziv="DomainObject.Predmet.ProtustrankaFormated_1">  DAVOR PANJKRET</derivirana_varijabla>
  </DomainObject.Predmet.ProtustrankaFormated>
  <DomainObject.Predmet.ProtustrankaFormatedOIB>
    <izvorni_sadrzaj>  DAVOR PANJKRET, OIB 99966632994</izvorni_sadrzaj>
    <derivirana_varijabla naziv="DomainObject.Predmet.ProtustrankaFormatedOIB_1">  DAVOR PANJKRET, OIB 99966632994</derivirana_varijabla>
  </DomainObject.Predmet.ProtustrankaFormatedOIB>
  <DomainObject.Predmet.ProtustrankaFormatedWithAdress>
    <izvorni_sadrzaj> DAVOR PANJKRET, Kutinska 95, Novo selo Palanječko, 44000 Sisak</izvorni_sadrzaj>
    <derivirana_varijabla naziv="DomainObject.Predmet.ProtustrankaFormatedWithAdress_1"> DAVOR PANJKRET, Kutinska 95, Novo selo Palanječko, 44000 Sisak</derivirana_varijabla>
  </DomainObject.Predmet.ProtustrankaFormatedWithAdress>
  <DomainObject.Predmet.ProtustrankaFormatedWithAdressOIB>
    <izvorni_sadrzaj> DAVOR PANJKRET, OIB 99966632994, Kutinska 95, Novo selo Palanječko, 44000 Sisak</izvorni_sadrzaj>
    <derivirana_varijabla naziv="DomainObject.Predmet.ProtustrankaFormatedWithAdressOIB_1"> DAVOR PANJKRET, OIB 99966632994, Kutinska 95, Novo selo Palanječko, 44000 Sisak</derivirana_varijabla>
  </DomainObject.Predmet.ProtustrankaFormatedWithAdressOIB>
  <DomainObject.Predmet.ProtustrankaWithAdress>
    <izvorni_sadrzaj>DAVOR PANJKRET Kutinska 95, Novo selo Palanječko, 44000 Sisak</izvorni_sadrzaj>
    <derivirana_varijabla naziv="DomainObject.Predmet.ProtustrankaWithAdress_1">DAVOR PANJKRET Kutinska 95, Novo selo Palanječko, 44000 Sisak</derivirana_varijabla>
  </DomainObject.Predmet.ProtustrankaWithAdress>
  <DomainObject.Predmet.ProtustrankaWithAdressOIB>
    <izvorni_sadrzaj>DAVOR PANJKRET, OIB 99966632994, Kutinska 95, Novo selo Palanječko, 44000 Sisak</izvorni_sadrzaj>
    <derivirana_varijabla naziv="DomainObject.Predmet.ProtustrankaWithAdressOIB_1">DAVOR PANJKRET, OIB 99966632994, Kutinska 95, Novo selo Palanječko, 44000 Sisak</derivirana_varijabla>
  </DomainObject.Predmet.ProtustrankaWithAdressOIB>
  <DomainObject.Predmet.ProtustrankaNazivFormated>
    <izvorni_sadrzaj>DAVOR PANJKRET</izvorni_sadrzaj>
    <derivirana_varijabla naziv="DomainObject.Predmet.ProtustrankaNazivFormated_1">DAVOR PANJKRET</derivirana_varijabla>
  </DomainObject.Predmet.ProtustrankaNazivFormated>
  <DomainObject.Predmet.ProtustrankaNazivFormatedOIB>
    <izvorni_sadrzaj>DAVOR PANJKRET, OIB 99966632994</izvorni_sadrzaj>
    <derivirana_varijabla naziv="DomainObject.Predmet.ProtustrankaNazivFormatedOIB_1">DAVOR PANJKRET, OIB 99966632994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Škrljac</izvorni_sadrzaj>
    <derivirana_varijabla naziv="DomainObject.Predmet.StrankaFormated_1">  Josip Škrljac</derivirana_varijabla>
  </DomainObject.Predmet.StrankaFormated>
  <DomainObject.Predmet.StrankaFormatedOIB>
    <izvorni_sadrzaj>  Josip Škrljac, OIB 54782669924</izvorni_sadrzaj>
    <derivirana_varijabla naziv="DomainObject.Predmet.StrankaFormatedOIB_1">  Josip Škrljac, OIB 54782669924</derivirana_varijabla>
  </DomainObject.Predmet.StrankaFormatedOIB>
  <DomainObject.Predmet.StrankaFormatedWithAdress>
    <izvorni_sadrzaj> Josip Škrljac, ANDRIJE MILČINOVIĆA 8, 44000 Sisak</izvorni_sadrzaj>
    <derivirana_varijabla naziv="DomainObject.Predmet.StrankaFormatedWithAdress_1"> Josip Škrljac, ANDRIJE MILČINOVIĆA 8, 44000 Sisak</derivirana_varijabla>
  </DomainObject.Predmet.StrankaFormatedWithAdress>
  <DomainObject.Predmet.StrankaFormatedWithAdressOIB>
    <izvorni_sadrzaj> Josip Škrljac, OIB 54782669924, ANDRIJE MILČINOVIĆA 8, 44000 Sisak</izvorni_sadrzaj>
    <derivirana_varijabla naziv="DomainObject.Predmet.StrankaFormatedWithAdressOIB_1"> Josip Škrljac, OIB 54782669924, ANDRIJE MILČINOVIĆA 8, 44000 Sisak</derivirana_varijabla>
  </DomainObject.Predmet.StrankaFormatedWithAdressOIB>
  <DomainObject.Predmet.StrankaWithAdress>
    <izvorni_sadrzaj>Josip Škrljac ANDRIJE MILČINOVIĆA 8,44000 Sisak</izvorni_sadrzaj>
    <derivirana_varijabla naziv="DomainObject.Predmet.StrankaWithAdress_1">Josip Škrljac ANDRIJE MILČINOVIĆA 8,44000 Sisak</derivirana_varijabla>
  </DomainObject.Predmet.StrankaWithAdress>
  <DomainObject.Predmet.StrankaWithAdressOIB>
    <izvorni_sadrzaj>Josip Škrljac, OIB 54782669924, ANDRIJE MILČINOVIĆA 8,44000 Sisak</izvorni_sadrzaj>
    <derivirana_varijabla naziv="DomainObject.Predmet.StrankaWithAdressOIB_1">Josip Škrljac, OIB 54782669924, ANDRIJE MILČINOVIĆA 8,44000 Sisak</derivirana_varijabla>
  </DomainObject.Predmet.StrankaWithAdressOIB>
  <DomainObject.Predmet.StrankaNazivFormated>
    <izvorni_sadrzaj>Josip Škrljac</izvorni_sadrzaj>
    <derivirana_varijabla naziv="DomainObject.Predmet.StrankaNazivFormated_1">Josip Škrljac</derivirana_varijabla>
  </DomainObject.Predmet.StrankaNazivFormated>
  <DomainObject.Predmet.StrankaNazivFormatedOIB>
    <izvorni_sadrzaj>Josip Škrljac, OIB 54782669924</izvorni_sadrzaj>
    <derivirana_varijabla naziv="DomainObject.Predmet.StrankaNazivFormatedOIB_1">Josip Škrljac, OIB 54782669924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Josip Škrljac</item>
    </izvorni_sadrzaj>
    <derivirana_varijabla naziv="DomainObject.Predmet.StrankaListFormated_1">
      <item>Josip Škrljac</item>
    </derivirana_varijabla>
  </DomainObject.Predmet.StrankaListFormated>
  <DomainObject.Predmet.StrankaListFormatedOIB>
    <izvorni_sadrzaj>
      <item>Josip Škrljac, OIB 54782669924</item>
    </izvorni_sadrzaj>
    <derivirana_varijabla naziv="DomainObject.Predmet.StrankaListFormatedOIB_1">
      <item>Josip Škrljac, OIB 54782669924</item>
    </derivirana_varijabla>
  </DomainObject.Predmet.StrankaListFormatedOIB>
  <DomainObject.Predmet.StrankaListFormatedWithAdress>
    <izvorni_sadrzaj>
      <item>Josip Škrljac, ANDRIJE MILČINOVIĆA 8, 44000 Sisak</item>
    </izvorni_sadrzaj>
    <derivirana_varijabla naziv="DomainObject.Predmet.StrankaListFormatedWithAdress_1">
      <item>Josip Škrljac, ANDRIJE MILČINOVIĆA 8, 44000 Sisak</item>
    </derivirana_varijabla>
  </DomainObject.Predmet.StrankaListFormatedWithAdress>
  <DomainObject.Predmet.StrankaListFormatedWithAdressOIB>
    <izvorni_sadrzaj>
      <item>Josip Škrljac, OIB 54782669924, ANDRIJE MILČINOVIĆA 8, 44000 Sisak</item>
    </izvorni_sadrzaj>
    <derivirana_varijabla naziv="DomainObject.Predmet.StrankaListFormatedWithAdressOIB_1">
      <item>Josip Škrljac, OIB 54782669924, ANDRIJE MILČINOVIĆA 8, 44000 Sisak</item>
    </derivirana_varijabla>
  </DomainObject.Predmet.StrankaListFormatedWithAdressOIB>
  <DomainObject.Predmet.StrankaListNazivFormated>
    <izvorni_sadrzaj>
      <item>Josip Škrljac</item>
    </izvorni_sadrzaj>
    <derivirana_varijabla naziv="DomainObject.Predmet.StrankaListNazivFormated_1">
      <item>Josip Škrljac</item>
    </derivirana_varijabla>
  </DomainObject.Predmet.StrankaListNazivFormated>
  <DomainObject.Predmet.StrankaListNazivFormatedOIB>
    <izvorni_sadrzaj>
      <item>Josip Škrljac, OIB 54782669924</item>
    </izvorni_sadrzaj>
    <derivirana_varijabla naziv="DomainObject.Predmet.StrankaListNazivFormatedOIB_1">
      <item>Josip Škrljac, OIB 54782669924</item>
    </derivirana_varijabla>
  </DomainObject.Predmet.StrankaListNazivFormatedOIB>
  <DomainObject.Predmet.ProtuStrankaListFormated>
    <izvorni_sadrzaj>
      <item>DAVOR PANJKRET</item>
    </izvorni_sadrzaj>
    <derivirana_varijabla naziv="DomainObject.Predmet.ProtuStrankaListFormated_1">
      <item>DAVOR PANJKRET</item>
    </derivirana_varijabla>
  </DomainObject.Predmet.ProtuStrankaListFormated>
  <DomainObject.Predmet.ProtuStrankaListFormatedOIB>
    <izvorni_sadrzaj>
      <item>DAVOR PANJKRET, OIB 99966632994</item>
    </izvorni_sadrzaj>
    <derivirana_varijabla naziv="DomainObject.Predmet.ProtuStrankaListFormatedOIB_1">
      <item>DAVOR PANJKRET, OIB 99966632994</item>
    </derivirana_varijabla>
  </DomainObject.Predmet.ProtuStrankaListFormatedOIB>
  <DomainObject.Predmet.ProtuStrankaListFormatedWithAdress>
    <izvorni_sadrzaj>
      <item>DAVOR PANJKRET, Kutinska 95, Novo selo Palanječko, 44000 Sisak</item>
    </izvorni_sadrzaj>
    <derivirana_varijabla naziv="DomainObject.Predmet.ProtuStrankaListFormatedWithAdress_1">
      <item>DAVOR PANJKRET, Kutinska 95, Novo selo Palanječko, 44000 Sisak</item>
    </derivirana_varijabla>
  </DomainObject.Predmet.ProtuStrankaListFormatedWithAdress>
  <DomainObject.Predmet.ProtuStrankaListFormatedWithAdressOIB>
    <izvorni_sadrzaj>
      <item>DAVOR PANJKRET, OIB 99966632994, Kutinska 95, Novo selo Palanječko, 44000 Sisak</item>
    </izvorni_sadrzaj>
    <derivirana_varijabla naziv="DomainObject.Predmet.ProtuStrankaListFormatedWithAdressOIB_1">
      <item>DAVOR PANJKRET, OIB 99966632994, Kutinska 95, Novo selo Palanječko, 44000 Sisak</item>
    </derivirana_varijabla>
  </DomainObject.Predmet.ProtuStrankaListFormatedWithAdressOIB>
  <DomainObject.Predmet.ProtuStrankaListNazivFormated>
    <izvorni_sadrzaj>
      <item>DAVOR PANJKRET</item>
    </izvorni_sadrzaj>
    <derivirana_varijabla naziv="DomainObject.Predmet.ProtuStrankaListNazivFormated_1">
      <item>DAVOR PANJKRET</item>
    </derivirana_varijabla>
  </DomainObject.Predmet.ProtuStrankaListNazivFormated>
  <DomainObject.Predmet.ProtuStrankaListNazivFormatedOIB>
    <izvorni_sadrzaj>
      <item>DAVOR PANJKRET, OIB 99966632994</item>
    </izvorni_sadrzaj>
    <derivirana_varijabla naziv="DomainObject.Predmet.ProtuStrankaListNazivFormatedOIB_1">
      <item>DAVOR PANJKRET, OIB 99966632994</item>
    </derivirana_varijabla>
  </DomainObject.Predmet.ProtuStrankaListNazivFormatedOIB>
  <DomainObject.Predmet.OstaliListFormated>
    <izvorni_sadrzaj>
      <item>Davor Panjkret</item>
      <item>Financijska agencija</item>
      <item>Pero Hrkać</item>
      <item>ŽUPANIJSKO DRŽAVNO ODVJETNIŠTVO U SISKU</item>
    </izvorni_sadrzaj>
    <derivirana_varijabla naziv="DomainObject.Predmet.OstaliListFormated_1">
      <item>Davor Panjkret</item>
      <item>Financijska agencija</item>
      <item>Pero Hrkać</item>
      <item>ŽUPANIJSKO DRŽAVNO ODVJETNIŠTVO U SISKU</item>
    </derivirana_varijabla>
  </DomainObject.Predmet.OstaliListFormated>
  <DomainObject.Predmet.OstaliListFormatedOIB>
    <izvorni_sadrzaj>
      <item>Davor Panjkret</item>
      <item>Financijska agencija, OIB 85821130368</item>
      <item>Pero Hrkać, OIB 15244122912</item>
      <item>ŽUPANIJSKO DRŽAVNO ODVJETNIŠTVO U SISKU, OIB 05526850490</item>
    </izvorni_sadrzaj>
    <derivirana_varijabla naziv="DomainObject.Predmet.OstaliListFormatedOIB_1">
      <item>Davor Panjkret</item>
      <item>Financijska agencija, OIB 85821130368</item>
      <item>Pero Hrkać, OIB 15244122912</item>
      <item>ŽUPANIJSKO DRŽAVNO ODVJETNIŠTVO U SISKU, OIB 05526850490</item>
    </derivirana_varijabla>
  </DomainObject.Predmet.OstaliListFormatedOIB>
  <DomainObject.Predmet.OstaliListFormatedWithAdress>
    <izvorni_sadrzaj>
      <item>Davor Panjkret, Kutinska 95, 44000 Sisak</item>
      <item>Financijska agencija, Vrtni put 3, 10000 Zagreb</item>
      <item>Pero Hrkać, Čikoševa 5, 10000 Zagreb</item>
      <item>ŽUPANIJSKO DRŽAVNO ODVJETNIŠTVO U SISKU, Ivana Kukuljevića Sakcinskog 24, 44000 Sisak</item>
    </izvorni_sadrzaj>
    <derivirana_varijabla naziv="DomainObject.Predmet.OstaliListFormatedWithAdress_1">
      <item>Davor Panjkret, Kutinska 95, 44000 Sisak</item>
      <item>Financijska agencija, Vrtni put 3, 10000 Zagreb</item>
      <item>Pero Hrkać, Čikoševa 5, 10000 Zagreb</item>
      <item>ŽUPANIJSKO DRŽAVNO ODVJETNIŠTVO U SISKU, Ivana Kukuljevića Sakcinskog 24, 44000 Sisak</item>
    </derivirana_varijabla>
  </DomainObject.Predmet.OstaliListFormatedWithAdress>
  <DomainObject.Predmet.OstaliListFormatedWithAdressOIB>
    <izvorni_sadrzaj>
      <item>Davor Panjkret, Kutinska 95, 44000 Sisak</item>
      <item>Financijska agencija, OIB 85821130368, Vrtni put 3, 10000 Zagreb</item>
      <item>Pero Hrkać, OIB 15244122912, Čikoševa 5, 10000 Zagreb</item>
      <item>ŽUPANIJSKO DRŽAVNO ODVJETNIŠTVO U SISKU, OIB 05526850490, Ivana Kukuljevića Sakcinskog 24, 44000 Sisak</item>
    </izvorni_sadrzaj>
    <derivirana_varijabla naziv="DomainObject.Predmet.OstaliListFormatedWithAdressOIB_1">
      <item>Davor Panjkret, Kutinska 95, 44000 Sisak</item>
      <item>Financijska agencija, OIB 85821130368, Vrtni put 3, 10000 Zagreb</item>
      <item>Pero Hrkać, OIB 15244122912, Čikoševa 5, 10000 Zagreb</item>
      <item>ŽUPANIJSKO DRŽAVNO ODVJETNIŠTVO U SISKU, OIB 05526850490, Ivana Kukuljevića Sakcinskog 24, 44000 Sisak</item>
    </derivirana_varijabla>
  </DomainObject.Predmet.OstaliListFormatedWithAdressOIB>
  <DomainObject.Predmet.OstaliListNazivFormated>
    <izvorni_sadrzaj>
      <item>Davor Panjkret</item>
      <item>Financijska agencija</item>
      <item>Pero Hrkać</item>
      <item>ŽUPANIJSKO DRŽAVNO ODVJETNIŠTVO U SISKU</item>
    </izvorni_sadrzaj>
    <derivirana_varijabla naziv="DomainObject.Predmet.OstaliListNazivFormated_1">
      <item>Davor Panjkret</item>
      <item>Financijska agencija</item>
      <item>Pero Hrkać</item>
      <item>ŽUPANIJSKO DRŽAVNO ODVJETNIŠTVO U SISKU</item>
    </derivirana_varijabla>
  </DomainObject.Predmet.OstaliListNazivFormated>
  <DomainObject.Predmet.OstaliListNazivFormatedOIB>
    <izvorni_sadrzaj>
      <item>Davor Panjkret</item>
      <item>Financijska agencija, OIB 85821130368</item>
      <item>Pero Hrkać, OIB 15244122912</item>
      <item>ŽUPANIJSKO DRŽAVNO ODVJETNIŠTVO U SISKU, OIB 05526850490</item>
    </izvorni_sadrzaj>
    <derivirana_varijabla naziv="DomainObject.Predmet.OstaliListNazivFormatedOIB_1">
      <item>Davor Panjkret</item>
      <item>Financijska agencija, OIB 85821130368</item>
      <item>Pero Hrkać, OIB 15244122912</item>
      <item>ŽUPANIJSKO DRŽAVNO ODVJETNIŠTVO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Škrljac</izvorni_sadrzaj>
    <derivirana_varijabla naziv="DomainObject.Predmet.StrankaIDrugi_1">Josip Škrljac</derivirana_varijabla>
  </DomainObject.Predmet.StrankaIDrugi>
  <DomainObject.Predmet.ProtustrankaIDrugi>
    <izvorni_sadrzaj>DAVOR PANJKRET</izvorni_sadrzaj>
    <derivirana_varijabla naziv="DomainObject.Predmet.ProtustrankaIDrugi_1">DAVOR PANJKRET</derivirana_varijabla>
  </DomainObject.Predmet.ProtustrankaIDrugi>
  <DomainObject.Predmet.StrankaIDrugiAdressOIB>
    <izvorni_sadrzaj>Josip Škrljac, OIB 54782669924, ANDRIJE MILČINOVIĆA 8, 44000 Sisak</izvorni_sadrzaj>
    <derivirana_varijabla naziv="DomainObject.Predmet.StrankaIDrugiAdressOIB_1">Josip Škrljac, OIB 54782669924, ANDRIJE MILČINOVIĆA 8, 44000 Sisak</derivirana_varijabla>
  </DomainObject.Predmet.StrankaIDrugiAdressOIB>
  <DomainObject.Predmet.ProtustrankaIDrugiAdressOIB>
    <izvorni_sadrzaj>DAVOR PANJKRET, OIB 99966632994, Kutinska 95, Novo selo Palanječko, 44000 Sisak</izvorni_sadrzaj>
    <derivirana_varijabla naziv="DomainObject.Predmet.ProtustrankaIDrugiAdressOIB_1">DAVOR PANJKRET, OIB 99966632994, Kutinska 95, Novo selo Palanječko,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Škrljac</item>
      <item>Davor Panjkret</item>
      <item>Financijska agencija</item>
      <item>DAVOR PANJKRET</item>
      <item>Pero Hrkać</item>
      <item>ŽUPANIJSKO DRŽAVNO ODVJETNIŠTVO U SISKU</item>
    </izvorni_sadrzaj>
    <derivirana_varijabla naziv="DomainObject.Predmet.SudioniciListNaziv_1">
      <item>Josip Škrljac</item>
      <item>Davor Panjkret</item>
      <item>Financijska agencija</item>
      <item>DAVOR PANJKRET</item>
      <item>Pero Hrkać</item>
      <item>ŽUPANIJSKO DRŽAVNO ODVJETNIŠTVO U SISKU</item>
    </derivirana_varijabla>
  </DomainObject.Predmet.SudioniciListNaziv>
  <DomainObject.Predmet.SudioniciListAdressOIB>
    <izvorni_sadrzaj>
      <item>Josip Škrljac, OIB 54782669924, ANDRIJE MILČINOVIĆA 8,44000 Sisak</item>
      <item>Davor Panjkret, Kutinska 95,44000 Sisak</item>
      <item>Financijska agencija, OIB 85821130368, Vrtni put 3,10000 Zagreb</item>
      <item>DAVOR PANJKRET, OIB 99966632994, Kutinska 95, Novo selo Palanječko,44000 Sisak</item>
      <item>Pero Hrkać, OIB 15244122912, Čikoševa 5,10000 Zagreb</item>
      <item>ŽUPANIJSKO DRŽAVNO ODVJETNIŠTVO U SISKU, OIB 05526850490, Ivana Kukuljevića Sakcinskog 24,44000 Sisak</item>
    </izvorni_sadrzaj>
    <derivirana_varijabla naziv="DomainObject.Predmet.SudioniciListAdressOIB_1">
      <item>Josip Škrljac, OIB 54782669924, ANDRIJE MILČINOVIĆA 8,44000 Sisak</item>
      <item>Davor Panjkret, Kutinska 95,44000 Sisak</item>
      <item>Financijska agencija, OIB 85821130368, Vrtni put 3,10000 Zagreb</item>
      <item>DAVOR PANJKRET, OIB 99966632994, Kutinska 95, Novo selo Palanječko,44000 Sisak</item>
      <item>Pero Hrkać, OIB 15244122912, Čikoševa 5,10000 Zagreb</item>
      <item>ŽUPANIJSKO DRŽAVNO ODVJETNIŠTVO U SISKU, OIB 05526850490, Ivana Kukuljevića Sakcinskog 24,44000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54782669924</item>
      <item>, OIB null</item>
      <item>, OIB 85821130368</item>
      <item>, OIB 99966632994</item>
      <item>, OIB 15244122912</item>
      <item>, OIB 05526850490</item>
    </izvorni_sadrzaj>
    <derivirana_varijabla naziv="DomainObject.Predmet.SudioniciListNazivOIB_1">
      <item>, OIB 54782669924</item>
      <item>, OIB null</item>
      <item>, OIB 85821130368</item>
      <item>, OIB 99966632994</item>
      <item>, OIB 15244122912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-</properties:Company>
  <properties:Pages>2</properties:Pages>
  <properties:Words>747</properties:Words>
  <properties:Characters>4517</properties:Characters>
  <properties:Lines>105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Glumina banka d</vt:lpstr>
    </vt:vector>
  </properties:TitlesOfParts>
  <properties:LinksUpToDate>false</properties:LinksUpToDate>
  <properties:CharactersWithSpaces>5243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2017-11-07T12:29:00Z</dcterms:created>
  <dc:creator>KB</dc:creator>
  <cp:lastModifiedBy>Kristina Švajger</cp:lastModifiedBy>
  <cp:lastPrinted>2017-11-03T11:06:00Z</cp:lastPrinted>
  <dcterms:modified xmlns:xsi="http://www.w3.org/2001/XMLSchema-instance" xsi:type="dcterms:W3CDTF">2017-11-07T12:30:00Z</dcterms:modified>
  <cp:revision>3</cp:revision>
  <dc:title>Glumina banka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St-1128/2012-96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