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0008" w14:paraId="1d30008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655382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</w:t>
      </w:r>
      <w:r w:rsidR="00456B2E" w:rsidRPr="00456B2E">
        <w:rPr>
          <w:rFonts w:hAnsi="Times New Roman" w:ascii="Times New Roman"/>
          <w:szCs w:val="24"/>
          <w:lang w:val="hr-HR"/>
        </w:rPr>
        <w:t xml:space="preserve">R E P U B L I K E   </w:t>
      </w:r>
      <w:r w:rsidR="00C5568E" w:rsidRPr="00456B2E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>u stečajnom postupku otvoreni</w:t>
      </w:r>
      <w:r w:rsidRPr="00456B2E">
        <w:rPr>
          <w:rFonts w:hAnsi="Times New Roman" w:ascii="Times New Roman"/>
          <w:szCs w:val="24"/>
          <w:lang w:val="hr-HR"/>
        </w:rPr>
        <w:t>m nad stečajnim dužnikom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655382" w:rsidRPr="00A42D58">
        <w:rPr>
          <w:rFonts w:hAnsi="Times New Roman" w:ascii="Times New Roman"/>
          <w:szCs w:val="24"/>
          <w:lang w:val="hr-HR"/>
        </w:rPr>
        <w:t>PETRUS GRADNJA d.o.o. za građevinarstvo i poslovanje nekretninama - u stečaju, Zagreb (Grad Zagreb), Trnjanska 38, OIB: 95254843387</w:t>
      </w:r>
      <w:r w:rsidR="00C5568E" w:rsidRPr="00456B2E">
        <w:rPr>
          <w:rFonts w:hAnsi="Times New Roman" w:ascii="Times New Roman"/>
          <w:szCs w:val="24"/>
          <w:lang w:val="hr-HR"/>
        </w:rPr>
        <w:t>,</w:t>
      </w:r>
      <w:r w:rsidR="00456B2E" w:rsidRPr="00456B2E">
        <w:rPr>
          <w:rFonts w:hAnsi="Times New Roman" w:ascii="Times New Roman"/>
          <w:szCs w:val="24"/>
          <w:lang w:val="hr-HR"/>
        </w:rPr>
        <w:t xml:space="preserve"> dana </w:t>
      </w:r>
      <w:r w:rsidR="00620C47">
        <w:rPr>
          <w:rFonts w:hAnsi="Times New Roman" w:ascii="Times New Roman"/>
          <w:szCs w:val="24"/>
          <w:lang w:val="hr-HR"/>
        </w:rPr>
        <w:t>23</w:t>
      </w:r>
      <w:r w:rsidR="004F49C1" w:rsidRPr="00456B2E">
        <w:rPr>
          <w:rFonts w:hAnsi="Times New Roman" w:ascii="Times New Roman"/>
          <w:szCs w:val="24"/>
          <w:lang w:val="hr-HR"/>
        </w:rPr>
        <w:t xml:space="preserve">. </w:t>
      </w:r>
      <w:r w:rsidR="00655382">
        <w:rPr>
          <w:rFonts w:hAnsi="Times New Roman" w:ascii="Times New Roman"/>
          <w:szCs w:val="24"/>
          <w:lang w:val="hr-HR"/>
        </w:rPr>
        <w:t>ožujka</w:t>
      </w:r>
      <w:r w:rsidR="004F49C1" w:rsidRPr="00456B2E">
        <w:rPr>
          <w:rFonts w:hAnsi="Times New Roman" w:ascii="Times New Roman"/>
          <w:szCs w:val="24"/>
          <w:lang w:val="hr-HR"/>
        </w:rPr>
        <w:t xml:space="preserve"> </w:t>
      </w:r>
      <w:r w:rsidR="0069509C" w:rsidRPr="00456B2E">
        <w:rPr>
          <w:rFonts w:hAnsi="Times New Roman" w:ascii="Times New Roman"/>
          <w:szCs w:val="24"/>
          <w:lang w:val="hr-HR"/>
        </w:rPr>
        <w:t>2016</w:t>
      </w:r>
      <w:r w:rsidR="00535B4E" w:rsidRPr="00456B2E">
        <w:rPr>
          <w:rFonts w:hAnsi="Times New Roman" w:ascii="Times New Roman"/>
          <w:szCs w:val="24"/>
          <w:lang w:val="hr-HR"/>
        </w:rPr>
        <w:t>.</w:t>
      </w:r>
      <w:r w:rsidR="00AB29D0">
        <w:rPr>
          <w:rFonts w:hAnsi="Times New Roman" w:ascii="Times New Roman"/>
          <w:szCs w:val="24"/>
          <w:lang w:val="hr-HR"/>
        </w:rPr>
        <w:t xml:space="preserve"> godine</w:t>
      </w:r>
    </w:p>
    <w:p w:rsidRDefault="00620C47" w:rsidP="00C5568E" w:rsidR="00620C47">
      <w:pPr>
        <w:jc w:val="center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655382" w:rsidRPr="00A42D58">
        <w:rPr>
          <w:rFonts w:hAnsi="Times New Roman" w:ascii="Times New Roman"/>
          <w:szCs w:val="24"/>
          <w:lang w:val="hr-HR"/>
        </w:rPr>
        <w:t>PETRUS GRADNJA d.o.o. za građevinarstvo i poslovanje nekretninama - u stečaju, Zagreb (Grad Zagreb), Trnjanska 38, OIB: 95254843387</w:t>
      </w:r>
      <w:r w:rsidR="00655382">
        <w:rPr>
          <w:rFonts w:hAnsi="Times New Roman" w:ascii="Times New Roman"/>
          <w:szCs w:val="24"/>
          <w:lang w:val="hr-HR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Pr="00456B2E">
        <w:rPr>
          <w:rFonts w:hAnsi="Times New Roman" w:ascii="Times New Roman"/>
          <w:lang w:val="hr-HR"/>
        </w:rPr>
        <w:t>emeljem odredbe čl.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stečajni upravitelj unovčio cjelokupnu imovinu koja je činila stečajnu masu stečajnog dužnika, predložio je zaključenje stečajnog postupka nakon završne diobe.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>Po prijedlogu istog ovaj je sud temeljem odredbe čl. 192. Stečajnog zakona (NN 44/96, 29/99, 129/00, 123/03, 82/06, 116/10, 25/12, 133/12; dalje u tekstu SZ)</w:t>
      </w:r>
      <w:r>
        <w:rPr>
          <w:rFonts w:hAnsi="Times New Roman" w:ascii="Times New Roman"/>
          <w:lang w:val="hr-HR"/>
        </w:rPr>
        <w:t xml:space="preserve"> dao suglasnost na završni diobeni popis predložen od strane stečajnog upravitelja, a koji je objavljen na mrežnoj stranici e-Oglasna ploča Trgovačkog suda u Zagrebu, temeljem odredbe čl. 12. Stečajnog zakona (NN 71/15), te zakazao završno ročište sukladno odredbi čl. 193. SZ-a, koje je i održano dana 1. ožujka 2016. godine na kojem je stečajni upravitelj podnio završni račun (prihode i rashode, imovinu i obveze završno izvješće), a vjerovnici su imali pravo podnijeti prigovore na javno oglašeni završni diobeni popis.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Kako prigovora na završni račun nije bilo, a niti je bilo prigovora na završni diobeni popis to je ovaj sud naložio stečajnom upravitelju izvršiti završnu diobu vjerovnicima sukladno završnom diobenom popisu.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 w:rsidRP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Podneskom od 4. ožujka 2016. godine, stečajni upravitelj izvješćuje ovaj sud da je okončana završna dioba kojom su namireni stečajni vjerovnici II. višeg isplatnog reda u iznosima utvrđenih tražbina kako je to objavljeno u završnom popisu, te su se stoga stekli uvjeti za donošenje rješenja o zaključenju, sukladno odredbi čl. 196. SZ-a.</w:t>
      </w: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lastRenderedPageBreak/>
        <w:t xml:space="preserve">U Zagrebu, </w:t>
      </w:r>
      <w:r w:rsidR="00620C47">
        <w:rPr>
          <w:rFonts w:hAnsi="Times New Roman" w:ascii="Times New Roman"/>
          <w:szCs w:val="24"/>
          <w:lang w:val="hr-HR"/>
        </w:rPr>
        <w:t>23</w:t>
      </w:r>
      <w:r w:rsidRPr="00456B2E">
        <w:rPr>
          <w:rFonts w:hAnsi="Times New Roman" w:ascii="Times New Roman"/>
          <w:szCs w:val="24"/>
          <w:lang w:val="hr-HR"/>
        </w:rPr>
        <w:t xml:space="preserve">. </w:t>
      </w:r>
      <w:r w:rsidR="00655382">
        <w:rPr>
          <w:rFonts w:hAnsi="Times New Roman" w:ascii="Times New Roman"/>
          <w:szCs w:val="24"/>
          <w:lang w:val="hr-HR"/>
        </w:rPr>
        <w:t>ožujka</w:t>
      </w:r>
      <w:r w:rsidR="00641F23" w:rsidRPr="00456B2E">
        <w:rPr>
          <w:rFonts w:hAnsi="Times New Roman" w:ascii="Times New Roman"/>
          <w:szCs w:val="24"/>
          <w:lang w:val="hr-HR"/>
        </w:rPr>
        <w:t xml:space="preserve"> 2016.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  <w:r w:rsidR="00FD1E4E" w:rsidRPr="00456B2E">
        <w:rPr>
          <w:rFonts w:hAnsi="Times New Roman" w:ascii="Times New Roman"/>
          <w:szCs w:val="24"/>
          <w:lang w:val="hr-HR"/>
        </w:rPr>
        <w:t>v.</w:t>
      </w:r>
      <w:r w:rsidR="00456B2E">
        <w:rPr>
          <w:rFonts w:hAnsi="Times New Roman" w:ascii="Times New Roman"/>
          <w:szCs w:val="24"/>
          <w:lang w:val="hr-HR"/>
        </w:rPr>
        <w:t xml:space="preserve"> </w:t>
      </w:r>
      <w:r w:rsidR="00FD1E4E" w:rsidRPr="00456B2E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456B2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456B2E">
      <w:pPr>
        <w:pStyle w:val="Uvuenotijeloteksta"/>
        <w:ind w:left="0"/>
        <w:jc w:val="both"/>
      </w:pPr>
      <w:r w:rsidRPr="00456B2E">
        <w:t>Za točnost otpravka – ovlašten službenik</w:t>
      </w:r>
    </w:p>
    <w:p w:rsidRDefault="00EB0E9E" w:rsidR="00EB0E9E" w:rsidRPr="00456B2E">
      <w:pPr>
        <w:pStyle w:val="Uvuenotijeloteksta"/>
        <w:ind w:left="0"/>
        <w:jc w:val="both"/>
      </w:pPr>
      <w:r w:rsidRPr="00456B2E">
        <w:t xml:space="preserve">                   </w:t>
      </w:r>
      <w:r w:rsidR="00825758">
        <w:t xml:space="preserve">    </w:t>
      </w:r>
      <w:r w:rsidRPr="00456B2E">
        <w:t xml:space="preserve"> </w:t>
      </w:r>
      <w:r w:rsidR="00825758">
        <w:t xml:space="preserve">   </w:t>
      </w:r>
      <w:r w:rsidRPr="00456B2E">
        <w:t>Ana Brlek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C02F94" w:rsidRPr="00456B2E">
        <w:rPr>
          <w:rFonts w:hAnsi="Times New Roman" w:ascii="Times New Roman"/>
          <w:szCs w:val="24"/>
          <w:lang w:val="hr-HR"/>
        </w:rPr>
        <w:t>a:</w:t>
      </w:r>
    </w:p>
    <w:p w:rsidRDefault="00456B2E" w:rsidP="00456B2E" w:rsidR="00C02F94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655382">
        <w:rPr>
          <w:rFonts w:hAnsi="Times New Roman" w:ascii="Times New Roman"/>
          <w:szCs w:val="24"/>
          <w:lang w:val="hr-HR"/>
        </w:rPr>
        <w:t>Maroje Stjepović</w:t>
      </w:r>
    </w:p>
    <w:p w:rsidRDefault="00456B2E" w:rsidP="00456B2E" w:rsid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MF, Porezna uprava, Zagreb, Av. Dubrovnik 32</w:t>
      </w:r>
    </w:p>
    <w:p w:rsidRDefault="00456B2E" w:rsidP="00456B2E" w:rsidR="00456B2E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RH, Ministarstvo pravosuđa, Zagreb, Ul. grada Vukovara 49</w:t>
      </w:r>
    </w:p>
    <w:p w:rsidRDefault="00456B2E" w:rsidP="00456B2E" w:rsidR="00456B2E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ŽDO – Građansko upravni odjel</w:t>
      </w:r>
    </w:p>
    <w:p w:rsidRDefault="00456B2E" w:rsidP="00456B2E" w:rsidR="00456B2E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FINA</w:t>
      </w:r>
    </w:p>
    <w:p w:rsidRDefault="00456B2E" w:rsidP="00456B2E" w:rsidR="00C02F94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</w:t>
      </w:r>
      <w:r w:rsidR="00C02F94" w:rsidRPr="00456B2E">
        <w:rPr>
          <w:rFonts w:hAnsi="Times New Roman" w:ascii="Times New Roman"/>
          <w:szCs w:val="24"/>
          <w:lang w:val="hr-HR"/>
        </w:rPr>
        <w:t xml:space="preserve">glasna ploča </w:t>
      </w:r>
    </w:p>
    <w:p w:rsidRDefault="00456B2E" w:rsidP="00456B2E" w:rsidR="00C02F94" w:rsidRPr="00456B2E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C02F94" w:rsidRPr="00456B2E">
        <w:rPr>
          <w:rFonts w:hAnsi="Times New Roman" w:ascii="Times New Roman"/>
          <w:szCs w:val="24"/>
          <w:lang w:val="hr-HR"/>
        </w:rPr>
        <w:t>udski registar</w:t>
      </w:r>
      <w:r>
        <w:rPr>
          <w:rFonts w:hAnsi="Times New Roman" w:ascii="Times New Roman"/>
          <w:szCs w:val="24"/>
          <w:lang w:val="hr-HR"/>
        </w:rPr>
        <w:t>, elektronski (</w:t>
      </w:r>
      <w:r w:rsidR="00C02F94" w:rsidRPr="00456B2E">
        <w:rPr>
          <w:rFonts w:hAnsi="Times New Roman" w:ascii="Times New Roman"/>
          <w:szCs w:val="24"/>
          <w:lang w:val="hr-HR"/>
        </w:rPr>
        <w:t>po pravomoćnosti</w:t>
      </w:r>
      <w:r>
        <w:rPr>
          <w:rFonts w:hAnsi="Times New Roman" w:ascii="Times New Roman"/>
          <w:szCs w:val="24"/>
          <w:lang w:val="hr-HR"/>
        </w:rPr>
        <w:t>)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825758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456B2E">
      <w:rPr>
        <w:rFonts w:hAnsi="Times New Roman" w:ascii="Times New Roman"/>
        <w:szCs w:val="24"/>
        <w:lang w:val="hr-HR"/>
      </w:rPr>
      <w:t xml:space="preserve">47. </w:t>
    </w:r>
    <w:r w:rsidR="00456B2E" w:rsidRPr="00C5568E">
      <w:rPr>
        <w:rFonts w:hAnsi="Times New Roman" w:ascii="Times New Roman"/>
        <w:szCs w:val="24"/>
        <w:lang w:val="hr-HR"/>
      </w:rPr>
      <w:t>St-</w:t>
    </w:r>
    <w:r w:rsidR="00655382">
      <w:rPr>
        <w:rFonts w:hAnsi="Times New Roman" w:ascii="Times New Roman"/>
        <w:szCs w:val="24"/>
        <w:lang w:val="hr-HR"/>
      </w:rPr>
      <w:t>1553</w:t>
    </w:r>
    <w:r w:rsidR="00456B2E" w:rsidRPr="00C5568E">
      <w:rPr>
        <w:rFonts w:hAnsi="Times New Roman" w:ascii="Times New Roman"/>
        <w:szCs w:val="24"/>
        <w:lang w:val="hr-HR"/>
      </w:rPr>
      <w:t>/</w:t>
    </w:r>
    <w:r w:rsidR="00655382">
      <w:rPr>
        <w:rFonts w:hAnsi="Times New Roman" w:ascii="Times New Roman"/>
        <w:szCs w:val="24"/>
        <w:lang w:val="hr-HR"/>
      </w:rPr>
      <w:t>11</w:t>
    </w:r>
    <w:r w:rsidR="00456B2E">
      <w:rPr>
        <w:rFonts w:hAnsi="Times New Roman" w:ascii="Times New Roman"/>
        <w:szCs w:val="24"/>
        <w:lang w:val="hr-HR"/>
      </w:rPr>
      <w:t>-</w:t>
    </w:r>
    <w:r w:rsidR="00620C47">
      <w:rPr>
        <w:rFonts w:hAnsi="Times New Roman" w:ascii="Times New Roman"/>
        <w:sz w:val="20"/>
        <w:lang w:val="hr-HR"/>
      </w:rPr>
      <w:t>199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3C24" w:rsidP="003F3C24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3F3C24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456B2E">
      <w:rPr>
        <w:rFonts w:hAnsi="Times New Roman" w:ascii="Times New Roman"/>
        <w:szCs w:val="24"/>
        <w:lang w:val="hr-HR"/>
      </w:rPr>
      <w:t xml:space="preserve">  </w:t>
    </w:r>
    <w:r w:rsidR="002F6570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655382">
      <w:rPr>
        <w:rFonts w:hAnsi="Times New Roman" w:ascii="Times New Roman"/>
        <w:szCs w:val="24"/>
        <w:lang w:val="hr-HR"/>
      </w:rPr>
      <w:t>1553</w:t>
    </w:r>
    <w:r w:rsidR="001C4809" w:rsidRPr="00C5568E">
      <w:rPr>
        <w:rFonts w:hAnsi="Times New Roman" w:ascii="Times New Roman"/>
        <w:szCs w:val="24"/>
        <w:lang w:val="hr-HR"/>
      </w:rPr>
      <w:t>/</w:t>
    </w:r>
    <w:r w:rsidR="00655382">
      <w:rPr>
        <w:rFonts w:hAnsi="Times New Roman" w:ascii="Times New Roman"/>
        <w:szCs w:val="24"/>
        <w:lang w:val="hr-HR"/>
      </w:rPr>
      <w:t>11</w:t>
    </w:r>
    <w:r w:rsidR="00456B2E">
      <w:rPr>
        <w:rFonts w:hAnsi="Times New Roman" w:ascii="Times New Roman"/>
        <w:szCs w:val="24"/>
        <w:lang w:val="hr-HR"/>
      </w:rPr>
      <w:t>-</w:t>
    </w:r>
    <w:r w:rsidR="00620C47">
      <w:rPr>
        <w:rFonts w:hAnsi="Times New Roman" w:ascii="Times New Roman"/>
        <w:sz w:val="20"/>
        <w:lang w:val="hr-HR"/>
      </w:rPr>
      <w:t>199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>
    <w:pPr>
      <w:pStyle w:val="Zaglavlje"/>
      <w:rPr>
        <w:rFonts w:hAnsi="Times New Roman" w:ascii="Times New Roman"/>
      </w:rPr>
    </w:pPr>
  </w:p>
  <w:p w:rsidRDefault="003F3C24" w:rsidP="00953077" w:rsidR="003F3C24">
    <w:pPr>
      <w:pStyle w:val="Zaglavlje"/>
      <w:rPr>
        <w:rFonts w:hAnsi="Times New Roman" w:ascii="Times New Roman"/>
      </w:rPr>
    </w:pPr>
  </w:p>
  <w:p w:rsidRDefault="003F3C24" w:rsidP="00953077" w:rsidR="003F3C24">
    <w:pPr>
      <w:pStyle w:val="Zaglavlje"/>
      <w:rPr>
        <w:rFonts w:hAnsi="Times New Roman" w:ascii="Times New Roman"/>
      </w:rPr>
    </w:pPr>
  </w:p>
  <w:p w:rsidRDefault="003F3C24" w:rsidP="00953077" w:rsidR="003F3C24">
    <w:pPr>
      <w:pStyle w:val="Zaglavlje"/>
      <w:rPr>
        <w:rFonts w:hAnsi="Times New Roman" w:ascii="Times New Roman"/>
      </w:rPr>
    </w:pPr>
  </w:p>
  <w:p w:rsidRDefault="003F3C24" w:rsidP="00953077" w:rsidR="003F3C24">
    <w:pPr>
      <w:pStyle w:val="Zaglavlje"/>
      <w:rPr>
        <w:rFonts w:hAnsi="Times New Roman" w:ascii="Times New Roman"/>
      </w:rPr>
    </w:pPr>
  </w:p>
  <w:p w:rsidRDefault="003F3C24" w:rsidP="000C42FE" w:rsidR="003F3C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F3C24" w:rsidP="000C42FE" w:rsidR="003F3C2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F3C24" w:rsidP="003F3C24" w:rsidR="003F3C24" w:rsidRPr="001C4809">
    <w:pPr>
      <w:pStyle w:val="Zaglavlje"/>
      <w:ind w:left="426"/>
      <w:rPr>
        <w:sz w:val="20"/>
      </w:rPr>
    </w:pPr>
    <w:r w:rsidRPr="00953077">
      <w:rPr>
        <w:rFonts w:hAnsi="Times New Roman" w:ascii="Times New Roman"/>
      </w:rPr>
      <w:t>Zagreb</w:t>
    </w:r>
    <w:r w:rsidR="004F7469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C8C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5689"/>
    <w:rsid w:val="003950B0"/>
    <w:rsid w:val="003A0F14"/>
    <w:rsid w:val="003C2962"/>
    <w:rsid w:val="003C2D81"/>
    <w:rsid w:val="003C748F"/>
    <w:rsid w:val="003D3ECB"/>
    <w:rsid w:val="003F3C24"/>
    <w:rsid w:val="00421B87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821981"/>
    <w:rsid w:val="00825758"/>
    <w:rsid w:val="00844913"/>
    <w:rsid w:val="00856C96"/>
    <w:rsid w:val="008651B0"/>
    <w:rsid w:val="00875B63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B29D0"/>
    <w:rsid w:val="00AB393D"/>
    <w:rsid w:val="00AC107C"/>
    <w:rsid w:val="00AC164A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52534"/>
    <w:rsid w:val="00C5568E"/>
    <w:rsid w:val="00C56A98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6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6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6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6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6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6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6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6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St-1553/2011-199</izvorni_sadrzaj>
    <derivirana_varijabla naziv="DomainObject.Oznaka_1">St-1553/2011-199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St-1553/2011</izvorni_sadrzaj>
    <derivirana_varijabla naziv="DomainObject.Predmet.OznakaBroj_1">St-1553/2011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PETRUS GRADNJA društvo s ograničenom odgovornošću za građevinarstvo i poslovanje nekretninama - u stečaju</izvorni_sadrzaj>
    <derivirana_varijabla naziv="DomainObject.Predmet.ProtustrankaFormated_1">  PETRUS GRADNJA društvo s ograničenom odgovornošću za građevinarstvo i poslovanje nekretninama - u stečaju</derivirana_varijabla>
  </DomainObject.Predmet.ProtustrankaFormated>
  <DomainObject.Predmet.ProtustrankaFormatedOIB>
    <izvorni_sadrzaj>  PETRUS GRADNJA društvo s ograničenom odgovornošću za građevinarstvo i poslovanje nekretninama - u stečaju, OIB 95254843387</izvorni_sadrzaj>
    <derivirana_varijabla naziv="DomainObject.Predmet.ProtustrankaFormatedOIB_1">  PETRUS GRADNJA društvo s ograničenom odgovornošću za građevinarstvo i poslovanje nekretninama - u stečaju, OIB 95254843387</derivirana_varijabla>
  </DomainObject.Predmet.ProtustrankaFormatedOIB>
  <DomainObject.Predmet.ProtustrankaFormatedWithAdress>
    <izvorni_sadrzaj> PETRUS GRADNJA društvo s ograničenom odgovornošću za građevinarstvo i poslovanje nekretninama - u stečaju, Trnjanska 38, 10000 Zagreb</izvorni_sadrzaj>
    <derivirana_varijabla naziv="DomainObject.Predmet.ProtustrankaFormatedWithAdress_1"> PETRUS GRADNJA društvo s ograničenom odgovornošću za građevinarstvo i poslovanje nekretninama - u stečaju, Trnjanska 38, 10000 Zagreb</derivirana_varijabla>
  </DomainObject.Predmet.ProtustrankaFormatedWithAdress>
  <DomainObject.Predmet.ProtustrankaFormatedWithAdressOIB>
    <izvorni_sadrzaj> PETRUS GRADNJA društvo s ograničenom odgovornošću za građevinarstvo i poslovanje nekretninama - u stečaju, OIB 95254843387, Trnjanska 38, 10000 Zagreb</izvorni_sadrzaj>
    <derivirana_varijabla naziv="DomainObject.Predmet.ProtustrankaFormatedWithAdressOIB_1"> PETRUS GRADNJA društvo s ograničenom odgovornošću za građevinarstvo i poslovanje nekretninama - u stečaju, OIB 95254843387, Trnjanska 38, 10000 Zagreb</derivirana_varijabla>
  </DomainObject.Predmet.ProtustrankaFormatedWithAdressOIB>
  <DomainObject.Predmet.ProtustrankaWithAdress>
    <izvorni_sadrzaj>PETRUS GRADNJA društvo s ograničenom odgovornošću za građevinarstvo i poslovanje nekretninama - u stečaju Trnjanska 38, 10000 Zagreb</izvorni_sadrzaj>
    <derivirana_varijabla naziv="DomainObject.Predmet.ProtustrankaWithAdress_1">PETRUS GRADNJA društvo s ograničenom odgovornošću za građevinarstvo i poslovanje nekretninama - u stečaju Trnjanska 38, 10000 Zagreb</derivirana_varijabla>
  </DomainObject.Predmet.ProtustrankaWithAdress>
  <DomainObject.Predmet.ProtustrankaWithAdressOIB>
    <izvorni_sadrzaj>PETRUS GRADNJA društvo s ograničenom odgovornošću za građevinarstvo i poslovanje nekretninama - u stečaju, OIB 95254843387, Trnjanska 38, 10000 Zagreb</izvorni_sadrzaj>
    <derivirana_varijabla naziv="DomainObject.Predmet.ProtustrankaWithAdressOIB_1">PETRUS GRADNJA društvo s ograničenom odgovornošću za građevinarstvo i poslovanje nekretninama - u stečaju, OIB 95254843387, Trnjanska 38, 10000 Zagreb</derivirana_varijabla>
  </DomainObject.Predmet.ProtustrankaWithAdressOIB>
  <DomainObject.Predmet.ProtustrankaNazivFormated>
    <izvorni_sadrzaj>PETRUS GRADNJA društvo s ograničenom odgovornošću za građevinarstvo i poslovanje nekretninama - u stečaju</izvorni_sadrzaj>
    <derivirana_varijabla naziv="DomainObject.Predmet.ProtustrankaNazivFormated_1">PETRUS GRADNJA društvo s ograničenom odgovornošću za građevinarstvo i poslovanje nekretninama - u stečaju</derivirana_varijabla>
  </DomainObject.Predmet.ProtustrankaNazivFormated>
  <DomainObject.Predmet.ProtustrankaNazivFormatedOIB>
    <izvorni_sadrzaj>PETRUS GRADNJA društvo s ograničenom odgovornošću za građevinarstvo i poslovanje nekretninama - u stečaju, OIB 95254843387</izvorni_sadrzaj>
    <derivirana_varijabla naziv="DomainObject.Predmet.ProtustrankaNazivFormatedOIB_1">PETRUS GRADNJA društvo s ograničenom odgovornošću za građevinarstvo i poslovanje nekretninama - u stečaju, OIB 95254843387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Zagreb; VJEROVNICI; BRANIMIR PANCER; NEVEN KOZARIĆ; Alpe-Adria poslovodstvo društvo s ograničenom odgovornošću za promet nekretnina</izvorni_sadrzaj>
    <derivirana_varijabla naziv="DomainObject.Predmet.StrankaFormated_1">  RH, MINISTARSTVO FINANCIJA, POREZNA UPRAVA, PODRUČNI URED ZAGREB zastupanog po punomoćniku ŽDO Zagreb; VJEROVNICI; BRANIMIR PANCER; NEVEN KOZARIĆ; Alpe-Adria poslovodstvo društvo s ograničenom odgovornošću za promet nekretnina</derivirana_varijabla>
  </DomainObject.Predmet.StrankaFormated>
  <DomainObject.Predmet.StrankaFormatedOIB>
    <izvorni_sadrzaj>  RH, MINISTARSTVO FINANCIJA, POREZNA UPRAVA, PODRUČNI URED ZAGREB zastupanog po punomoćniku ŽDO Zagreb; VJEROVNICI; BRANIMIR PANCER; NEVEN KOZARIĆ; Alpe-Adria poslovodstvo društvo s ograničenom odgovornošću za promet nekretnina, OIB 99488126785</izvorni_sadrzaj>
    <derivirana_varijabla naziv="DomainObject.Predmet.StrankaFormatedOIB_1">  RH, MINISTARSTVO FINANCIJA, POREZNA UPRAVA, PODRUČNI URED ZAGREB zastupanog po punomoćniku ŽDO Zagreb; VJEROVNICI; BRANIMIR PANCER; NEVEN KOZARIĆ; Alpe-Adria poslovodstvo društvo s ograničenom odgovornošću za promet nekretnina, OIB 99488126785</derivirana_varijabla>
  </DomainObject.Predmet.StrankaFormatedOIB>
  <DomainObject.Predmet.StrankaFormatedWithAdress>
    <izvorni_sadrzaj> RH, MINISTARSTVO FINANCIJA, POREZNA UPRAVA, PODRUČNI URED ZAGREB, 10000 Zagreb zastupanog po punomoćniku ŽDO Zagreb; VJEROVNICI; BRANIMIR PANCER; NEVEN KOZARIĆ; Alpe-Adria poslovodstvo društvo s ograničenom odgovornošću za promet nekretnina, Slavonska avenija 6 a, Zagreb</izvorni_sadrzaj>
    <derivirana_varijabla naziv="DomainObject.Predmet.StrankaFormatedWithAdress_1"> RH, MINISTARSTVO FINANCIJA, POREZNA UPRAVA, PODRUČNI URED ZAGREB, 10000 Zagreb zastupanog po punomoćniku ŽDO Zagreb; VJEROVNICI; BRANIMIR PANCER; NEVEN KOZARIĆ; Alpe-Adria poslovodstvo društvo s ograničenom odgovornošću za promet nekretnina, Slavonska avenija 6 a, Zagreb</derivirana_varijabla>
  </DomainObject.Predmet.StrankaFormatedWithAdress>
  <DomainObject.Predmet.StrankaFormatedWithAdressOIB>
    <izvorni_sadrzaj> RH, MINISTARSTVO FINANCIJA, POREZNA UPRAVA, PODRUČNI URED ZAGREB, 10000 Zagreb zastupanog po punomoćniku ŽDO Zagreb; VJEROVNICI; BRANIMIR PANCER; NEVEN KOZARIĆ; Alpe-Adria poslovodstvo društvo s ograničenom odgovornošću za promet nekretnina, OIB 99488126785, Slavonska avenija 6 a, Zagreb</izvorni_sadrzaj>
    <derivirana_varijabla naziv="DomainObject.Predmet.StrankaFormatedWithAdressOIB_1"> RH, MINISTARSTVO FINANCIJA, POREZNA UPRAVA, PODRUČNI URED ZAGREB, 10000 Zagreb zastupanog po punomoćniku ŽDO Zagreb; VJEROVNICI; BRANIMIR PANCER; NEVEN KOZARIĆ; Alpe-Adria poslovodstvo društvo s ograničenom odgovornošću za promet nekretnina, OIB 99488126785, Slavonska avenija 6 a, Zagreb</derivirana_varijabla>
  </DomainObject.Predmet.StrankaFormatedWithAdressOIB>
  <DomainObject.Predmet.StrankaWithAdress>
    <izvorni_sadrzaj>RH, MINISTARSTVO FINANCIJA, POREZNA UPRAVA, PODRUČNI URED ZAGREB 10000 Zagreb,VJEROVNICI ,BRANIMIR PANCER ,NEVEN KOZARIĆ ,Alpe-Adria poslovodstvo društvo s ograničenom odgovornošću za promet nekretnina Slavonska avenija 6 a,Zagreb</izvorni_sadrzaj>
    <derivirana_varijabla naziv="DomainObject.Predmet.StrankaWithAdress_1">RH, MINISTARSTVO FINANCIJA, POREZNA UPRAVA, PODRUČNI URED ZAGREB 10000 Zagreb,VJEROVNICI ,BRANIMIR PANCER ,NEVEN KOZARIĆ ,Alpe-Adria poslovodstvo društvo s ograničenom odgovornošću za promet nekretnina Slavonska avenija 6 a,Zagreb</derivirana_varijabla>
  </DomainObject.Predmet.StrankaWithAdress>
  <DomainObject.Predmet.StrankaWithAdressOIB>
    <izvorni_sadrzaj>RH, MINISTARSTVO FINANCIJA, POREZNA UPRAVA, PODRUČNI URED ZAGREB, 10000 Zagreb,VJEROVNICI,BRANIMIR PANCER,NEVEN KOZARIĆ,Alpe-Adria poslovodstvo društvo s ograničenom odgovornošću za promet nekretnina, OIB 99488126785, Slavonska avenija 6 a,Zagreb</izvorni_sadrzaj>
    <derivirana_varijabla naziv="DomainObject.Predmet.StrankaWithAdressOIB_1">RH, MINISTARSTVO FINANCIJA, POREZNA UPRAVA, PODRUČNI URED ZAGREB, 10000 Zagreb,VJEROVNICI,BRANIMIR PANCER,NEVEN KOZARIĆ,Alpe-Adria poslovodstvo društvo s ograničenom odgovornošću za promet nekretnina, OIB 99488126785, Slavonska avenija 6 a,Zagreb</derivirana_varijabla>
  </DomainObject.Predmet.StrankaWithAdressOIB>
  <DomainObject.Predmet.StrankaNazivFormated>
    <izvorni_sadrzaj>RH, MINISTARSTVO FINANCIJA, POREZNA UPRAVA, PODRUČNI URED ZAGREB,VJEROVNICI,BRANIMIR PANCER,NEVEN KOZARIĆ,Alpe-Adria poslovodstvo društvo s ograničenom odgovornošću za promet nekretnina</izvorni_sadrzaj>
    <derivirana_varijabla naziv="DomainObject.Predmet.StrankaNazivFormated_1">RH, MINISTARSTVO FINANCIJA, POREZNA UPRAVA, PODRUČNI URED ZAGREB,VJEROVNICI,BRANIMIR PANCER,NEVEN KOZARIĆ,Alpe-Adria poslovodstvo društvo s ograničenom odgovornošću za promet nekretnina</derivirana_varijabla>
  </DomainObject.Predmet.StrankaNazivFormated>
  <DomainObject.Predmet.StrankaNazivFormatedOIB>
    <izvorni_sadrzaj>RH, MINISTARSTVO FINANCIJA, POREZNA UPRAVA, PODRUČNI URED ZAGREB,VJEROVNICI,BRANIMIR PANCER,NEVEN KOZARIĆ,Alpe-Adria poslovodstvo društvo s ograničenom odgovornošću za promet nekretnina, OIB 99488126785</izvorni_sadrzaj>
    <derivirana_varijabla naziv="DomainObject.Predmet.StrankaNazivFormatedOIB_1">RH, MINISTARSTVO FINANCIJA, POREZNA UPRAVA, PODRUČNI URED ZAGREB,VJEROVNICI,BRANIMIR PANCER,NEVEN KOZARIĆ,Alpe-Adria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Formated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Formated>
  <DomainObject.Predmet.StrankaListFormatedOIB>
    <izvorni_sadrzaj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nekretnina, OIB 99488126785</item>
    </izvorni_sadrzaj>
    <derivirana_varijabla naziv="DomainObject.Predmet.StrankaListFormatedOIB_1">
      <item>RH, MINISTARSTVO FINANCIJA, POREZNA UPRAVA, PODRUČNI URED ZAGREB zastupanog po punomoćniku ŽDO Zagreb</item>
      <item>VJEROVNICI</item>
      <item>BRANIMIR PANCER</item>
      <item>NEVEN KOZARIĆ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Slavonska avenija 6 a, Zagreb</item>
    </izvorni_sadrzaj>
    <derivirana_varijabla naziv="DomainObject.Predmet.StrankaListFormatedWithAdress_1"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Slavonska avenija 6 a, Zagreb</item>
    </derivirana_varijabla>
  </DomainObject.Predmet.StrankaListFormatedWithAdress>
  <DomainObject.Predmet.StrankaListFormatedWithAdressOIB>
    <izvorni_sadrzaj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OIB 99488126785, Slavonska avenija 6 a, Zagreb</item>
    </izvorni_sadrzaj>
    <derivirana_varijabla naziv="DomainObject.Predmet.StrankaListFormatedWithAdressOIB_1">
      <item>RH, MINISTARSTVO FINANCIJA, POREZNA UPRAVA, PODRUČNI URED ZAGREB, 10000 Zagreb zastupanog po punomoćniku ŽDO Zagreb</item>
      <item>VJEROVNICI</item>
      <item>BRANIMIR PANCER</item>
      <item>NEVEN KOZARIĆ</item>
      <item>Alpe-Adria poslovodstvo društvo s ograničenom odgovornošću za promet nekretnina, OIB 99488126785, Slavonska avenija 6 a, Zagreb</item>
    </derivirana_varijabla>
  </DomainObject.Predmet.StrankaListFormatedWithAdressOIB>
  <DomainObject.Predmet.StrankaListNazivFormated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izvorni_sadrzaj>
    <derivirana_varijabla naziv="DomainObject.Predmet.StrankaListNazivFormated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</item>
    </derivirana_varijabla>
  </DomainObject.Predmet.StrankaListNazivFormated>
  <DomainObject.Predmet.StrankaListNazivFormatedOIB>
    <izvorni_sadrzaj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nekretnina, OIB 99488126785</item>
    </izvorni_sadrzaj>
    <derivirana_varijabla naziv="DomainObject.Predmet.StrankaListNazivFormatedOIB_1">
      <item>RH, MINISTARSTVO FINANCIJA, POREZNA UPRAVA, PODRUČNI URED ZAGREB</item>
      <item>VJEROVNICI</item>
      <item>BRANIMIR PANCER</item>
      <item>NEVEN KOZARIĆ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PETRUS GRADNJA društvo s ograničenom odgovornošću za građevinarstvo i poslovanje nekretninama - u stečaju</item>
    </izvorni_sadrzaj>
    <derivirana_varijabla naziv="DomainObject.Predmet.ProtuStrankaListFormated_1">
      <item>PETRUS GRADNJA društvo s ograničenom odgovornošću za građevinarstvo i poslovanje nekretninama - u stečaju</item>
    </derivirana_varijabla>
  </DomainObject.Predmet.ProtuStrankaListFormated>
  <DomainObject.Predmet.ProtuStrankaListFormatedOIB>
    <izvorni_sadrzaj>
      <item>PETRUS GRADNJA društvo s ograničenom odgovornošću za građevinarstvo i poslovanje nekretninama - u stečaju, OIB 95254843387</item>
    </izvorni_sadrzaj>
    <derivirana_varijabla naziv="DomainObject.Predmet.ProtuStrankaListFormatedOIB_1">
      <item>PETRUS GRADNJA društvo s ograničenom odgovornošću za građevinarstvo i poslovanje nekretninama - u stečaju, OIB 95254843387</item>
    </derivirana_varijabla>
  </DomainObject.Predmet.ProtuStrankaListFormatedOIB>
  <DomainObject.Predmet.ProtuStrankaListFormatedWithAdress>
    <izvorni_sadrzaj>
      <item>PETRUS GRADNJA društvo s ograničenom odgovornošću za građevinarstvo i poslovanje nekretninama - u stečaju, Trnjanska 38, 10000 Zagreb</item>
    </izvorni_sadrzaj>
    <derivirana_varijabla naziv="DomainObject.Predmet.ProtuStrankaListFormatedWithAdress_1">
      <item>PETRUS GRADNJA društvo s ograničenom odgovornošću za građevinarstvo i poslovanje nekretninama - u stečaju, Trnjanska 38, 10000 Zagreb</item>
    </derivirana_varijabla>
  </DomainObject.Predmet.ProtuStrankaListFormatedWithAdress>
  <DomainObject.Predmet.ProtuStrankaListFormatedWithAdressOIB>
    <izvorni_sadrzaj>
      <item>PETRUS GRADNJA društvo s ograničenom odgovornošću za građevinarstvo i poslovanje nekretninama - u stečaju, OIB 95254843387, Trnjanska 38, 10000 Zagreb</item>
    </izvorni_sadrzaj>
    <derivirana_varijabla naziv="DomainObject.Predmet.ProtuStrankaListFormatedWithAdressOIB_1">
      <item>PETRUS GRADNJA društvo s ograničenom odgovornošću za građevinarstvo i poslovanje nekretninama - u stečaju, OIB 95254843387, Trnjanska 38, 10000 Zagreb</item>
    </derivirana_varijabla>
  </DomainObject.Predmet.ProtuStrankaListFormatedWithAdressOIB>
  <DomainObject.Predmet.ProtuStrankaListNazivFormated>
    <izvorni_sadrzaj>
      <item>PETRUS GRADNJA društvo s ograničenom odgovornošću za građevinarstvo i poslovanje nekretninama - u stečaju</item>
    </izvorni_sadrzaj>
    <derivirana_varijabla naziv="DomainObject.Predmet.ProtuStrankaListNazivFormated_1">
      <item>PETRUS GRADNJA društvo s ograničenom odgovornošću za građevinarstvo i poslovanje nekretninama - u stečaju</item>
    </derivirana_varijabla>
  </DomainObject.Predmet.ProtuStrankaListNazivFormated>
  <DomainObject.Predmet.ProtuStrankaListNazivFormatedOIB>
    <izvorni_sadrzaj>
      <item>PETRUS GRADNJA društvo s ograničenom odgovornošću za građevinarstvo i poslovanje nekretninama - u stečaju, OIB 95254843387</item>
    </izvorni_sadrzaj>
    <derivirana_varijabla naziv="DomainObject.Predmet.ProtuStrankaListNazivFormatedOIB_1">
      <item>PETRUS GRADNJA društvo s ograničenom odgovornošću za građevinarstvo i poslovanje nekretninama - u stečaju, OIB 95254843387</item>
    </derivirana_varijabla>
  </DomainObject.Predmet.ProtuStrankaListNazivFormatedOIB>
  <DomainObject.Predmet.OstaliListFormated>
    <izvorni_sadrzaj>
      <item>ŽDO Zagreb punomoćnik sudionika u postupku RH, MINISTARSTVO FINANCIJA, POREZNA UPRAVA, PODRUČNI URED ZAGREB</item>
      <item>Maroje Stjepović</item>
      <item>O.D. Golbu i Partneri</item>
    </izvorni_sadrzaj>
    <derivirana_varijabla naziv="DomainObject.Predmet.OstaliListFormated_1">
      <item>ŽDO Zagreb punomoćnik sudionika u postupku RH, MINISTARSTVO FINANCIJA, POREZNA UPRAVA, PODRUČNI URED ZAGREB</item>
      <item>Maroje Stjepović</item>
      <item>O.D. Golbu i Partneri</item>
    </derivirana_varijabla>
  </DomainObject.Predmet.OstaliListFormated>
  <DomainObject.Predmet.OstaliListFormatedOIB>
    <izvorni_sadrzaj>
      <item>ŽDO Zagreb punomoćnik sudionika u postupku RH, MINISTARSTVO FINANCIJA, POREZNA UPRAVA, PODRUČNI URED ZAGREB</item>
      <item>Maroje Stjepović, OIB 57640555089</item>
      <item>O.D. Golbu i Partneri</item>
    </izvorni_sadrzaj>
    <derivirana_varijabla naziv="DomainObject.Predmet.OstaliListFormatedOIB_1">
      <item>ŽDO Zagreb punomoćnik sudionika u postupku RH, MINISTARSTVO FINANCIJA, POREZNA UPRAVA, PODRUČNI URED ZAGREB</item>
      <item>Maroje Stjepović, OIB 57640555089</item>
      <item>O.D. Golbu i Partneri</item>
    </derivirana_varijabla>
  </DomainObject.Predmet.OstaliListFormatedOIB>
  <DomainObject.Predmet.OstaliListFormatedWithAdress>
    <izvorni_sadrzaj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izvorni_sadrzaj>
    <derivirana_varijabla naziv="DomainObject.Predmet.OstaliListFormatedWithAdress_1">
      <item>ŽDO Zagreb, 10000 Zagreb punomoćnik sudionika u postupku RH, MINISTARSTVO FINANCIJA, POREZNA UPRAVA, PODRUČNI URED ZAGREB</item>
      <item>Maroje Stjepović, Nikole Pavića 26, 10000 Zagreb</item>
      <item>O.D. Golbu i Partneri, Ljudevita Gaja 2a, 10000 Zagreb</item>
    </derivirana_varijabla>
  </DomainObject.Predmet.OstaliListFormatedWithAdress>
  <DomainObject.Predmet.OstaliListFormatedWithAdressOIB>
    <izvorni_sadrzaj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izvorni_sadrzaj>
    <derivirana_varijabla naziv="DomainObject.Predmet.OstaliListFormatedWithAdressOIB_1">
      <item>ŽDO Zagreb, 10000 Zagreb punomoćnik sudionika u postupku RH, MINISTARSTVO FINANCIJA, POREZNA UPRAVA, PODRUČNI URED ZAGREB</item>
      <item>Maroje Stjepović, OIB 57640555089, Nikole Pavića 26, 10000 Zagreb</item>
      <item>O.D. Golbu i Partneri, Ljudevita Gaja 2a, 10000 Zagreb</item>
    </derivirana_varijabla>
  </DomainObject.Predmet.OstaliListFormatedWithAdressOIB>
  <DomainObject.Predmet.OstaliListNazivFormated>
    <izvorni_sadrzaj>
      <item>ŽDO Zagreb</item>
      <item>Maroje Stjepović</item>
      <item>O.D. Golbu i Partneri</item>
    </izvorni_sadrzaj>
    <derivirana_varijabla naziv="DomainObject.Predmet.OstaliListNazivFormated_1">
      <item>ŽDO Zagreb</item>
      <item>Maroje Stjepović</item>
      <item>O.D. Golbu i Partneri</item>
    </derivirana_varijabla>
  </DomainObject.Predmet.OstaliListNazivFormated>
  <DomainObject.Predmet.OstaliListNazivFormatedOIB>
    <izvorni_sadrzaj>
      <item>ŽDO Zagreb</item>
      <item>Maroje Stjepović, OIB 57640555089</item>
      <item>O.D. Golbu i Partneri</item>
    </izvorni_sadrzaj>
    <derivirana_varijabla naziv="DomainObject.Predmet.OstaliListNazivFormatedOIB_1">
      <item>ŽDO Zagreb</item>
      <item>Maroje Stjepović, OIB 57640555089</item>
      <item>O.D. Golbu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St-1553/2011-199</izvorni_sadrzaj>
    <derivirana_varijabla naziv="DomainObject.PoslovniBrojDokumenta_1">St-1553/2011-199</derivirana_varijabla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PETRUS GRADNJA društvo s ograničenom odgovornošću za građevinarstvo i poslovanje nekretninama - u stečaju</izvorni_sadrzaj>
    <derivirana_varijabla naziv="DomainObject.Predmet.ProtustrankaIDrugi_1">PETRUS GRADNJA društvo s ograničenom odgovornošću za građevinarstvo i poslovanje nekretninama - u stečaju</derivirana_varijabla>
  </DomainObject.Predmet.ProtustrankaIDrugi>
  <DomainObject.Predmet.StrankaIDrugiAdressOIB>
    <izvorni_sadrzaj>RH, MINISTARSTVO FINANCIJA, POREZNA UPRAVA, PODRUČNI URED ZAGREB, 10000 Zagreb i dr.</izvorni_sadrzaj>
    <derivirana_varijabla naziv="DomainObject.Predmet.StrankaIDrugiAdressOIB_1">RH, MINISTARSTVO FINANCIJA, POREZNA UPRAVA, PODRUČNI URED ZAGREB, 10000 Zagreb i dr.</derivirana_varijabla>
  </DomainObject.Predmet.StrankaIDrugiAdressOIB>
  <DomainObject.Predmet.ProtustrankaIDrugiAdressOIB>
    <izvorni_sadrzaj>PETRUS GRADNJA društvo s ograničenom odgovornošću za građevinarstvo i poslovanje nekretninama - u stečaju, OIB 95254843387, Trnjanska 38, 10000 Zagreb</izvorni_sadrzaj>
    <derivirana_varijabla naziv="DomainObject.Predmet.ProtustrankaIDrugiAdressOIB_1">PETRUS GRADNJA društvo s ograničenom odgovornošću za građevinarstvo i poslovanje nekretninama - u stečaju, OIB 95254843387, Trnjanska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izvorni_sadrzaj>
    <derivirana_varijabla naziv="DomainObject.Predmet.SudioniciListNaziv_1">
      <item>PETRUS GRADNJA društvo s ograničenom odgovornošću za građevinarstvo i poslovanje nekretninama - u stečaju</item>
      <item>ŽDO Zagreb</item>
      <item>RH, MINISTARSTVO FINANCIJA, POREZNA UPRAVA, PODRUČNI URED ZAGREB</item>
      <item>Maroje Stjepović</item>
      <item>VJEROVNICI</item>
      <item>BRANIMIR PANCER</item>
      <item>NEVEN KOZARIĆ</item>
      <item>O.D. Golbu i Partneri</item>
      <item>Alpe-Adria poslovodstvo društvo s ograničenom odgovornošću za promet nekretnina</item>
    </derivirana_varijabla>
  </DomainObject.Predmet.SudioniciListNaziv>
  <DomainObject.Predmet.SudioniciListAdressOIB>
    <izvorni_sadrzaj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Alpe-Adria poslovodstvo društvo s ograničenom odgovornošću za promet nekretnina, OIB 99488126785, Slavonska avenija 6 a,Zagreb</item>
    </izvorni_sadrzaj>
    <derivirana_varijabla naziv="DomainObject.Predmet.SudioniciListAdressOIB_1">
      <item>PETRUS GRADNJA društvo s ograničenom odgovornošću za građevinarstvo i poslovanje nekretninama - u stečaju, OIB 95254843387, Trnjanska 38,10000 Zagreb</item>
      <item>ŽDO Zagreb, 10000 Zagreb</item>
      <item>RH, MINISTARSTVO FINANCIJA, POREZNA UPRAVA, PODRUČNI URED ZAGREB, 10000 Zagreb</item>
      <item>Maroje Stjepović, OIB 57640555089, Nikole Pavića 26,10000 Zagreb</item>
      <item>VJEROVNICI</item>
      <item>BRANIMIR PANCER</item>
      <item>NEVEN KOZARIĆ</item>
      <item>O.D. Golbu i Partneri, Ljudevita Gaja 2a,10000 Zagreb</item>
      <item>Alpe-Adria poslovodstvo društvo s ograničenom odgovornošću za promet nekretnina, OIB 99488126785, Slavonska avenija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95254843387</item>
      <item>, OIB null</item>
      <item>, OIB null</item>
      <item>, OIB 57640555089</item>
      <item>, OIB null</item>
      <item>, OIB null</item>
      <item>, OIB null</item>
      <item>, OIB null</item>
      <item>, OIB 99488126785</item>
    </izvorni_sadrzaj>
    <derivirana_varijabla naziv="DomainObject.Predmet.SudioniciListNazivOIB_1">
      <item>, OIB 95254843387</item>
      <item>, OIB null</item>
      <item>, OIB null</item>
      <item>, OIB 57640555089</item>
      <item>, OIB null</item>
      <item>, OIB null</item>
      <item>, OIB null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411</properties:Words>
  <properties:Characters>2169</properties:Characters>
  <properties:Lines>65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2016-03-01T08:54:00Z</dcterms:created>
  <dc:creator>Sudsko vijeće</dc:creator>
  <cp:lastModifiedBy>Ana Brlek</cp:lastModifiedBy>
  <cp:lastPrinted>2016-03-23T12:41:00Z</cp:lastPrinted>
  <dcterms:modified xmlns:xsi="http://www.w3.org/2001/XMLSchema-instance" xsi:type="dcterms:W3CDTF">2016-03-23T12:41:00Z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St-1553/2011-199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