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578b" w14:paraId="53f578b" w:rsidRDefault="002D49EC" w:rsidP="003F6C53" w:rsidR="002D49EC" w:rsidRPr="005A65C2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A65C2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A65C2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A65C2">
      <w:pPr>
        <w:rPr>
          <w:rFonts w:cstheme="majorBidi" w:hAnsiTheme="majorBidi" w:asciiTheme="majorBidi"/>
          <w:bCs/>
          <w:sz w:val="22"/>
          <w:szCs w:val="22"/>
        </w:rPr>
      </w:pPr>
      <w:r w:rsidRPr="005A65C2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A65C2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A65C2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5A65C2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T</w:t>
      </w:r>
      <w:r w:rsidR="002D2FD1" w:rsidRPr="005A65C2">
        <w:rPr>
          <w:rFonts w:cstheme="majorBidi" w:hAnsiTheme="majorBidi" w:asciiTheme="majorBidi"/>
          <w:sz w:val="22"/>
          <w:szCs w:val="22"/>
        </w:rPr>
        <w:t>rgovački sud u Zadru, OIB:</w:t>
      </w:r>
      <w:r w:rsidRPr="005A65C2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676F5A" w:rsidRPr="005A65C2">
        <w:rPr>
          <w:rFonts w:cstheme="majorBidi" w:hAnsiTheme="majorBidi" w:asciiTheme="majorBidi"/>
          <w:sz w:val="22"/>
          <w:szCs w:val="22"/>
        </w:rPr>
        <w:t>1</w:t>
      </w:r>
      <w:r w:rsidR="005A65C2" w:rsidRPr="005A65C2">
        <w:rPr>
          <w:rFonts w:cstheme="majorBidi" w:hAnsiTheme="majorBidi" w:asciiTheme="majorBidi"/>
          <w:sz w:val="22"/>
          <w:szCs w:val="22"/>
        </w:rPr>
        <w:t>9</w:t>
      </w:r>
      <w:r w:rsidR="00676F5A" w:rsidRPr="005A65C2">
        <w:rPr>
          <w:rFonts w:cstheme="majorBidi" w:hAnsiTheme="majorBidi" w:asciiTheme="majorBidi"/>
          <w:sz w:val="22"/>
          <w:szCs w:val="22"/>
        </w:rPr>
        <w:t>. veljače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676F5A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A65C2" w:rsidRPr="005A65C2">
        <w:rPr>
          <w:rFonts w:cstheme="majorBidi" w:hAnsiTheme="majorBidi" w:asciiTheme="majorBidi"/>
          <w:sz w:val="22"/>
          <w:szCs w:val="22"/>
        </w:rPr>
        <w:t xml:space="preserve">TAJGA GRUPA d.o.o., Zadar, Put Murata 18 c,  OIB:81356690246, </w:t>
      </w:r>
      <w:r w:rsidR="00E02D76" w:rsidRPr="005A65C2">
        <w:rPr>
          <w:rFonts w:cstheme="majorBidi" w:hAnsiTheme="majorBidi" w:asciiTheme="majorBidi"/>
          <w:sz w:val="22"/>
          <w:szCs w:val="22"/>
        </w:rPr>
        <w:t>dana 1</w:t>
      </w:r>
      <w:r w:rsidR="005A65C2" w:rsidRPr="005A65C2">
        <w:rPr>
          <w:rFonts w:cstheme="majorBidi" w:hAnsiTheme="majorBidi" w:asciiTheme="majorBidi"/>
          <w:sz w:val="22"/>
          <w:szCs w:val="22"/>
        </w:rPr>
        <w:t>1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5A65C2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5A65C2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5A65C2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E02D76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A65C2" w:rsidRPr="005A65C2">
        <w:rPr>
          <w:rFonts w:cstheme="majorBidi" w:hAnsiTheme="majorBidi" w:asciiTheme="majorBidi"/>
          <w:sz w:val="22"/>
          <w:szCs w:val="22"/>
        </w:rPr>
        <w:t>TAJGA GRUPA d.o.o., Zadar, Pu</w:t>
      </w:r>
      <w:r w:rsidR="005A65C2">
        <w:rPr>
          <w:rFonts w:cstheme="majorBidi" w:hAnsiTheme="majorBidi" w:asciiTheme="majorBidi"/>
          <w:sz w:val="22"/>
          <w:szCs w:val="22"/>
        </w:rPr>
        <w:t xml:space="preserve">t Murata 18 c, </w:t>
      </w:r>
      <w:r w:rsidR="005A65C2" w:rsidRPr="005A65C2">
        <w:rPr>
          <w:rFonts w:cstheme="majorBidi" w:hAnsiTheme="majorBidi" w:asciiTheme="majorBidi"/>
          <w:sz w:val="22"/>
          <w:szCs w:val="22"/>
        </w:rPr>
        <w:t xml:space="preserve">OIB:81356690246, 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s danom </w:t>
      </w:r>
      <w:r w:rsidR="005A65C2" w:rsidRPr="005A65C2">
        <w:rPr>
          <w:rFonts w:cstheme="majorBidi" w:hAnsiTheme="majorBidi" w:asciiTheme="majorBidi"/>
          <w:sz w:val="22"/>
          <w:szCs w:val="22"/>
        </w:rPr>
        <w:t>11</w:t>
      </w:r>
      <w:r w:rsidR="009E6137" w:rsidRPr="005A65C2">
        <w:rPr>
          <w:rFonts w:cstheme="majorBidi" w:hAnsiTheme="majorBidi" w:asciiTheme="majorBidi"/>
          <w:sz w:val="22"/>
          <w:szCs w:val="22"/>
        </w:rPr>
        <w:t>. svibnja 2</w:t>
      </w:r>
      <w:r w:rsidR="00423C25" w:rsidRPr="005A65C2">
        <w:rPr>
          <w:rFonts w:cstheme="majorBidi" w:hAnsiTheme="majorBidi" w:asciiTheme="majorBidi"/>
          <w:sz w:val="22"/>
          <w:szCs w:val="22"/>
        </w:rPr>
        <w:t xml:space="preserve">016. u </w:t>
      </w:r>
      <w:r w:rsidR="005A65C2" w:rsidRPr="005A65C2">
        <w:rPr>
          <w:rFonts w:cstheme="majorBidi" w:hAnsiTheme="majorBidi" w:asciiTheme="majorBidi"/>
          <w:sz w:val="22"/>
          <w:szCs w:val="22"/>
        </w:rPr>
        <w:t>9,00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5A65C2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="0057015A" w:rsidRPr="005A65C2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A65C2" w:rsidR="001F6E3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A65C2" w:rsidRPr="005A65C2">
        <w:rPr>
          <w:rFonts w:cstheme="majorBidi" w:hAnsiTheme="majorBidi" w:asciiTheme="majorBidi"/>
          <w:sz w:val="22"/>
          <w:szCs w:val="22"/>
        </w:rPr>
        <w:t>Renato Sabljić iz Zagreba, Zdenački zavoj 14, OIB:74644810692.</w:t>
      </w:r>
    </w:p>
    <w:p w:rsidRDefault="00571777" w:rsidP="00F43A25" w:rsidR="00571777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A65C2" w:rsidR="005A65C2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>III.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5A65C2" w:rsidRPr="005A65C2">
        <w:rPr>
          <w:rFonts w:cstheme="majorBidi" w:hAnsiTheme="majorBidi" w:asciiTheme="majorBidi"/>
          <w:sz w:val="22"/>
          <w:szCs w:val="22"/>
        </w:rPr>
        <w:t>TAJGA GRUPA d.o.o., Zadar, Put Murata 18 c,  OIB:81356690246.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A65C2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A65C2" w:rsidR="0057015A" w:rsidRPr="005A65C2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5A65C2">
        <w:rPr>
          <w:rFonts w:cstheme="majorBidi" w:hAnsiTheme="majorBidi" w:asciiTheme="majorBidi"/>
          <w:sz w:val="22"/>
          <w:szCs w:val="22"/>
        </w:rPr>
        <w:t>19</w:t>
      </w:r>
      <w:r w:rsidR="00D16E25" w:rsidRPr="005A65C2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A65C2">
        <w:rPr>
          <w:rFonts w:cstheme="majorBidi" w:hAnsiTheme="majorBidi" w:asciiTheme="majorBidi"/>
          <w:sz w:val="22"/>
          <w:szCs w:val="22"/>
        </w:rPr>
        <w:t>201</w:t>
      </w:r>
      <w:r w:rsidR="004903F7" w:rsidRPr="005A65C2">
        <w:rPr>
          <w:rFonts w:cstheme="majorBidi" w:hAnsiTheme="majorBidi" w:asciiTheme="majorBidi"/>
          <w:sz w:val="22"/>
          <w:szCs w:val="22"/>
        </w:rPr>
        <w:t>6</w:t>
      </w:r>
      <w:r w:rsidRPr="005A65C2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A65C2">
        <w:rPr>
          <w:rFonts w:cstheme="majorBidi" w:hAnsiTheme="majorBidi" w:asciiTheme="majorBidi"/>
          <w:sz w:val="22"/>
          <w:szCs w:val="22"/>
        </w:rPr>
        <w:t>u Očevidniku redoslijeda osnova za plaćanje ima evidentirane neizvršene osnove za plaća</w:t>
      </w:r>
      <w:r w:rsidR="00C35ED2" w:rsidRPr="005A65C2">
        <w:rPr>
          <w:rFonts w:cstheme="majorBidi" w:hAnsiTheme="majorBidi" w:asciiTheme="majorBidi"/>
          <w:sz w:val="22"/>
          <w:szCs w:val="22"/>
        </w:rPr>
        <w:t>nje</w:t>
      </w:r>
      <w:r w:rsidR="005A65C2">
        <w:rPr>
          <w:rFonts w:cstheme="majorBidi" w:hAnsiTheme="majorBidi" w:asciiTheme="majorBidi"/>
          <w:sz w:val="22"/>
          <w:szCs w:val="22"/>
        </w:rPr>
        <w:t xml:space="preserve"> u neprekinutom razdoblju od 205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dana </w:t>
      </w:r>
      <w:r w:rsidRPr="005A65C2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A65C2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A65C2">
        <w:rPr>
          <w:rFonts w:cstheme="majorBidi" w:hAnsiTheme="majorBidi" w:asciiTheme="majorBidi"/>
          <w:sz w:val="22"/>
          <w:szCs w:val="22"/>
        </w:rPr>
        <w:t xml:space="preserve">1.461,76 </w:t>
      </w:r>
      <w:r w:rsidR="009E6137" w:rsidRPr="005A65C2">
        <w:rPr>
          <w:rFonts w:cstheme="majorBidi" w:hAnsiTheme="majorBidi" w:asciiTheme="majorBidi"/>
          <w:sz w:val="22"/>
          <w:szCs w:val="22"/>
        </w:rPr>
        <w:t>kn</w:t>
      </w:r>
      <w:r w:rsidRPr="005A65C2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5A65C2">
        <w:rPr>
          <w:rFonts w:cstheme="majorBidi" w:hAnsiTheme="majorBidi" w:asciiTheme="majorBidi"/>
          <w:sz w:val="22"/>
          <w:szCs w:val="22"/>
        </w:rPr>
        <w:t xml:space="preserve">nema otvoren račun kod banke 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i </w:t>
      </w:r>
      <w:r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A65C2">
        <w:rPr>
          <w:rFonts w:cstheme="majorBidi" w:hAnsiTheme="majorBidi" w:asciiTheme="majorBidi"/>
          <w:sz w:val="22"/>
          <w:szCs w:val="22"/>
        </w:rPr>
        <w:t>nema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A65C2">
        <w:rPr>
          <w:rFonts w:cstheme="majorBidi" w:hAnsiTheme="majorBidi" w:asciiTheme="majorBidi"/>
          <w:sz w:val="22"/>
          <w:szCs w:val="22"/>
        </w:rPr>
        <w:t>zaplijenjen</w:t>
      </w:r>
      <w:r w:rsidR="00DB47BC" w:rsidRPr="005A65C2">
        <w:rPr>
          <w:rFonts w:cstheme="majorBidi" w:hAnsiTheme="majorBidi" w:asciiTheme="majorBidi"/>
          <w:sz w:val="22"/>
          <w:szCs w:val="22"/>
        </w:rPr>
        <w:t>ih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A65C2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A65C2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76F5A" w:rsidRPr="005A65C2">
        <w:rPr>
          <w:rFonts w:cstheme="majorBidi" w:hAnsiTheme="majorBidi" w:asciiTheme="majorBidi"/>
          <w:sz w:val="22"/>
          <w:szCs w:val="22"/>
        </w:rPr>
        <w:t>15</w:t>
      </w:r>
      <w:r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676F5A" w:rsidRPr="005A65C2">
        <w:rPr>
          <w:rFonts w:cstheme="majorBidi" w:hAnsiTheme="majorBidi" w:asciiTheme="majorBidi"/>
          <w:sz w:val="22"/>
          <w:szCs w:val="22"/>
        </w:rPr>
        <w:t>ožujka</w:t>
      </w:r>
      <w:r w:rsidR="00E96FDB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C35ED2" w:rsidR="00115899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Zadru </w:t>
      </w:r>
      <w:r w:rsidR="005A65C2">
        <w:rPr>
          <w:rFonts w:cstheme="majorBidi" w:hAnsiTheme="majorBidi" w:asciiTheme="majorBidi"/>
          <w:sz w:val="22"/>
          <w:szCs w:val="22"/>
        </w:rPr>
        <w:t>11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. svibnja </w:t>
      </w:r>
      <w:r w:rsidRPr="005A65C2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A65C2">
      <w:pPr>
        <w:rPr>
          <w:rFonts w:cstheme="majorBidi" w:hAnsiTheme="majorBidi" w:asciiTheme="majorBidi"/>
          <w:sz w:val="22"/>
          <w:szCs w:val="22"/>
        </w:rPr>
      </w:pPr>
    </w:p>
    <w:p w:rsidRDefault="005A65C2" w:rsidP="005A65C2" w:rsidR="00794DBD" w:rsidRPr="005A65C2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          </w:t>
      </w:r>
      <w:r w:rsidR="00546BC3" w:rsidRPr="005A65C2">
        <w:rPr>
          <w:rFonts w:cstheme="majorBidi" w:hAnsiTheme="majorBidi" w:asciiTheme="majorBidi"/>
          <w:sz w:val="22"/>
          <w:szCs w:val="22"/>
        </w:rPr>
        <w:t xml:space="preserve">  </w:t>
      </w:r>
      <w:r w:rsidR="000F3E74" w:rsidRPr="005A65C2">
        <w:rPr>
          <w:rFonts w:cstheme="majorBidi" w:hAnsiTheme="majorBidi" w:asciiTheme="majorBidi"/>
          <w:sz w:val="22"/>
          <w:szCs w:val="22"/>
        </w:rPr>
        <w:t>S</w:t>
      </w:r>
      <w:r w:rsidR="00360AB6" w:rsidRPr="005A65C2">
        <w:rPr>
          <w:rFonts w:cstheme="majorBidi" w:hAnsiTheme="majorBidi" w:asciiTheme="majorBidi"/>
          <w:sz w:val="22"/>
          <w:szCs w:val="22"/>
        </w:rPr>
        <w:t>utkinja</w:t>
      </w:r>
    </w:p>
    <w:p w:rsidRDefault="005A65C2" w:rsidP="005A65C2" w:rsidR="00CD296A" w:rsidRPr="005A65C2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5A65C2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FC0E84" w:rsidR="00064C53" w:rsidRPr="005A65C2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A65C2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A65C2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A65C2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A65C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F3144C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5A65C2">
      <w:rPr>
        <w:sz w:val="22"/>
        <w:szCs w:val="22"/>
      </w:rPr>
      <w:t>St-250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5A65C2">
      <w:rPr>
        <w:sz w:val="22"/>
        <w:szCs w:val="22"/>
      </w:rPr>
      <w:t>250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65C2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5ED2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2D76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144C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E84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1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44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44C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44C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44C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1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44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44C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44C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44C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79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2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TAJGA GRUPA d.o.o. za dizajn i izdavačku djelatnost</izvorni_sadrzaj>
    <derivirana_varijabla naziv="DomainObject.Predmet.ProtustrankaFormated_1">  TAJGA GRUPA d.o.o. za dizajn i izdavačku djelatnost</derivirana_varijabla>
  </DomainObject.Predmet.ProtustrankaFormated>
  <DomainObject.Predmet.ProtustrankaFormatedOIB>
    <izvorni_sadrzaj>  TAJGA GRUPA d.o.o. za dizajn i izdavačku djelatnost, OIB 81356690246</izvorni_sadrzaj>
    <derivirana_varijabla naziv="DomainObject.Predmet.ProtustrankaFormatedOIB_1">  TAJGA GRUPA d.o.o. za dizajn i izdavačku djelatnost, OIB 81356690246</derivirana_varijabla>
  </DomainObject.Predmet.ProtustrankaFormatedOIB>
  <DomainObject.Predmet.ProtustrankaFormatedWithAdress>
    <izvorni_sadrzaj> TAJGA GRUPA d.o.o. za dizajn i izdavačku djelatnost, Put Murata 18/c, 23000 Zadar</izvorni_sadrzaj>
    <derivirana_varijabla naziv="DomainObject.Predmet.ProtustrankaFormatedWithAdress_1"> TAJGA GRUPA d.o.o. za dizajn i izdavačku djelatnost, Put Murata 18/c, 23000 Zadar</derivirana_varijabla>
  </DomainObject.Predmet.ProtustrankaFormatedWithAdress>
  <DomainObject.Predmet.ProtustrankaFormatedWithAdressOIB>
    <izvorni_sadrzaj> TAJGA GRUPA d.o.o. za dizajn i izdavačku djelatnost, OIB 81356690246, Put Murata 18/c, 23000 Zadar</izvorni_sadrzaj>
    <derivirana_varijabla naziv="DomainObject.Predmet.ProtustrankaFormatedWithAdressOIB_1"> TAJGA GRUPA d.o.o. za dizajn i izdavačku djelatnost, OIB 81356690246, Put Murata 18/c, 23000 Zadar</derivirana_varijabla>
  </DomainObject.Predmet.ProtustrankaFormatedWithAdressOIB>
  <DomainObject.Predmet.ProtustrankaWithAdress>
    <izvorni_sadrzaj>TAJGA GRUPA d.o.o. za dizajn i izdavačku djelatnost Put Murata 18/c, 23000 Zadar</izvorni_sadrzaj>
    <derivirana_varijabla naziv="DomainObject.Predmet.ProtustrankaWithAdress_1">TAJGA GRUPA d.o.o. za dizajn i izdavačku djelatnost Put Murata 18/c, 23000 Zadar</derivirana_varijabla>
  </DomainObject.Predmet.ProtustrankaWithAdress>
  <DomainObject.Predmet.ProtustrankaWithAdressOIB>
    <izvorni_sadrzaj>TAJGA GRUPA d.o.o. za dizajn i izdavačku djelatnost, OIB 81356690246, Put Murata 18/c, 23000 Zadar</izvorni_sadrzaj>
    <derivirana_varijabla naziv="DomainObject.Predmet.ProtustrankaWithAdressOIB_1">TAJGA GRUPA d.o.o. za dizajn i izdavačku djelatnost, OIB 81356690246, Put Murata 18/c, 23000 Zadar</derivirana_varijabla>
  </DomainObject.Predmet.ProtustrankaWithAdressOIB>
  <DomainObject.Predmet.ProtustrankaNazivFormated>
    <izvorni_sadrzaj>TAJGA GRUPA d.o.o. za dizajn i izdavačku djelatnost</izvorni_sadrzaj>
    <derivirana_varijabla naziv="DomainObject.Predmet.ProtustrankaNazivFormated_1">TAJGA GRUPA d.o.o. za dizajn i izdavačku djelatnost</derivirana_varijabla>
  </DomainObject.Predmet.ProtustrankaNazivFormated>
  <DomainObject.Predmet.ProtustrankaNazivFormatedOIB>
    <izvorni_sadrzaj>TAJGA GRUPA d.o.o. za dizajn i izdavačku djelatnost, OIB 81356690246</izvorni_sadrzaj>
    <derivirana_varijabla naziv="DomainObject.Predmet.ProtustrankaNazivFormatedOIB_1">TAJGA GRUPA d.o.o. za dizajn i izdavačku djelatnost, OIB 81356690246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TAJGA GRUPA d.o.o. za dizajn i izdavačku djelatnost</item>
    </izvorni_sadrzaj>
    <derivirana_varijabla naziv="DomainObject.Predmet.ProtuStrankaListFormated_1">
      <item>TAJGA GRUPA d.o.o. za dizajn i izdavačku djelatnost</item>
    </derivirana_varijabla>
  </DomainObject.Predmet.ProtuStrankaListFormated>
  <DomainObject.Predmet.ProtuStrankaListFormatedOIB>
    <izvorni_sadrzaj>
      <item>TAJGA GRUPA d.o.o. za dizajn i izdavačku djelatnost, OIB 81356690246</item>
    </izvorni_sadrzaj>
    <derivirana_varijabla naziv="DomainObject.Predmet.ProtuStrankaListFormatedOIB_1">
      <item>TAJGA GRUPA d.o.o. za dizajn i izdavačku djelatnost, OIB 81356690246</item>
    </derivirana_varijabla>
  </DomainObject.Predmet.ProtuStrankaListFormatedOIB>
  <DomainObject.Predmet.ProtuStrankaListFormatedWithAdress>
    <izvorni_sadrzaj>
      <item>TAJGA GRUPA d.o.o. za dizajn i izdavačku djelatnost, Put Murata 18/c, 23000 Zadar</item>
    </izvorni_sadrzaj>
    <derivirana_varijabla naziv="DomainObject.Predmet.ProtuStrankaListFormatedWithAdress_1">
      <item>TAJGA GRUPA d.o.o. za dizajn i izdavačku djelatnost, Put Murata 18/c, 23000 Zadar</item>
    </derivirana_varijabla>
  </DomainObject.Predmet.ProtuStrankaListFormatedWithAdress>
  <DomainObject.Predmet.ProtuStrankaListFormatedWithAdressOIB>
    <izvorni_sadrzaj>
      <item>TAJGA GRUPA d.o.o. za dizajn i izdavačku djelatnost, OIB 81356690246, Put Murata 18/c, 23000 Zadar</item>
    </izvorni_sadrzaj>
    <derivirana_varijabla naziv="DomainObject.Predmet.ProtuStrankaListFormatedWithAdressOIB_1">
      <item>TAJGA GRUPA d.o.o. za dizajn i izdavačku djelatnost, OIB 81356690246, Put Murata 18/c, 23000 Zadar</item>
    </derivirana_varijabla>
  </DomainObject.Predmet.ProtuStrankaListFormatedWithAdressOIB>
  <DomainObject.Predmet.ProtuStrankaListNazivFormated>
    <izvorni_sadrzaj>
      <item>TAJGA GRUPA d.o.o. za dizajn i izdavačku djelatnost</item>
    </izvorni_sadrzaj>
    <derivirana_varijabla naziv="DomainObject.Predmet.ProtuStrankaListNazivFormated_1">
      <item>TAJGA GRUPA d.o.o. za dizajn i izdavačku djelatnost</item>
    </derivirana_varijabla>
  </DomainObject.Predmet.ProtuStrankaListNazivFormated>
  <DomainObject.Predmet.ProtuStrankaListNazivFormatedOIB>
    <izvorni_sadrzaj>
      <item>TAJGA GRUPA d.o.o. za dizajn i izdavačku djelatnost, OIB 81356690246</item>
    </izvorni_sadrzaj>
    <derivirana_varijabla naziv="DomainObject.Predmet.ProtuStrankaListNazivFormatedOIB_1">
      <item>TAJGA GRUPA d.o.o. za dizajn i izdavačku djelatnost, OIB 81356690246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TAJGA GRUPA d.o.o. za dizajn i izdavačku djelatnost</izvorni_sadrzaj>
    <derivirana_varijabla naziv="DomainObject.Predmet.ProtustrankaIDrugi_1">TAJGA GRUPA d.o.o. za dizajn i izdavačku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TAJGA GRUPA d.o.o. za dizajn i izdavačku djelatnost, OIB 81356690246, Put Murata 18/c, 23000 Zadar</izvorni_sadrzaj>
    <derivirana_varijabla naziv="DomainObject.Predmet.ProtustrankaIDrugiAdressOIB_1">TAJGA GRUPA d.o.o. za dizajn i izdavačku djelatnost, OIB 81356690246, Put Murata 18/c,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TAJGA GRUPA d.o.o. za dizajn i izdavačku djelatnost</item>
    </izvorni_sadrzaj>
    <derivirana_varijabla naziv="DomainObject.Predmet.SudioniciListNaziv_1">
      <item>FINA</item>
      <item>TAJGA GRUPA d.o.o. za dizajn i izdavačku djelatnost</item>
    </derivirana_varijabla>
  </DomainObject.Predmet.SudioniciListNaziv>
  <DomainObject.Predmet.SudioniciListAdressOIB>
    <izvorni_sadrzaj>
      <item>FINA, OIB 85821130368</item>
      <item>TAJGA GRUPA d.o.o. za dizajn i izdavačku djelatnost, OIB 81356690246, Put Murata 18/c,23000 Zadar</item>
    </izvorni_sadrzaj>
    <derivirana_varijabla naziv="DomainObject.Predmet.SudioniciListAdressOIB_1">
      <item>FINA, OIB 85821130368</item>
      <item>TAJGA GRUPA d.o.o. za dizajn i izdavačku djelatnost, OIB 81356690246, Put Murata 18/c,23000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81356690246</item>
    </izvorni_sadrzaj>
    <derivirana_varijabla naziv="DomainObject.Predmet.SudioniciListNazivOIB_1">
      <item>, OIB 85821130368</item>
      <item>, OIB 81356690246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39297-0408-4DB7-AFED-DE9A06A36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4645</properties:Characters>
  <properties:Lines>108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2016-05-10T06:56:00Z</dcterms:created>
  <dc:creator>Administrator</dc:creator>
  <cp:lastModifiedBy>Merlina Klišmanić</cp:lastModifiedBy>
  <cp:lastPrinted>2016-05-10T06:55:00Z</cp:lastPrinted>
  <dcterms:modified xmlns:xsi="http://www.w3.org/2001/XMLSchema-instance" xsi:type="dcterms:W3CDTF">2016-05-11T06:44:00Z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