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5D1" w:rsidRPr="001A1A01" w:rsidRDefault="002775D1" w:rsidP="007F50E6">
      <w:pPr>
        <w:rPr>
          <w:rFonts w:ascii="Times New Roman" w:hAnsi="Times New Roman"/>
        </w:rPr>
      </w:pPr>
      <w:r w:rsidRPr="001A1A01">
        <w:rPr>
          <w:rFonts w:ascii="Times New Roman" w:hAnsi="Times New Roman"/>
          <w:noProof/>
          <w:lang w:eastAsia="hr-HR"/>
        </w:rPr>
        <w:drawing>
          <wp:inline distT="0" distB="0" distL="0" distR="0" wp14:anchorId="67D4FDFB" wp14:editId="71206DE2">
            <wp:extent cx="719455" cy="960755"/>
            <wp:effectExtent l="0" t="0" r="4445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ascii="Times New Roman" w:hAnsi="Times New Roman"/>
        </w:rPr>
        <w:t xml:space="preserve">                                                        </w:t>
      </w:r>
      <w:r w:rsidR="007F50E6" w:rsidRPr="001A1A01">
        <w:rPr>
          <w:rFonts w:ascii="Times New Roman" w:hAnsi="Times New Roman"/>
        </w:rPr>
        <w:t xml:space="preserve">                  </w:t>
      </w:r>
      <w:r w:rsidR="00C57366">
        <w:rPr>
          <w:rFonts w:ascii="Times New Roman" w:hAnsi="Times New Roman"/>
        </w:rPr>
        <w:t xml:space="preserve">                             </w:t>
      </w:r>
      <w:r w:rsidRPr="001A1A01">
        <w:rPr>
          <w:rFonts w:ascii="Times New Roman" w:hAnsi="Times New Roman"/>
        </w:rPr>
        <w:t xml:space="preserve">  3  St-</w:t>
      </w:r>
      <w:r w:rsidR="002474EF">
        <w:rPr>
          <w:rFonts w:ascii="Times New Roman" w:hAnsi="Times New Roman"/>
        </w:rPr>
        <w:t>5233</w:t>
      </w:r>
      <w:r w:rsidR="003B5118">
        <w:rPr>
          <w:rFonts w:ascii="Times New Roman" w:hAnsi="Times New Roman"/>
        </w:rPr>
        <w:t>/16</w:t>
      </w:r>
      <w:r w:rsidR="002474EF">
        <w:rPr>
          <w:rFonts w:ascii="Times New Roman" w:hAnsi="Times New Roman"/>
        </w:rPr>
        <w:t>-25</w:t>
      </w:r>
    </w:p>
    <w:p w:rsidR="002775D1" w:rsidRPr="001A1A01" w:rsidRDefault="002775D1" w:rsidP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>REPUBLIKA HRVATSKA</w:t>
      </w:r>
    </w:p>
    <w:p w:rsidR="002775D1" w:rsidRPr="001A1A01" w:rsidRDefault="002775D1" w:rsidP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>TRGOVAČKI SUD U ZAGREBU</w:t>
      </w:r>
    </w:p>
    <w:p w:rsidR="002775D1" w:rsidRPr="001A1A01" w:rsidRDefault="002775D1" w:rsidP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STALNA SLUŽBA </w:t>
      </w:r>
      <w:r w:rsidR="002474EF">
        <w:rPr>
          <w:rFonts w:ascii="Times New Roman" w:hAnsi="Times New Roman"/>
        </w:rPr>
        <w:t>U KARLOVCU</w:t>
      </w:r>
    </w:p>
    <w:p w:rsidR="002775D1" w:rsidRPr="001A1A01" w:rsidRDefault="002775D1" w:rsidP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Karlovac, </w:t>
      </w:r>
      <w:r w:rsidR="002474EF">
        <w:rPr>
          <w:rFonts w:ascii="Times New Roman" w:hAnsi="Times New Roman"/>
        </w:rPr>
        <w:t>Trg hrvatskih branitelja 1</w:t>
      </w:r>
    </w:p>
    <w:p w:rsidR="00277D1E" w:rsidRPr="001A1A01" w:rsidRDefault="00277D1E" w:rsidP="005F06BF">
      <w:pPr>
        <w:jc w:val="both"/>
        <w:rPr>
          <w:rFonts w:ascii="Times New Roman" w:hAnsi="Times New Roman"/>
        </w:rPr>
      </w:pPr>
    </w:p>
    <w:p w:rsidR="00733BA9" w:rsidRPr="00733BA9" w:rsidRDefault="00733BA9" w:rsidP="00733BA9">
      <w:pPr>
        <w:jc w:val="center"/>
        <w:rPr>
          <w:rFonts w:ascii="Times New Roman" w:hAnsi="Times New Roman"/>
        </w:rPr>
      </w:pPr>
      <w:r w:rsidRPr="00733BA9">
        <w:rPr>
          <w:rFonts w:ascii="Times New Roman" w:hAnsi="Times New Roman"/>
        </w:rPr>
        <w:t>R E P U B L I K A   H R V A T S K A</w:t>
      </w:r>
    </w:p>
    <w:p w:rsidR="00733BA9" w:rsidRPr="00733BA9" w:rsidRDefault="00733BA9" w:rsidP="00733BA9">
      <w:pPr>
        <w:jc w:val="center"/>
        <w:rPr>
          <w:rFonts w:ascii="Times New Roman" w:hAnsi="Times New Roman"/>
        </w:rPr>
      </w:pPr>
      <w:r w:rsidRPr="00733BA9">
        <w:rPr>
          <w:rFonts w:ascii="Times New Roman" w:hAnsi="Times New Roman"/>
        </w:rPr>
        <w:t>R J E Š E N J E</w:t>
      </w:r>
    </w:p>
    <w:p w:rsidR="00733BA9" w:rsidRPr="00733BA9" w:rsidRDefault="00733BA9" w:rsidP="00733BA9">
      <w:pPr>
        <w:rPr>
          <w:rFonts w:ascii="Times New Roman" w:hAnsi="Times New Roman"/>
        </w:rPr>
      </w:pPr>
    </w:p>
    <w:p w:rsidR="00733BA9" w:rsidRDefault="00733BA9" w:rsidP="00BD5440">
      <w:pPr>
        <w:ind w:firstLine="708"/>
        <w:jc w:val="both"/>
        <w:rPr>
          <w:rFonts w:ascii="Times New Roman" w:hAnsi="Times New Roman"/>
        </w:rPr>
      </w:pPr>
      <w:r w:rsidRPr="00733BA9">
        <w:rPr>
          <w:rFonts w:ascii="Times New Roman" w:hAnsi="Times New Roman"/>
        </w:rPr>
        <w:t>Trgovački sud u Zagrebu, Stalna služba</w:t>
      </w:r>
      <w:r w:rsidR="002474EF">
        <w:rPr>
          <w:rFonts w:ascii="Times New Roman" w:hAnsi="Times New Roman"/>
        </w:rPr>
        <w:t xml:space="preserve"> u Karlovcu</w:t>
      </w:r>
      <w:r w:rsidRPr="00733BA9">
        <w:rPr>
          <w:rFonts w:ascii="Times New Roman" w:hAnsi="Times New Roman"/>
        </w:rPr>
        <w:t xml:space="preserve">, po sucu Vesni Fundurulić Perišin, kao stečajnom sucu, </w:t>
      </w:r>
      <w:r w:rsidR="00917891">
        <w:rPr>
          <w:rFonts w:ascii="Times New Roman" w:hAnsi="Times New Roman"/>
        </w:rPr>
        <w:t xml:space="preserve">u stečajnom postupku nad dužnikom </w:t>
      </w:r>
      <w:r w:rsidR="002474EF" w:rsidRPr="002474EF">
        <w:rPr>
          <w:rFonts w:ascii="Times New Roman" w:hAnsi="Times New Roman"/>
        </w:rPr>
        <w:t xml:space="preserve">Q MREŽA - d.o.o., Zagreb, </w:t>
      </w:r>
      <w:proofErr w:type="spellStart"/>
      <w:r w:rsidR="002474EF" w:rsidRPr="002474EF">
        <w:rPr>
          <w:rFonts w:ascii="Times New Roman" w:hAnsi="Times New Roman"/>
        </w:rPr>
        <w:t>Pančićeva</w:t>
      </w:r>
      <w:proofErr w:type="spellEnd"/>
      <w:r w:rsidR="002474EF" w:rsidRPr="002474EF">
        <w:rPr>
          <w:rFonts w:ascii="Times New Roman" w:hAnsi="Times New Roman"/>
        </w:rPr>
        <w:t xml:space="preserve"> 7, OIB:48903736500</w:t>
      </w:r>
      <w:r w:rsidRPr="00733BA9">
        <w:rPr>
          <w:rFonts w:ascii="Times New Roman" w:hAnsi="Times New Roman"/>
        </w:rPr>
        <w:t xml:space="preserve">, </w:t>
      </w:r>
      <w:r w:rsidR="00B478FF">
        <w:rPr>
          <w:rFonts w:ascii="Times New Roman" w:hAnsi="Times New Roman"/>
        </w:rPr>
        <w:t>1</w:t>
      </w:r>
      <w:r w:rsidR="002474EF">
        <w:rPr>
          <w:rFonts w:ascii="Times New Roman" w:hAnsi="Times New Roman"/>
        </w:rPr>
        <w:t>1</w:t>
      </w:r>
      <w:r w:rsidR="00C329A8">
        <w:rPr>
          <w:rFonts w:ascii="Times New Roman" w:hAnsi="Times New Roman"/>
        </w:rPr>
        <w:t xml:space="preserve">. </w:t>
      </w:r>
      <w:r w:rsidR="002474EF">
        <w:rPr>
          <w:rFonts w:ascii="Times New Roman" w:hAnsi="Times New Roman"/>
        </w:rPr>
        <w:t>listopada</w:t>
      </w:r>
      <w:r w:rsidR="00C329A8">
        <w:rPr>
          <w:rFonts w:ascii="Times New Roman" w:hAnsi="Times New Roman"/>
        </w:rPr>
        <w:t xml:space="preserve"> 2017</w:t>
      </w:r>
      <w:r w:rsidRPr="00733BA9">
        <w:rPr>
          <w:rFonts w:ascii="Times New Roman" w:hAnsi="Times New Roman"/>
        </w:rPr>
        <w:t>.</w:t>
      </w:r>
    </w:p>
    <w:p w:rsidR="00917891" w:rsidRPr="00733BA9" w:rsidRDefault="00917891" w:rsidP="00733BA9">
      <w:pPr>
        <w:rPr>
          <w:rFonts w:ascii="Times New Roman" w:hAnsi="Times New Roman"/>
        </w:rPr>
      </w:pPr>
    </w:p>
    <w:p w:rsidR="00733BA9" w:rsidRPr="00733BA9" w:rsidRDefault="00733BA9" w:rsidP="00733BA9">
      <w:pPr>
        <w:jc w:val="center"/>
        <w:rPr>
          <w:rFonts w:ascii="Times New Roman" w:hAnsi="Times New Roman"/>
        </w:rPr>
      </w:pPr>
      <w:r w:rsidRPr="00733BA9">
        <w:rPr>
          <w:rFonts w:ascii="Times New Roman" w:hAnsi="Times New Roman"/>
        </w:rPr>
        <w:t>r i j e š i o  j e</w:t>
      </w:r>
    </w:p>
    <w:p w:rsidR="00733BA9" w:rsidRPr="00733BA9" w:rsidRDefault="00733BA9" w:rsidP="00733BA9">
      <w:pPr>
        <w:rPr>
          <w:rFonts w:ascii="Times New Roman" w:hAnsi="Times New Roman"/>
        </w:rPr>
      </w:pPr>
    </w:p>
    <w:p w:rsidR="00733BA9" w:rsidRPr="0029417D" w:rsidRDefault="0029417D" w:rsidP="0029417D">
      <w:p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I.</w:t>
      </w:r>
      <w:r w:rsidR="00733BA9" w:rsidRPr="0029417D">
        <w:rPr>
          <w:rFonts w:ascii="Times New Roman" w:hAnsi="Times New Roman"/>
        </w:rPr>
        <w:t>Otvara</w:t>
      </w:r>
      <w:proofErr w:type="spellEnd"/>
      <w:r w:rsidR="00733BA9" w:rsidRPr="0029417D">
        <w:rPr>
          <w:rFonts w:ascii="Times New Roman" w:hAnsi="Times New Roman"/>
        </w:rPr>
        <w:t xml:space="preserve"> se stečajni postupak nad stečajnim dužnikom </w:t>
      </w:r>
      <w:r w:rsidR="002474EF" w:rsidRPr="002474EF">
        <w:rPr>
          <w:rFonts w:ascii="Times New Roman" w:hAnsi="Times New Roman"/>
        </w:rPr>
        <w:t xml:space="preserve">Q MREŽA - d.o.o., Zagreb, </w:t>
      </w:r>
      <w:proofErr w:type="spellStart"/>
      <w:r w:rsidR="002474EF" w:rsidRPr="002474EF">
        <w:rPr>
          <w:rFonts w:ascii="Times New Roman" w:hAnsi="Times New Roman"/>
        </w:rPr>
        <w:t>Pančićeva</w:t>
      </w:r>
      <w:proofErr w:type="spellEnd"/>
      <w:r w:rsidR="002474EF" w:rsidRPr="002474EF">
        <w:rPr>
          <w:rFonts w:ascii="Times New Roman" w:hAnsi="Times New Roman"/>
        </w:rPr>
        <w:t xml:space="preserve"> 7, OIB:48903736500</w:t>
      </w:r>
      <w:r w:rsidR="00733BA9" w:rsidRPr="0029417D">
        <w:rPr>
          <w:rFonts w:ascii="Times New Roman" w:hAnsi="Times New Roman"/>
        </w:rPr>
        <w:t>.</w:t>
      </w:r>
    </w:p>
    <w:p w:rsidR="00733BA9" w:rsidRPr="00733BA9" w:rsidRDefault="00733BA9" w:rsidP="00733BA9">
      <w:pPr>
        <w:rPr>
          <w:rFonts w:ascii="Times New Roman" w:hAnsi="Times New Roman"/>
        </w:rPr>
      </w:pPr>
    </w:p>
    <w:p w:rsidR="00733BA9" w:rsidRPr="00733BA9" w:rsidRDefault="00733BA9" w:rsidP="00733BA9">
      <w:pPr>
        <w:rPr>
          <w:rFonts w:ascii="Times New Roman" w:hAnsi="Times New Roman"/>
        </w:rPr>
      </w:pPr>
      <w:r w:rsidRPr="00733BA9">
        <w:rPr>
          <w:rFonts w:ascii="Times New Roman" w:hAnsi="Times New Roman"/>
        </w:rPr>
        <w:t xml:space="preserve">II.Za stečajnog upravitelja imenuje se </w:t>
      </w:r>
      <w:r w:rsidR="002474EF" w:rsidRPr="002474EF">
        <w:rPr>
          <w:rFonts w:ascii="Times New Roman" w:hAnsi="Times New Roman"/>
        </w:rPr>
        <w:t xml:space="preserve">Marijan </w:t>
      </w:r>
      <w:proofErr w:type="spellStart"/>
      <w:r w:rsidR="002474EF" w:rsidRPr="002474EF">
        <w:rPr>
          <w:rFonts w:ascii="Times New Roman" w:hAnsi="Times New Roman"/>
        </w:rPr>
        <w:t>Belani</w:t>
      </w:r>
      <w:proofErr w:type="spellEnd"/>
      <w:r w:rsidR="002474EF" w:rsidRPr="002474EF">
        <w:rPr>
          <w:rFonts w:ascii="Times New Roman" w:hAnsi="Times New Roman"/>
        </w:rPr>
        <w:t xml:space="preserve">, Križevci, I. Z. </w:t>
      </w:r>
      <w:proofErr w:type="spellStart"/>
      <w:r w:rsidR="002474EF" w:rsidRPr="002474EF">
        <w:rPr>
          <w:rFonts w:ascii="Times New Roman" w:hAnsi="Times New Roman"/>
        </w:rPr>
        <w:t>Dijankovečkog</w:t>
      </w:r>
      <w:proofErr w:type="spellEnd"/>
      <w:r w:rsidR="002474EF" w:rsidRPr="002474EF">
        <w:rPr>
          <w:rFonts w:ascii="Times New Roman" w:hAnsi="Times New Roman"/>
        </w:rPr>
        <w:t xml:space="preserve"> 4, OIB: 73806587468</w:t>
      </w:r>
      <w:r w:rsidRPr="00733BA9">
        <w:rPr>
          <w:rFonts w:ascii="Times New Roman" w:hAnsi="Times New Roman"/>
        </w:rPr>
        <w:t>.</w:t>
      </w:r>
    </w:p>
    <w:p w:rsidR="00733BA9" w:rsidRPr="00733BA9" w:rsidRDefault="00733BA9" w:rsidP="00733BA9">
      <w:pPr>
        <w:rPr>
          <w:rFonts w:ascii="Times New Roman" w:hAnsi="Times New Roman"/>
        </w:rPr>
      </w:pPr>
    </w:p>
    <w:p w:rsidR="00733BA9" w:rsidRPr="00733BA9" w:rsidRDefault="00733BA9" w:rsidP="00733BA9">
      <w:pPr>
        <w:rPr>
          <w:rFonts w:ascii="Times New Roman" w:hAnsi="Times New Roman"/>
        </w:rPr>
      </w:pPr>
      <w:proofErr w:type="spellStart"/>
      <w:r w:rsidRPr="00733BA9">
        <w:rPr>
          <w:rFonts w:ascii="Times New Roman" w:hAnsi="Times New Roman"/>
        </w:rPr>
        <w:t>III.Stečajni</w:t>
      </w:r>
      <w:proofErr w:type="spellEnd"/>
      <w:r w:rsidRPr="00733BA9">
        <w:rPr>
          <w:rFonts w:ascii="Times New Roman" w:hAnsi="Times New Roman"/>
        </w:rPr>
        <w:t xml:space="preserve"> postupak otvoren je </w:t>
      </w:r>
      <w:r w:rsidR="00C329A8">
        <w:rPr>
          <w:rFonts w:ascii="Times New Roman" w:hAnsi="Times New Roman"/>
        </w:rPr>
        <w:t>1</w:t>
      </w:r>
      <w:r w:rsidR="002474EF">
        <w:rPr>
          <w:rFonts w:ascii="Times New Roman" w:hAnsi="Times New Roman"/>
        </w:rPr>
        <w:t>1</w:t>
      </w:r>
      <w:r w:rsidR="00C329A8">
        <w:rPr>
          <w:rFonts w:ascii="Times New Roman" w:hAnsi="Times New Roman"/>
        </w:rPr>
        <w:t xml:space="preserve">. </w:t>
      </w:r>
      <w:r w:rsidR="002474EF">
        <w:rPr>
          <w:rFonts w:ascii="Times New Roman" w:hAnsi="Times New Roman"/>
        </w:rPr>
        <w:t>listopada</w:t>
      </w:r>
      <w:r w:rsidR="00C329A8">
        <w:rPr>
          <w:rFonts w:ascii="Times New Roman" w:hAnsi="Times New Roman"/>
        </w:rPr>
        <w:t xml:space="preserve"> 2017</w:t>
      </w:r>
      <w:r w:rsidRPr="00733BA9">
        <w:rPr>
          <w:rFonts w:ascii="Times New Roman" w:hAnsi="Times New Roman"/>
        </w:rPr>
        <w:t xml:space="preserve">. u </w:t>
      </w:r>
      <w:r w:rsidR="00553226">
        <w:rPr>
          <w:rFonts w:ascii="Times New Roman" w:hAnsi="Times New Roman"/>
        </w:rPr>
        <w:t>10,10</w:t>
      </w:r>
      <w:r w:rsidRPr="00733BA9">
        <w:rPr>
          <w:rFonts w:ascii="Times New Roman" w:hAnsi="Times New Roman"/>
        </w:rPr>
        <w:t xml:space="preserve"> sati. </w:t>
      </w:r>
    </w:p>
    <w:p w:rsidR="00733BA9" w:rsidRDefault="00733BA9" w:rsidP="00733BA9">
      <w:pPr>
        <w:rPr>
          <w:rFonts w:ascii="Times New Roman" w:hAnsi="Times New Roman"/>
        </w:rPr>
      </w:pPr>
    </w:p>
    <w:p w:rsidR="00F04A75" w:rsidRPr="00F04A75" w:rsidRDefault="00F04A75" w:rsidP="00F04A75">
      <w:pPr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IV.</w:t>
      </w:r>
      <w:r w:rsidRPr="00F04A75">
        <w:rPr>
          <w:rFonts w:ascii="Times New Roman" w:hAnsi="Times New Roman"/>
        </w:rPr>
        <w:t>Pozivaju</w:t>
      </w:r>
      <w:proofErr w:type="spellEnd"/>
      <w:r w:rsidRPr="00F04A75">
        <w:rPr>
          <w:rFonts w:ascii="Times New Roman" w:hAnsi="Times New Roman"/>
        </w:rPr>
        <w:t xml:space="preserve"> se vjerovnici stečajnog dužnika da u roku od 60 dana od dana objave oglasa o otvaranju stečajnog postupka na </w:t>
      </w:r>
      <w:r w:rsidR="007D1585">
        <w:rPr>
          <w:rFonts w:ascii="Times New Roman" w:hAnsi="Times New Roman"/>
        </w:rPr>
        <w:t>e</w:t>
      </w:r>
      <w:r w:rsidRPr="00F04A75">
        <w:rPr>
          <w:rFonts w:ascii="Times New Roman" w:hAnsi="Times New Roman"/>
        </w:rPr>
        <w:t>-</w:t>
      </w:r>
      <w:r w:rsidR="007D1585">
        <w:rPr>
          <w:rFonts w:ascii="Times New Roman" w:hAnsi="Times New Roman"/>
        </w:rPr>
        <w:t>O</w:t>
      </w:r>
      <w:r w:rsidRPr="00F04A75">
        <w:rPr>
          <w:rFonts w:ascii="Times New Roman" w:hAnsi="Times New Roman"/>
        </w:rPr>
        <w:t xml:space="preserve">glasnoj ploči suda prijave svoje tražbine stečajnom upravitelju i to u dva primjerka s ispravama na kojima se tražbine temelje, uz potvrdu o plaćenoj pristojbi u iznosu od 2% vrijednosti tražbine, ali najviše 500,00 </w:t>
      </w:r>
      <w:r w:rsidR="007D1585">
        <w:rPr>
          <w:rFonts w:ascii="Times New Roman" w:hAnsi="Times New Roman"/>
        </w:rPr>
        <w:t>kn.</w:t>
      </w:r>
      <w:r w:rsidRPr="00F04A75">
        <w:rPr>
          <w:rFonts w:ascii="Times New Roman" w:hAnsi="Times New Roman"/>
        </w:rPr>
        <w:t xml:space="preserve"> </w:t>
      </w:r>
      <w:r w:rsidR="007D1585">
        <w:rPr>
          <w:rFonts w:ascii="Times New Roman" w:hAnsi="Times New Roman"/>
        </w:rPr>
        <w:t>Ako se prijavljuju tražbine o kojima se vodi parnica u prijavi treba navesti sud pred kojim se vodi parnica s naznakom broja predmeta spisa toga suda.</w:t>
      </w:r>
    </w:p>
    <w:p w:rsidR="00F04A75" w:rsidRPr="00F04A75" w:rsidRDefault="00F04A75" w:rsidP="00F04A75">
      <w:pPr>
        <w:rPr>
          <w:rFonts w:ascii="Times New Roman" w:hAnsi="Times New Roman"/>
        </w:rPr>
      </w:pPr>
    </w:p>
    <w:p w:rsidR="00F04A75" w:rsidRPr="00F04A75" w:rsidRDefault="00F04A75" w:rsidP="00F04A75">
      <w:pPr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V.</w:t>
      </w:r>
      <w:r w:rsidRPr="00F04A75">
        <w:rPr>
          <w:rFonts w:ascii="Times New Roman" w:hAnsi="Times New Roman"/>
        </w:rPr>
        <w:t>Pozivaju</w:t>
      </w:r>
      <w:proofErr w:type="spellEnd"/>
      <w:r w:rsidRPr="00F04A75">
        <w:rPr>
          <w:rFonts w:ascii="Times New Roman" w:hAnsi="Times New Roman"/>
        </w:rPr>
        <w:t xml:space="preserve"> se dužnikovi dužnici da svoje obveze prema stečajnom dužniku ispune bez odlaganja  stečajnom upravitelju za stečajnog dužnika.</w:t>
      </w:r>
    </w:p>
    <w:p w:rsidR="00F04A75" w:rsidRPr="00F04A75" w:rsidRDefault="00F04A75" w:rsidP="00F04A75">
      <w:pPr>
        <w:rPr>
          <w:rFonts w:ascii="Times New Roman" w:hAnsi="Times New Roman"/>
        </w:rPr>
      </w:pPr>
    </w:p>
    <w:p w:rsidR="00F04A75" w:rsidRPr="00F04A75" w:rsidRDefault="00F04A75" w:rsidP="00F04A75">
      <w:pPr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VI.</w:t>
      </w:r>
      <w:r w:rsidRPr="00F04A75">
        <w:rPr>
          <w:rFonts w:ascii="Times New Roman" w:hAnsi="Times New Roman"/>
        </w:rPr>
        <w:t>Razlučni</w:t>
      </w:r>
      <w:proofErr w:type="spellEnd"/>
      <w:r w:rsidRPr="00F04A75">
        <w:rPr>
          <w:rFonts w:ascii="Times New Roman" w:hAnsi="Times New Roman"/>
        </w:rPr>
        <w:t xml:space="preserve"> i izlučni vjerovnici pozivaju se da u roku od 60 dana obavijeste stečajnog upravitelja o svojim pravima.</w:t>
      </w:r>
    </w:p>
    <w:p w:rsidR="00F04A75" w:rsidRPr="00F04A75" w:rsidRDefault="00F04A75" w:rsidP="00F04A75">
      <w:pPr>
        <w:rPr>
          <w:rFonts w:ascii="Times New Roman" w:hAnsi="Times New Roman"/>
        </w:rPr>
      </w:pPr>
    </w:p>
    <w:p w:rsidR="00F04A75" w:rsidRPr="00F04A75" w:rsidRDefault="00F04A75" w:rsidP="00F04A75">
      <w:pPr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VII.</w:t>
      </w:r>
      <w:r w:rsidRPr="00F04A75">
        <w:rPr>
          <w:rFonts w:ascii="Times New Roman" w:hAnsi="Times New Roman"/>
        </w:rPr>
        <w:t>Ročište</w:t>
      </w:r>
      <w:proofErr w:type="spellEnd"/>
      <w:r w:rsidRPr="00F04A75">
        <w:rPr>
          <w:rFonts w:ascii="Times New Roman" w:hAnsi="Times New Roman"/>
        </w:rPr>
        <w:t xml:space="preserve"> vjerovnika na kojem će se ispitati prijavljene tražbine- ispitno ročište zakazuje se za</w:t>
      </w:r>
      <w:r w:rsidR="00A32891">
        <w:rPr>
          <w:rFonts w:ascii="Times New Roman" w:hAnsi="Times New Roman"/>
        </w:rPr>
        <w:t xml:space="preserve"> </w:t>
      </w:r>
      <w:r w:rsidR="00A42114" w:rsidRPr="00A42114">
        <w:rPr>
          <w:rFonts w:ascii="Times New Roman" w:hAnsi="Times New Roman"/>
          <w:b/>
        </w:rPr>
        <w:t>2</w:t>
      </w:r>
      <w:r w:rsidR="00C57366">
        <w:rPr>
          <w:rFonts w:ascii="Times New Roman" w:hAnsi="Times New Roman"/>
          <w:b/>
        </w:rPr>
        <w:t>6</w:t>
      </w:r>
      <w:r w:rsidRPr="00A42114">
        <w:rPr>
          <w:rFonts w:ascii="Times New Roman" w:hAnsi="Times New Roman"/>
          <w:b/>
        </w:rPr>
        <w:t>.</w:t>
      </w:r>
      <w:r w:rsidRPr="00C25E62">
        <w:rPr>
          <w:rFonts w:ascii="Times New Roman" w:hAnsi="Times New Roman"/>
          <w:b/>
        </w:rPr>
        <w:t xml:space="preserve"> </w:t>
      </w:r>
      <w:r w:rsidR="002474EF">
        <w:rPr>
          <w:rFonts w:ascii="Times New Roman" w:hAnsi="Times New Roman"/>
          <w:b/>
        </w:rPr>
        <w:t>siječnja</w:t>
      </w:r>
      <w:r w:rsidRPr="00C25E62">
        <w:rPr>
          <w:rFonts w:ascii="Times New Roman" w:hAnsi="Times New Roman"/>
          <w:b/>
        </w:rPr>
        <w:t xml:space="preserve"> 201</w:t>
      </w:r>
      <w:r w:rsidR="00177E34">
        <w:rPr>
          <w:rFonts w:ascii="Times New Roman" w:hAnsi="Times New Roman"/>
          <w:b/>
        </w:rPr>
        <w:t>8</w:t>
      </w:r>
      <w:r w:rsidRPr="00C25E62">
        <w:rPr>
          <w:rFonts w:ascii="Times New Roman" w:hAnsi="Times New Roman"/>
          <w:b/>
        </w:rPr>
        <w:t xml:space="preserve">. u </w:t>
      </w:r>
      <w:r w:rsidR="00A32891" w:rsidRPr="00C25E62">
        <w:rPr>
          <w:rFonts w:ascii="Times New Roman" w:hAnsi="Times New Roman"/>
          <w:b/>
        </w:rPr>
        <w:t>12</w:t>
      </w:r>
      <w:r w:rsidRPr="00C25E62">
        <w:rPr>
          <w:rFonts w:ascii="Times New Roman" w:hAnsi="Times New Roman"/>
          <w:b/>
        </w:rPr>
        <w:t>,00 sati</w:t>
      </w:r>
      <w:r w:rsidRPr="00F04A75">
        <w:rPr>
          <w:rFonts w:ascii="Times New Roman" w:hAnsi="Times New Roman"/>
        </w:rPr>
        <w:t xml:space="preserve">, </w:t>
      </w:r>
      <w:r w:rsidR="004531A7">
        <w:rPr>
          <w:rFonts w:ascii="Times New Roman" w:hAnsi="Times New Roman"/>
        </w:rPr>
        <w:t xml:space="preserve">u sjedištu suda u Karlovcu, </w:t>
      </w:r>
      <w:r w:rsidR="00C57366" w:rsidRPr="00C57366">
        <w:rPr>
          <w:rFonts w:ascii="Times New Roman" w:hAnsi="Times New Roman"/>
        </w:rPr>
        <w:t>Trg hrvatskih branitelja 1/II, soba broj 205</w:t>
      </w:r>
      <w:r w:rsidR="004531A7">
        <w:rPr>
          <w:rFonts w:ascii="Times New Roman" w:hAnsi="Times New Roman"/>
        </w:rPr>
        <w:t>.</w:t>
      </w:r>
    </w:p>
    <w:p w:rsidR="00F04A75" w:rsidRPr="00F04A75" w:rsidRDefault="00F04A75" w:rsidP="00F04A75">
      <w:pPr>
        <w:rPr>
          <w:rFonts w:ascii="Times New Roman" w:hAnsi="Times New Roman"/>
        </w:rPr>
      </w:pPr>
    </w:p>
    <w:p w:rsidR="00F04A75" w:rsidRPr="00F04A75" w:rsidRDefault="00F04A75" w:rsidP="00F04A75">
      <w:pPr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VIII.</w:t>
      </w:r>
      <w:r w:rsidRPr="00F04A75">
        <w:rPr>
          <w:rFonts w:ascii="Times New Roman" w:hAnsi="Times New Roman"/>
        </w:rPr>
        <w:t>Ročište</w:t>
      </w:r>
      <w:proofErr w:type="spellEnd"/>
      <w:r w:rsidRPr="00F04A75">
        <w:rPr>
          <w:rFonts w:ascii="Times New Roman" w:hAnsi="Times New Roman"/>
        </w:rPr>
        <w:t xml:space="preserve"> vjerovnika na kojem će se na temelju izvješća stečajnog upravitelja odlučivati o daljnjem tijeku stečajnog postupka - izvještajno ročište</w:t>
      </w:r>
      <w:r w:rsidR="00B51193">
        <w:rPr>
          <w:rFonts w:ascii="Times New Roman" w:hAnsi="Times New Roman"/>
        </w:rPr>
        <w:t>,</w:t>
      </w:r>
      <w:r w:rsidRPr="00F04A75">
        <w:rPr>
          <w:rFonts w:ascii="Times New Roman" w:hAnsi="Times New Roman"/>
        </w:rPr>
        <w:t xml:space="preserve"> održati će se </w:t>
      </w:r>
      <w:r w:rsidR="004531A7">
        <w:rPr>
          <w:rFonts w:ascii="Times New Roman" w:hAnsi="Times New Roman"/>
        </w:rPr>
        <w:t xml:space="preserve">istog dana na istom mjestu </w:t>
      </w:r>
      <w:r w:rsidRPr="00F04A75">
        <w:rPr>
          <w:rFonts w:ascii="Times New Roman" w:hAnsi="Times New Roman"/>
        </w:rPr>
        <w:t>odmah nakon ispitnog ročišta.</w:t>
      </w:r>
    </w:p>
    <w:p w:rsidR="00F04A75" w:rsidRPr="00F04A75" w:rsidRDefault="00F04A75" w:rsidP="00F04A75">
      <w:pPr>
        <w:jc w:val="both"/>
        <w:rPr>
          <w:rFonts w:ascii="Times New Roman" w:hAnsi="Times New Roman"/>
        </w:rPr>
      </w:pPr>
    </w:p>
    <w:p w:rsidR="00F04A75" w:rsidRPr="00F04A75" w:rsidRDefault="00F04A75" w:rsidP="00F04A75">
      <w:pPr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lastRenderedPageBreak/>
        <w:t>IX.</w:t>
      </w:r>
      <w:r w:rsidRPr="00F04A75">
        <w:rPr>
          <w:rFonts w:ascii="Times New Roman" w:hAnsi="Times New Roman"/>
        </w:rPr>
        <w:t>Rješenje</w:t>
      </w:r>
      <w:proofErr w:type="spellEnd"/>
      <w:r w:rsidRPr="00F04A75">
        <w:rPr>
          <w:rFonts w:ascii="Times New Roman" w:hAnsi="Times New Roman"/>
        </w:rPr>
        <w:t xml:space="preserve"> o otvaranju stečajnog postupka dostaviti će se sudskom registru ovog suda radi upisa otvaranja stečajnog postupka u sudskom registru.</w:t>
      </w:r>
    </w:p>
    <w:p w:rsidR="00F04A75" w:rsidRPr="00F04A75" w:rsidRDefault="00F04A75" w:rsidP="00F04A75">
      <w:pPr>
        <w:jc w:val="both"/>
        <w:rPr>
          <w:rFonts w:ascii="Times New Roman" w:hAnsi="Times New Roman"/>
        </w:rPr>
      </w:pPr>
    </w:p>
    <w:p w:rsidR="00F04A75" w:rsidRDefault="00F04A75" w:rsidP="00E44885">
      <w:pPr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X.</w:t>
      </w:r>
      <w:r w:rsidRPr="00F04A75">
        <w:rPr>
          <w:rFonts w:ascii="Times New Roman" w:hAnsi="Times New Roman"/>
        </w:rPr>
        <w:t>Oglas</w:t>
      </w:r>
      <w:proofErr w:type="spellEnd"/>
      <w:r w:rsidRPr="00F04A75">
        <w:rPr>
          <w:rFonts w:ascii="Times New Roman" w:hAnsi="Times New Roman"/>
        </w:rPr>
        <w:t xml:space="preserve"> o otvaranju stečajnog postupka objavljuje se isticanjem na e-Oglasnoj ploči ovog suda sa dano</w:t>
      </w:r>
      <w:r w:rsidR="00A042FC">
        <w:rPr>
          <w:rFonts w:ascii="Times New Roman" w:hAnsi="Times New Roman"/>
        </w:rPr>
        <w:t>m otvaranja stečajnog postupka.</w:t>
      </w:r>
    </w:p>
    <w:p w:rsidR="00A042FC" w:rsidRPr="00F04A75" w:rsidRDefault="00A042FC" w:rsidP="00E44885">
      <w:pPr>
        <w:jc w:val="both"/>
        <w:rPr>
          <w:rFonts w:ascii="Times New Roman" w:hAnsi="Times New Roman"/>
        </w:rPr>
      </w:pPr>
    </w:p>
    <w:p w:rsidR="00321333" w:rsidRDefault="001E70AB" w:rsidP="00E44885">
      <w:pPr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XI.</w:t>
      </w:r>
      <w:r w:rsidR="00F04A75" w:rsidRPr="00F04A75">
        <w:rPr>
          <w:rFonts w:ascii="Times New Roman" w:hAnsi="Times New Roman"/>
        </w:rPr>
        <w:t>Nalaže</w:t>
      </w:r>
      <w:proofErr w:type="spellEnd"/>
      <w:r w:rsidR="00F04A75" w:rsidRPr="00F04A75">
        <w:rPr>
          <w:rFonts w:ascii="Times New Roman" w:hAnsi="Times New Roman"/>
        </w:rPr>
        <w:t xml:space="preserve"> se Općinskom sudu </w:t>
      </w:r>
      <w:r w:rsidR="00952CEC">
        <w:rPr>
          <w:rFonts w:ascii="Times New Roman" w:hAnsi="Times New Roman"/>
        </w:rPr>
        <w:t xml:space="preserve">Novom Zagrebu, </w:t>
      </w:r>
      <w:r w:rsidR="00F04A75" w:rsidRPr="00F04A75">
        <w:rPr>
          <w:rFonts w:ascii="Times New Roman" w:hAnsi="Times New Roman"/>
        </w:rPr>
        <w:t xml:space="preserve">Zemljišno knjižni odjel </w:t>
      </w:r>
      <w:r w:rsidR="00952CEC">
        <w:rPr>
          <w:rFonts w:ascii="Times New Roman" w:hAnsi="Times New Roman"/>
        </w:rPr>
        <w:t>Samobor</w:t>
      </w:r>
      <w:r w:rsidR="00A042FC">
        <w:rPr>
          <w:rFonts w:ascii="Times New Roman" w:hAnsi="Times New Roman"/>
        </w:rPr>
        <w:t xml:space="preserve"> </w:t>
      </w:r>
      <w:r w:rsidR="00F04A75" w:rsidRPr="00F04A75">
        <w:rPr>
          <w:rFonts w:ascii="Times New Roman" w:hAnsi="Times New Roman"/>
        </w:rPr>
        <w:t xml:space="preserve">da izvrši upis zabilježbe otvaranja stečajnog postupka u zemljišnim knjigama </w:t>
      </w:r>
      <w:r w:rsidR="00A042FC">
        <w:rPr>
          <w:rFonts w:ascii="Times New Roman" w:hAnsi="Times New Roman"/>
        </w:rPr>
        <w:t>za</w:t>
      </w:r>
      <w:r w:rsidR="00F04A75" w:rsidRPr="00F04A75">
        <w:rPr>
          <w:rFonts w:ascii="Times New Roman" w:hAnsi="Times New Roman"/>
        </w:rPr>
        <w:t xml:space="preserve"> nekretnin</w:t>
      </w:r>
      <w:r w:rsidR="00A042FC">
        <w:rPr>
          <w:rFonts w:ascii="Times New Roman" w:hAnsi="Times New Roman"/>
        </w:rPr>
        <w:t>u</w:t>
      </w:r>
      <w:r w:rsidR="00F04A75" w:rsidRPr="00F04A75">
        <w:rPr>
          <w:rFonts w:ascii="Times New Roman" w:hAnsi="Times New Roman"/>
        </w:rPr>
        <w:t xml:space="preserve"> stečajnog dužnika</w:t>
      </w:r>
      <w:r w:rsidR="00A042FC">
        <w:rPr>
          <w:rFonts w:ascii="Times New Roman" w:hAnsi="Times New Roman"/>
        </w:rPr>
        <w:t xml:space="preserve"> i to </w:t>
      </w:r>
      <w:r w:rsidR="00007770">
        <w:rPr>
          <w:rFonts w:ascii="Times New Roman" w:hAnsi="Times New Roman"/>
        </w:rPr>
        <w:t xml:space="preserve">na suvlasnički dio 360/741 kč.br. 1011/11, voćnjak, ulica Kneza Zdeslava od 741 m2, upisana u </w:t>
      </w:r>
      <w:proofErr w:type="spellStart"/>
      <w:r w:rsidR="00007770">
        <w:rPr>
          <w:rFonts w:ascii="Times New Roman" w:hAnsi="Times New Roman"/>
        </w:rPr>
        <w:t>zk.ul</w:t>
      </w:r>
      <w:proofErr w:type="spellEnd"/>
      <w:r w:rsidR="00007770">
        <w:rPr>
          <w:rFonts w:ascii="Times New Roman" w:hAnsi="Times New Roman"/>
        </w:rPr>
        <w:t xml:space="preserve">. 2524, k.o. </w:t>
      </w:r>
      <w:proofErr w:type="spellStart"/>
      <w:r w:rsidR="00007770">
        <w:rPr>
          <w:rFonts w:ascii="Times New Roman" w:hAnsi="Times New Roman"/>
        </w:rPr>
        <w:t>Klokočevec</w:t>
      </w:r>
      <w:proofErr w:type="spellEnd"/>
      <w:r w:rsidR="00007770">
        <w:rPr>
          <w:rFonts w:ascii="Times New Roman" w:hAnsi="Times New Roman"/>
        </w:rPr>
        <w:t xml:space="preserve"> Samoborski, te na ostale nekretnine ukoliko je</w:t>
      </w:r>
      <w:r w:rsidR="00E97EFD">
        <w:rPr>
          <w:rFonts w:ascii="Times New Roman" w:hAnsi="Times New Roman"/>
        </w:rPr>
        <w:t xml:space="preserve"> stečajni dužnik upisan na iste.</w:t>
      </w:r>
    </w:p>
    <w:p w:rsidR="00A42114" w:rsidRDefault="00A42114" w:rsidP="00E44885">
      <w:pPr>
        <w:jc w:val="both"/>
        <w:rPr>
          <w:rFonts w:ascii="Times New Roman" w:hAnsi="Times New Roman"/>
        </w:rPr>
      </w:pPr>
    </w:p>
    <w:p w:rsidR="00F04A75" w:rsidRPr="00F04A75" w:rsidRDefault="00F04A75" w:rsidP="00F04A75">
      <w:pPr>
        <w:jc w:val="center"/>
        <w:rPr>
          <w:rFonts w:ascii="Times New Roman" w:hAnsi="Times New Roman"/>
        </w:rPr>
      </w:pPr>
      <w:r w:rsidRPr="00F04A75">
        <w:rPr>
          <w:rFonts w:ascii="Times New Roman" w:hAnsi="Times New Roman"/>
        </w:rPr>
        <w:t>Obrazloženje</w:t>
      </w:r>
    </w:p>
    <w:p w:rsidR="00F04A75" w:rsidRPr="00F04A75" w:rsidRDefault="00F04A75" w:rsidP="00F04A75">
      <w:pPr>
        <w:rPr>
          <w:rFonts w:ascii="Times New Roman" w:hAnsi="Times New Roman"/>
        </w:rPr>
      </w:pPr>
    </w:p>
    <w:p w:rsidR="00300D2F" w:rsidRDefault="00F04A75" w:rsidP="00A32891">
      <w:pPr>
        <w:ind w:firstLine="708"/>
        <w:jc w:val="both"/>
        <w:rPr>
          <w:rFonts w:ascii="Times New Roman" w:hAnsi="Times New Roman"/>
        </w:rPr>
      </w:pPr>
      <w:r w:rsidRPr="00F04A75">
        <w:rPr>
          <w:rFonts w:ascii="Times New Roman" w:hAnsi="Times New Roman"/>
        </w:rPr>
        <w:t xml:space="preserve">Financijska agencija </w:t>
      </w:r>
      <w:r w:rsidR="006112DD">
        <w:rPr>
          <w:rFonts w:ascii="Times New Roman" w:hAnsi="Times New Roman"/>
        </w:rPr>
        <w:t xml:space="preserve">je </w:t>
      </w:r>
      <w:r w:rsidR="00D27E65">
        <w:rPr>
          <w:rFonts w:ascii="Times New Roman" w:hAnsi="Times New Roman"/>
        </w:rPr>
        <w:t xml:space="preserve">podnijela zahtjev za pokretanje </w:t>
      </w:r>
      <w:r w:rsidRPr="00F04A75">
        <w:rPr>
          <w:rFonts w:ascii="Times New Roman" w:hAnsi="Times New Roman"/>
        </w:rPr>
        <w:t>stečajnog postupka nad dužnikom</w:t>
      </w:r>
      <w:r w:rsidR="00D27E65">
        <w:rPr>
          <w:rFonts w:ascii="Times New Roman" w:hAnsi="Times New Roman"/>
        </w:rPr>
        <w:t xml:space="preserve"> temeljem odredbe čl. 444. st. 2. </w:t>
      </w:r>
      <w:r w:rsidR="00D27E65" w:rsidRPr="00D27E65">
        <w:rPr>
          <w:rFonts w:ascii="Times New Roman" w:hAnsi="Times New Roman"/>
        </w:rPr>
        <w:t>Stečajnog zakona ("Narodne n</w:t>
      </w:r>
      <w:r w:rsidR="00D27E65">
        <w:rPr>
          <w:rFonts w:ascii="Times New Roman" w:hAnsi="Times New Roman"/>
        </w:rPr>
        <w:t xml:space="preserve">ovine" broj 71/15 - dalje SZ-a). </w:t>
      </w:r>
    </w:p>
    <w:p w:rsidR="00D27E65" w:rsidRDefault="00D27E65" w:rsidP="00A32891">
      <w:pPr>
        <w:ind w:firstLine="708"/>
        <w:jc w:val="both"/>
        <w:rPr>
          <w:rFonts w:ascii="Times New Roman" w:hAnsi="Times New Roman"/>
        </w:rPr>
      </w:pPr>
    </w:p>
    <w:p w:rsidR="00D27E65" w:rsidRDefault="00D27E65" w:rsidP="00A3289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 ročište radi očitovanja o prijedlogu za otvar</w:t>
      </w:r>
      <w:r w:rsidR="00E97EFD">
        <w:rPr>
          <w:rFonts w:ascii="Times New Roman" w:hAnsi="Times New Roman"/>
        </w:rPr>
        <w:t>anje stečajnog postupka održano</w:t>
      </w:r>
      <w:r>
        <w:rPr>
          <w:rFonts w:ascii="Times New Roman" w:hAnsi="Times New Roman"/>
        </w:rPr>
        <w:t xml:space="preserve"> </w:t>
      </w:r>
      <w:r w:rsidR="00E97EFD">
        <w:rPr>
          <w:rFonts w:ascii="Times New Roman" w:hAnsi="Times New Roman"/>
        </w:rPr>
        <w:t>20</w:t>
      </w:r>
      <w:r w:rsidR="003E2F48">
        <w:rPr>
          <w:rFonts w:ascii="Times New Roman" w:hAnsi="Times New Roman"/>
        </w:rPr>
        <w:t xml:space="preserve">. veljače 2017. za dužnika nije pristupio nitko, dok je predlagatelj podneskom od </w:t>
      </w:r>
      <w:r w:rsidR="00E97EFD">
        <w:rPr>
          <w:rFonts w:ascii="Times New Roman" w:hAnsi="Times New Roman"/>
        </w:rPr>
        <w:t>21</w:t>
      </w:r>
      <w:r w:rsidR="003E2F48">
        <w:rPr>
          <w:rFonts w:ascii="Times New Roman" w:hAnsi="Times New Roman"/>
        </w:rPr>
        <w:t>. prosinca 2016. izvijestio sud da nije u mogućnosti pristupiti na ročište, te ostaje kod prijedloga za otvaranje stečajnog postupka i jamči da su podaci navedeni u prijedlogu istovjetni podacima u Očevidniku redoslijeda osnova za plaćanje.</w:t>
      </w:r>
    </w:p>
    <w:p w:rsidR="002C4D74" w:rsidRDefault="002C4D74" w:rsidP="003E2F48">
      <w:pPr>
        <w:jc w:val="both"/>
        <w:rPr>
          <w:rFonts w:ascii="Times New Roman" w:hAnsi="Times New Roman"/>
        </w:rPr>
      </w:pPr>
    </w:p>
    <w:p w:rsidR="00F04A75" w:rsidRPr="00F04A75" w:rsidRDefault="00F04A75" w:rsidP="00520AA8">
      <w:pPr>
        <w:ind w:firstLine="708"/>
        <w:jc w:val="both"/>
        <w:rPr>
          <w:rFonts w:ascii="Times New Roman" w:hAnsi="Times New Roman"/>
        </w:rPr>
      </w:pPr>
      <w:r w:rsidRPr="00F04A75">
        <w:rPr>
          <w:rFonts w:ascii="Times New Roman" w:hAnsi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="00F04A75" w:rsidRPr="00F04A75" w:rsidRDefault="00F04A75" w:rsidP="00A32891">
      <w:pPr>
        <w:jc w:val="both"/>
        <w:rPr>
          <w:rFonts w:ascii="Times New Roman" w:hAnsi="Times New Roman"/>
        </w:rPr>
      </w:pPr>
    </w:p>
    <w:p w:rsidR="00F04A75" w:rsidRDefault="00F04A75" w:rsidP="00A32891">
      <w:pPr>
        <w:jc w:val="both"/>
        <w:rPr>
          <w:rFonts w:ascii="Times New Roman" w:hAnsi="Times New Roman"/>
        </w:rPr>
      </w:pPr>
      <w:r w:rsidRPr="00F04A75">
        <w:rPr>
          <w:rFonts w:ascii="Times New Roman" w:hAnsi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="00366712" w:rsidRDefault="00366712" w:rsidP="00A32891">
      <w:pPr>
        <w:jc w:val="both"/>
        <w:rPr>
          <w:rFonts w:ascii="Times New Roman" w:hAnsi="Times New Roman"/>
        </w:rPr>
      </w:pPr>
    </w:p>
    <w:p w:rsidR="00366712" w:rsidRDefault="00366712" w:rsidP="00A3289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podnesak FINA-e kojim ista napominje da i na dalje ostaje kod zahtjeva za provedbu stečajnog postupka, te dostavlja podatak da dužnik 1. rujna 2015. u Očevidniku redoslijeda osnova za plaćanje ima neizvršene osnove za plaćanje u neprekinutom razdoblju od </w:t>
      </w:r>
      <w:r w:rsidR="00E97EFD">
        <w:rPr>
          <w:rFonts w:ascii="Times New Roman" w:hAnsi="Times New Roman"/>
        </w:rPr>
        <w:t>1526</w:t>
      </w:r>
      <w:r>
        <w:rPr>
          <w:rFonts w:ascii="Times New Roman" w:hAnsi="Times New Roman"/>
        </w:rPr>
        <w:t xml:space="preserve"> dana u ukupnom iznosu </w:t>
      </w:r>
      <w:r w:rsidR="002C4D74">
        <w:rPr>
          <w:rFonts w:ascii="Times New Roman" w:hAnsi="Times New Roman"/>
        </w:rPr>
        <w:t xml:space="preserve">od </w:t>
      </w:r>
      <w:r w:rsidR="00E97EFD">
        <w:rPr>
          <w:rFonts w:ascii="Times New Roman" w:hAnsi="Times New Roman"/>
        </w:rPr>
        <w:t xml:space="preserve">447.611,45 </w:t>
      </w:r>
      <w:r>
        <w:rPr>
          <w:rFonts w:ascii="Times New Roman" w:hAnsi="Times New Roman"/>
        </w:rPr>
        <w:t>kn.</w:t>
      </w:r>
    </w:p>
    <w:p w:rsidR="00FB4CAD" w:rsidRDefault="00FB4CAD" w:rsidP="00A32891">
      <w:pPr>
        <w:jc w:val="both"/>
        <w:rPr>
          <w:rFonts w:ascii="Times New Roman" w:hAnsi="Times New Roman"/>
        </w:rPr>
      </w:pPr>
    </w:p>
    <w:p w:rsidR="00FB4CAD" w:rsidRDefault="00FB4CAD" w:rsidP="00FB4CAD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Rješenjem ovog suda poslovni broj gornji od </w:t>
      </w:r>
      <w:r w:rsidR="00E97EFD">
        <w:rPr>
          <w:rFonts w:ascii="Times New Roman" w:hAnsi="Times New Roman"/>
        </w:rPr>
        <w:t>20</w:t>
      </w:r>
      <w:r>
        <w:rPr>
          <w:rFonts w:ascii="Times New Roman" w:hAnsi="Times New Roman"/>
        </w:rPr>
        <w:t>. veljače 2017. za privremenog</w:t>
      </w:r>
      <w:r w:rsidR="00E97EFD">
        <w:rPr>
          <w:rFonts w:ascii="Times New Roman" w:hAnsi="Times New Roman"/>
        </w:rPr>
        <w:t xml:space="preserve"> stečajnog upravitelja imenovan</w:t>
      </w:r>
      <w:r>
        <w:rPr>
          <w:rFonts w:ascii="Times New Roman" w:hAnsi="Times New Roman"/>
        </w:rPr>
        <w:t xml:space="preserve"> je </w:t>
      </w:r>
      <w:r w:rsidR="00E97EFD">
        <w:rPr>
          <w:rFonts w:ascii="Times New Roman" w:hAnsi="Times New Roman"/>
        </w:rPr>
        <w:t xml:space="preserve">Marijan </w:t>
      </w:r>
      <w:proofErr w:type="spellStart"/>
      <w:r w:rsidR="00E97EFD">
        <w:rPr>
          <w:rFonts w:ascii="Times New Roman" w:hAnsi="Times New Roman"/>
        </w:rPr>
        <w:t>Belani</w:t>
      </w:r>
      <w:proofErr w:type="spellEnd"/>
      <w:r>
        <w:rPr>
          <w:rFonts w:ascii="Times New Roman" w:hAnsi="Times New Roman"/>
        </w:rPr>
        <w:t xml:space="preserve">. </w:t>
      </w:r>
    </w:p>
    <w:p w:rsidR="00FB4CAD" w:rsidRDefault="00FB4CAD" w:rsidP="00FB4CAD">
      <w:pPr>
        <w:ind w:firstLine="708"/>
        <w:jc w:val="both"/>
        <w:rPr>
          <w:rFonts w:ascii="Times New Roman" w:hAnsi="Times New Roman"/>
        </w:rPr>
      </w:pPr>
    </w:p>
    <w:p w:rsidR="00FB4CAD" w:rsidRDefault="00E97EFD" w:rsidP="00FB4CAD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Privremeni stečajni upravitelj</w:t>
      </w:r>
      <w:r w:rsidR="00FB4CAD">
        <w:rPr>
          <w:rFonts w:ascii="Times New Roman" w:hAnsi="Times New Roman"/>
        </w:rPr>
        <w:t xml:space="preserve"> dostavi</w:t>
      </w:r>
      <w:r>
        <w:rPr>
          <w:rFonts w:ascii="Times New Roman" w:hAnsi="Times New Roman"/>
        </w:rPr>
        <w:t>o</w:t>
      </w:r>
      <w:r w:rsidR="00FB4CAD">
        <w:rPr>
          <w:rFonts w:ascii="Times New Roman" w:hAnsi="Times New Roman"/>
        </w:rPr>
        <w:t xml:space="preserve"> je ovom sudu izviješće, a koje je bilo objavljeno na e-Oglasnoj ploči u kojem navod</w:t>
      </w:r>
      <w:r>
        <w:rPr>
          <w:rFonts w:ascii="Times New Roman" w:hAnsi="Times New Roman"/>
        </w:rPr>
        <w:t xml:space="preserve">i da dužnik posjeduje nekretnine opisane </w:t>
      </w:r>
      <w:r w:rsidR="00FB4CAD">
        <w:rPr>
          <w:rFonts w:ascii="Times New Roman" w:hAnsi="Times New Roman"/>
        </w:rPr>
        <w:t xml:space="preserve">u </w:t>
      </w:r>
      <w:proofErr w:type="spellStart"/>
      <w:r w:rsidR="00FB4CAD">
        <w:rPr>
          <w:rFonts w:ascii="Times New Roman" w:hAnsi="Times New Roman"/>
        </w:rPr>
        <w:t>toč</w:t>
      </w:r>
      <w:proofErr w:type="spellEnd"/>
      <w:r w:rsidR="00FB4CAD">
        <w:rPr>
          <w:rFonts w:ascii="Times New Roman" w:hAnsi="Times New Roman"/>
        </w:rPr>
        <w:t xml:space="preserve">. XI. izreke ovog rješenja, </w:t>
      </w:r>
      <w:r w:rsidR="00965D0B">
        <w:rPr>
          <w:rFonts w:ascii="Times New Roman" w:hAnsi="Times New Roman"/>
        </w:rPr>
        <w:t xml:space="preserve">vozilo marke Škoda </w:t>
      </w:r>
      <w:proofErr w:type="spellStart"/>
      <w:r w:rsidR="00965D0B">
        <w:rPr>
          <w:rFonts w:ascii="Times New Roman" w:hAnsi="Times New Roman"/>
        </w:rPr>
        <w:t>Octavia</w:t>
      </w:r>
      <w:proofErr w:type="spellEnd"/>
      <w:r w:rsidR="00965D0B">
        <w:rPr>
          <w:rFonts w:ascii="Times New Roman" w:hAnsi="Times New Roman"/>
        </w:rPr>
        <w:t xml:space="preserve">, potraživanja od kupaca, alate, inventar i zalihe trgovačke robe. </w:t>
      </w:r>
    </w:p>
    <w:p w:rsidR="00FB4CAD" w:rsidRDefault="00FB4CAD" w:rsidP="00FB4CAD">
      <w:pPr>
        <w:ind w:firstLine="708"/>
        <w:jc w:val="both"/>
        <w:rPr>
          <w:rFonts w:ascii="Times New Roman" w:hAnsi="Times New Roman"/>
        </w:rPr>
      </w:pPr>
    </w:p>
    <w:p w:rsidR="00FB4CAD" w:rsidRPr="00F04A75" w:rsidRDefault="00FB4CAD" w:rsidP="00FB4CAD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Na ročištu održanom </w:t>
      </w:r>
      <w:r w:rsidR="00965D0B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</w:t>
      </w:r>
      <w:r w:rsidR="00965D0B">
        <w:rPr>
          <w:rFonts w:ascii="Times New Roman" w:hAnsi="Times New Roman"/>
        </w:rPr>
        <w:t>listopada</w:t>
      </w:r>
      <w:r>
        <w:rPr>
          <w:rFonts w:ascii="Times New Roman" w:hAnsi="Times New Roman"/>
        </w:rPr>
        <w:t xml:space="preserve"> 2017. radi utvrđivanje uvjeta za otvaranje stečajnog postupka, za dužnika nije pr</w:t>
      </w:r>
      <w:r w:rsidR="00965D0B">
        <w:rPr>
          <w:rFonts w:ascii="Times New Roman" w:hAnsi="Times New Roman"/>
        </w:rPr>
        <w:t>istupio nitko, dok je privremeni stečajni</w:t>
      </w:r>
      <w:r>
        <w:rPr>
          <w:rFonts w:ascii="Times New Roman" w:hAnsi="Times New Roman"/>
        </w:rPr>
        <w:t xml:space="preserve"> upravitelj iskaza</w:t>
      </w:r>
      <w:r w:rsidR="00965D0B">
        <w:rPr>
          <w:rFonts w:ascii="Times New Roman" w:hAnsi="Times New Roman"/>
        </w:rPr>
        <w:t>o</w:t>
      </w:r>
      <w:r>
        <w:rPr>
          <w:rFonts w:ascii="Times New Roman" w:hAnsi="Times New Roman"/>
        </w:rPr>
        <w:t xml:space="preserve"> da ostaje kod svog izvješća te prijedloga da se otvori stečajni postupak nad dužnikom. </w:t>
      </w:r>
    </w:p>
    <w:p w:rsidR="00F04A75" w:rsidRPr="00F04A75" w:rsidRDefault="00F04A75" w:rsidP="00A32891">
      <w:pPr>
        <w:jc w:val="both"/>
        <w:rPr>
          <w:rFonts w:ascii="Times New Roman" w:hAnsi="Times New Roman"/>
        </w:rPr>
      </w:pPr>
    </w:p>
    <w:p w:rsidR="00F04A75" w:rsidRPr="00F04A75" w:rsidRDefault="00F04A75" w:rsidP="00FB4CAD">
      <w:pPr>
        <w:ind w:firstLine="708"/>
        <w:jc w:val="both"/>
        <w:rPr>
          <w:rFonts w:ascii="Times New Roman" w:hAnsi="Times New Roman"/>
        </w:rPr>
      </w:pPr>
      <w:r w:rsidRPr="00F04A75">
        <w:rPr>
          <w:rFonts w:ascii="Times New Roman" w:hAnsi="Times New Roman"/>
        </w:rPr>
        <w:t>Iz priložen</w:t>
      </w:r>
      <w:r w:rsidR="002C4D74">
        <w:rPr>
          <w:rFonts w:ascii="Times New Roman" w:hAnsi="Times New Roman"/>
        </w:rPr>
        <w:t>og</w:t>
      </w:r>
      <w:r w:rsidRPr="00F04A75">
        <w:rPr>
          <w:rFonts w:ascii="Times New Roman" w:hAnsi="Times New Roman"/>
        </w:rPr>
        <w:t xml:space="preserve"> zemljišnoknjižn</w:t>
      </w:r>
      <w:r w:rsidR="002C4D74">
        <w:rPr>
          <w:rFonts w:ascii="Times New Roman" w:hAnsi="Times New Roman"/>
        </w:rPr>
        <w:t>og</w:t>
      </w:r>
      <w:r w:rsidRPr="00F04A75">
        <w:rPr>
          <w:rFonts w:ascii="Times New Roman" w:hAnsi="Times New Roman"/>
        </w:rPr>
        <w:t xml:space="preserve"> izva</w:t>
      </w:r>
      <w:r w:rsidR="00FB4CAD">
        <w:rPr>
          <w:rFonts w:ascii="Times New Roman" w:hAnsi="Times New Roman"/>
        </w:rPr>
        <w:t>t</w:t>
      </w:r>
      <w:r w:rsidR="00043596">
        <w:rPr>
          <w:rFonts w:ascii="Times New Roman" w:hAnsi="Times New Roman"/>
        </w:rPr>
        <w:t>ka</w:t>
      </w:r>
      <w:r w:rsidRPr="00F04A75">
        <w:rPr>
          <w:rFonts w:ascii="Times New Roman" w:hAnsi="Times New Roman"/>
        </w:rPr>
        <w:t xml:space="preserve"> proizlazi da je dužnik vlasnik nekretnin</w:t>
      </w:r>
      <w:r w:rsidR="005750B9">
        <w:rPr>
          <w:rFonts w:ascii="Times New Roman" w:hAnsi="Times New Roman"/>
        </w:rPr>
        <w:t>e opisane</w:t>
      </w:r>
      <w:r w:rsidR="00043596">
        <w:rPr>
          <w:rFonts w:ascii="Times New Roman" w:hAnsi="Times New Roman"/>
        </w:rPr>
        <w:t xml:space="preserve"> u </w:t>
      </w:r>
      <w:proofErr w:type="spellStart"/>
      <w:r w:rsidR="00043596">
        <w:rPr>
          <w:rFonts w:ascii="Times New Roman" w:hAnsi="Times New Roman"/>
        </w:rPr>
        <w:t>toč</w:t>
      </w:r>
      <w:proofErr w:type="spellEnd"/>
      <w:r w:rsidR="00043596">
        <w:rPr>
          <w:rFonts w:ascii="Times New Roman" w:hAnsi="Times New Roman"/>
        </w:rPr>
        <w:t>. XI. izreke.</w:t>
      </w:r>
      <w:r w:rsidR="00965D0B">
        <w:rPr>
          <w:rFonts w:ascii="Times New Roman" w:hAnsi="Times New Roman"/>
        </w:rPr>
        <w:t xml:space="preserve">, dok su iz preostalih dostavljenih povijesnih prikaza izvadaka, a u kojima je navedeno da je </w:t>
      </w:r>
      <w:proofErr w:type="spellStart"/>
      <w:r w:rsidR="00965D0B">
        <w:rPr>
          <w:rFonts w:ascii="Times New Roman" w:hAnsi="Times New Roman"/>
        </w:rPr>
        <w:t>zk</w:t>
      </w:r>
      <w:proofErr w:type="spellEnd"/>
      <w:r w:rsidR="00965D0B">
        <w:rPr>
          <w:rFonts w:ascii="Times New Roman" w:hAnsi="Times New Roman"/>
        </w:rPr>
        <w:t xml:space="preserve">. uložak utrnut nije mogao utvrditi u koje uloške su prenesene navedene čestice, a sve su upisane u </w:t>
      </w:r>
      <w:proofErr w:type="spellStart"/>
      <w:r w:rsidR="00965D0B">
        <w:rPr>
          <w:rFonts w:ascii="Times New Roman" w:hAnsi="Times New Roman"/>
        </w:rPr>
        <w:t>zk</w:t>
      </w:r>
      <w:proofErr w:type="spellEnd"/>
      <w:r w:rsidR="00965D0B">
        <w:rPr>
          <w:rFonts w:ascii="Times New Roman" w:hAnsi="Times New Roman"/>
        </w:rPr>
        <w:t xml:space="preserve">. odjelu Samobor, k.o. </w:t>
      </w:r>
      <w:proofErr w:type="spellStart"/>
      <w:r w:rsidR="00965D0B">
        <w:rPr>
          <w:rFonts w:ascii="Times New Roman" w:hAnsi="Times New Roman"/>
        </w:rPr>
        <w:t>Klokočevec</w:t>
      </w:r>
      <w:proofErr w:type="spellEnd"/>
      <w:r w:rsidR="00965D0B">
        <w:rPr>
          <w:rFonts w:ascii="Times New Roman" w:hAnsi="Times New Roman"/>
        </w:rPr>
        <w:t xml:space="preserve"> Samoborski. </w:t>
      </w:r>
    </w:p>
    <w:p w:rsidR="00F04A75" w:rsidRPr="00F04A75" w:rsidRDefault="00F04A75" w:rsidP="00FB4CAD">
      <w:pPr>
        <w:jc w:val="both"/>
        <w:rPr>
          <w:rFonts w:ascii="Times New Roman" w:hAnsi="Times New Roman"/>
        </w:rPr>
      </w:pPr>
    </w:p>
    <w:p w:rsidR="00F04A75" w:rsidRPr="00F04A75" w:rsidRDefault="00F04A75" w:rsidP="00366712">
      <w:pPr>
        <w:jc w:val="both"/>
        <w:rPr>
          <w:rFonts w:ascii="Times New Roman" w:hAnsi="Times New Roman"/>
        </w:rPr>
      </w:pPr>
      <w:r w:rsidRPr="00F04A75">
        <w:rPr>
          <w:rFonts w:ascii="Times New Roman" w:hAnsi="Times New Roman"/>
        </w:rPr>
        <w:tab/>
        <w:t xml:space="preserve">Kako je  u tijeku prethodnog postupka sud utvrdio da kod dužnika postoji stečajni razlog - nesposobnost za plaćanje </w:t>
      </w:r>
      <w:r w:rsidR="0044574D">
        <w:rPr>
          <w:rFonts w:ascii="Times New Roman" w:hAnsi="Times New Roman"/>
        </w:rPr>
        <w:t xml:space="preserve">i prezaduženost, </w:t>
      </w:r>
      <w:r w:rsidRPr="00F04A75">
        <w:rPr>
          <w:rFonts w:ascii="Times New Roman" w:hAnsi="Times New Roman"/>
        </w:rPr>
        <w:t xml:space="preserve">te kako je utvrđeno da dužnik ima imovinu iz koje se mogu pokriti troškovi stečajnog postupka, to je temeljem odredbe članka 128., 129. i 130. SZ odlučeno kao u izreci ovog rješenja. </w:t>
      </w:r>
    </w:p>
    <w:p w:rsidR="00F04A75" w:rsidRPr="00F04A75" w:rsidRDefault="00F04A75" w:rsidP="00366712">
      <w:pPr>
        <w:jc w:val="both"/>
        <w:rPr>
          <w:rFonts w:ascii="Times New Roman" w:hAnsi="Times New Roman"/>
        </w:rPr>
      </w:pPr>
    </w:p>
    <w:p w:rsidR="00F04A75" w:rsidRDefault="00F04A75" w:rsidP="00366712">
      <w:pPr>
        <w:ind w:firstLine="708"/>
        <w:jc w:val="both"/>
        <w:rPr>
          <w:rFonts w:ascii="Times New Roman" w:hAnsi="Times New Roman"/>
        </w:rPr>
      </w:pPr>
      <w:r w:rsidRPr="00F04A75">
        <w:rPr>
          <w:rFonts w:ascii="Times New Roman" w:hAnsi="Times New Roman"/>
        </w:rPr>
        <w:t>Stečajni upravitelj imenovan je u skladu s čl. 84. st. 1. SZ metodom slučajnog odabira s liste A stečajnih upravitelja za područje ovog suda.</w:t>
      </w:r>
    </w:p>
    <w:p w:rsidR="005E6096" w:rsidRDefault="005E6096" w:rsidP="00366712">
      <w:pPr>
        <w:ind w:firstLine="708"/>
        <w:jc w:val="both"/>
        <w:rPr>
          <w:rFonts w:ascii="Times New Roman" w:hAnsi="Times New Roman"/>
        </w:rPr>
      </w:pPr>
    </w:p>
    <w:p w:rsidR="00F04A75" w:rsidRDefault="007F55CA" w:rsidP="00440280">
      <w:pPr>
        <w:ind w:firstLine="70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 Karlovcu </w:t>
      </w:r>
      <w:r w:rsidR="002C4D74">
        <w:rPr>
          <w:rFonts w:ascii="Times New Roman" w:hAnsi="Times New Roman"/>
        </w:rPr>
        <w:t>1</w:t>
      </w:r>
      <w:r w:rsidR="003527C3">
        <w:rPr>
          <w:rFonts w:ascii="Times New Roman" w:hAnsi="Times New Roman"/>
        </w:rPr>
        <w:t>1</w:t>
      </w:r>
      <w:r w:rsidR="002C4D74">
        <w:rPr>
          <w:rFonts w:ascii="Times New Roman" w:hAnsi="Times New Roman"/>
        </w:rPr>
        <w:t xml:space="preserve">. </w:t>
      </w:r>
      <w:r w:rsidR="003527C3">
        <w:rPr>
          <w:rFonts w:ascii="Times New Roman" w:hAnsi="Times New Roman"/>
        </w:rPr>
        <w:t>listopada</w:t>
      </w:r>
      <w:r w:rsidR="002C4D74">
        <w:rPr>
          <w:rFonts w:ascii="Times New Roman" w:hAnsi="Times New Roman"/>
        </w:rPr>
        <w:t xml:space="preserve"> 2017.</w:t>
      </w:r>
    </w:p>
    <w:p w:rsidR="00F04A75" w:rsidRPr="00733BA9" w:rsidRDefault="00F04A75" w:rsidP="00733BA9">
      <w:pPr>
        <w:rPr>
          <w:rFonts w:ascii="Times New Roman" w:hAnsi="Times New Roman"/>
        </w:rPr>
      </w:pPr>
    </w:p>
    <w:p w:rsidR="00733BA9" w:rsidRPr="00733BA9" w:rsidRDefault="00733BA9" w:rsidP="00733BA9">
      <w:pPr>
        <w:jc w:val="center"/>
        <w:rPr>
          <w:rFonts w:ascii="Times New Roman" w:hAnsi="Times New Roman"/>
        </w:rPr>
      </w:pPr>
    </w:p>
    <w:p w:rsidR="00733BA9" w:rsidRPr="00733BA9" w:rsidRDefault="00733BA9" w:rsidP="00733BA9">
      <w:pPr>
        <w:jc w:val="right"/>
        <w:rPr>
          <w:rFonts w:ascii="Times New Roman" w:hAnsi="Times New Roman"/>
        </w:rPr>
      </w:pPr>
      <w:r w:rsidRPr="00733BA9">
        <w:rPr>
          <w:rFonts w:ascii="Times New Roman" w:hAnsi="Times New Roman"/>
        </w:rPr>
        <w:t>STEČAJNI SUDAC:</w:t>
      </w:r>
    </w:p>
    <w:p w:rsidR="000617E0" w:rsidRDefault="00733BA9" w:rsidP="004E4B56">
      <w:pPr>
        <w:jc w:val="right"/>
        <w:rPr>
          <w:rFonts w:ascii="Times New Roman" w:hAnsi="Times New Roman"/>
        </w:rPr>
      </w:pPr>
      <w:r w:rsidRPr="00733BA9">
        <w:rPr>
          <w:rFonts w:ascii="Times New Roman" w:hAnsi="Times New Roman"/>
        </w:rPr>
        <w:t>Vesna Fundurulić Perišin</w:t>
      </w:r>
      <w:r w:rsidR="00440280">
        <w:rPr>
          <w:rFonts w:ascii="Times New Roman" w:hAnsi="Times New Roman"/>
        </w:rPr>
        <w:t>, v.r.</w:t>
      </w:r>
    </w:p>
    <w:p w:rsidR="00440280" w:rsidRDefault="00440280" w:rsidP="004E4B56">
      <w:pPr>
        <w:jc w:val="right"/>
        <w:rPr>
          <w:rFonts w:ascii="Times New Roman" w:hAnsi="Times New Roman"/>
        </w:rPr>
      </w:pPr>
    </w:p>
    <w:p w:rsidR="00440280" w:rsidRDefault="00440280" w:rsidP="004E4B56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točnost </w:t>
      </w:r>
      <w:proofErr w:type="spellStart"/>
      <w:r>
        <w:rPr>
          <w:rFonts w:ascii="Times New Roman" w:hAnsi="Times New Roman"/>
        </w:rPr>
        <w:t>otpravka</w:t>
      </w:r>
      <w:proofErr w:type="spellEnd"/>
      <w:r>
        <w:rPr>
          <w:rFonts w:ascii="Times New Roman" w:hAnsi="Times New Roman"/>
        </w:rPr>
        <w:t>-</w:t>
      </w:r>
    </w:p>
    <w:p w:rsidR="00440280" w:rsidRDefault="00440280" w:rsidP="004E4B56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Ovlašteni službenik:</w:t>
      </w:r>
    </w:p>
    <w:p w:rsidR="00440280" w:rsidRDefault="00440280" w:rsidP="004E4B56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Žana Livaja</w:t>
      </w:r>
      <w:bookmarkStart w:id="0" w:name="_GoBack"/>
      <w:bookmarkEnd w:id="0"/>
    </w:p>
    <w:p w:rsidR="00E12D2E" w:rsidRPr="00733BA9" w:rsidRDefault="00E12D2E" w:rsidP="00E12D2E">
      <w:pPr>
        <w:jc w:val="right"/>
        <w:rPr>
          <w:rFonts w:ascii="Times New Roman" w:hAnsi="Times New Roman"/>
        </w:rPr>
      </w:pPr>
    </w:p>
    <w:p w:rsidR="00733BA9" w:rsidRPr="00733BA9" w:rsidRDefault="00733BA9" w:rsidP="00733BA9">
      <w:pPr>
        <w:rPr>
          <w:rFonts w:ascii="Times New Roman" w:hAnsi="Times New Roman"/>
        </w:rPr>
      </w:pPr>
    </w:p>
    <w:p w:rsidR="00733BA9" w:rsidRPr="00733BA9" w:rsidRDefault="00733BA9" w:rsidP="00733BA9">
      <w:pPr>
        <w:rPr>
          <w:rFonts w:ascii="Times New Roman" w:hAnsi="Times New Roman"/>
        </w:rPr>
      </w:pPr>
      <w:r w:rsidRPr="00733BA9">
        <w:rPr>
          <w:rFonts w:ascii="Times New Roman" w:hAnsi="Times New Roman"/>
        </w:rPr>
        <w:t>PRAVNA POUKA:</w:t>
      </w:r>
    </w:p>
    <w:p w:rsidR="00733BA9" w:rsidRPr="00733BA9" w:rsidRDefault="00733BA9" w:rsidP="004B0859">
      <w:pPr>
        <w:ind w:firstLine="708"/>
        <w:rPr>
          <w:rFonts w:ascii="Times New Roman" w:hAnsi="Times New Roman"/>
        </w:rPr>
      </w:pPr>
      <w:r w:rsidRPr="00733BA9">
        <w:rPr>
          <w:rFonts w:ascii="Times New Roman" w:hAnsi="Times New Roman"/>
        </w:rPr>
        <w:t>Protiv ovog rješenja žalbu može podnijeti osoba koja je bila zastupnik dužnika po Zakonu do dana nastupanja pravnih posljedica o otvaranju stečajnog postupka (čl. 53. st. 5. Stečajnog zakona). Žalba se podnosi pismeno u dva primjerka Visokom trgovačkom sudu Republike Hrvatske, putem ovog suda u roku od 8 dana računajući od dana primitka ovog rješenja. Žalba ne zadržava ovrhu ovog rješenja (čl. 11. SZ-a).</w:t>
      </w:r>
    </w:p>
    <w:p w:rsidR="00733BA9" w:rsidRPr="00733BA9" w:rsidRDefault="00733BA9" w:rsidP="00733BA9">
      <w:pPr>
        <w:rPr>
          <w:rFonts w:ascii="Times New Roman" w:hAnsi="Times New Roman"/>
        </w:rPr>
      </w:pPr>
    </w:p>
    <w:p w:rsidR="00DE5F54" w:rsidRPr="004E4B56" w:rsidRDefault="00DE5F54" w:rsidP="00440280">
      <w:pPr>
        <w:pStyle w:val="Odlomakpopisa"/>
        <w:rPr>
          <w:rFonts w:ascii="Times New Roman" w:hAnsi="Times New Roman"/>
        </w:rPr>
      </w:pPr>
    </w:p>
    <w:sectPr w:rsidR="00DE5F54" w:rsidRPr="004E4B56" w:rsidSect="00965D0B">
      <w:headerReference w:type="default" r:id="rId10"/>
      <w:pgSz w:w="11906" w:h="16838" w:code="9"/>
      <w:pgMar w:top="1418" w:right="1418" w:bottom="1702" w:left="1418" w:header="709" w:footer="709" w:gutter="0"/>
      <w:paperSrc w:first="280" w:other="28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113" w:rsidRDefault="00726113">
      <w:r>
        <w:separator/>
      </w:r>
    </w:p>
  </w:endnote>
  <w:endnote w:type="continuationSeparator" w:id="0">
    <w:p w:rsidR="00726113" w:rsidRDefault="00726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113" w:rsidRDefault="00726113">
      <w:r>
        <w:separator/>
      </w:r>
    </w:p>
  </w:footnote>
  <w:footnote w:type="continuationSeparator" w:id="0">
    <w:p w:rsidR="00726113" w:rsidRDefault="007261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0897980"/>
      <w:docPartObj>
        <w:docPartGallery w:val="Page Numbers (Top of Page)"/>
        <w:docPartUnique/>
      </w:docPartObj>
    </w:sdtPr>
    <w:sdtEndPr/>
    <w:sdtContent>
      <w:p w:rsidR="00D07638" w:rsidRDefault="00200FA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0280">
          <w:rPr>
            <w:noProof/>
          </w:rPr>
          <w:t>3</w:t>
        </w:r>
        <w:r>
          <w:fldChar w:fldCharType="end"/>
        </w:r>
      </w:p>
      <w:p w:rsidR="00D07638" w:rsidRPr="004E5711" w:rsidRDefault="00200FA9" w:rsidP="00D07638">
        <w:pPr>
          <w:jc w:val="right"/>
          <w:rPr>
            <w:rFonts w:ascii="Times New Roman" w:hAnsi="Times New Roman"/>
          </w:rPr>
        </w:pPr>
        <w:r w:rsidRPr="004E5711">
          <w:rPr>
            <w:rFonts w:ascii="Times New Roman" w:hAnsi="Times New Roman"/>
          </w:rPr>
          <w:t xml:space="preserve">                                                                3  </w:t>
        </w:r>
        <w:r w:rsidR="00A7657D" w:rsidRPr="00A7657D">
          <w:rPr>
            <w:rFonts w:ascii="Times New Roman" w:hAnsi="Times New Roman"/>
          </w:rPr>
          <w:t>St-5233/16-25</w:t>
        </w:r>
      </w:p>
      <w:p w:rsidR="0060670C" w:rsidRDefault="00726113">
        <w:pPr>
          <w:pStyle w:val="Zaglavlje"/>
          <w:jc w:val="center"/>
        </w:pPr>
      </w:p>
    </w:sdtContent>
  </w:sdt>
  <w:p w:rsidR="0060670C" w:rsidRDefault="00726113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37C37"/>
    <w:multiLevelType w:val="hybridMultilevel"/>
    <w:tmpl w:val="DBACE1AA"/>
    <w:lvl w:ilvl="0" w:tplc="7376D8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66DFA"/>
    <w:multiLevelType w:val="hybridMultilevel"/>
    <w:tmpl w:val="F4D059C2"/>
    <w:lvl w:ilvl="0" w:tplc="87B6BD1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A206729"/>
    <w:multiLevelType w:val="hybridMultilevel"/>
    <w:tmpl w:val="3EEE95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D76F2"/>
    <w:multiLevelType w:val="hybridMultilevel"/>
    <w:tmpl w:val="CB007DAC"/>
    <w:lvl w:ilvl="0" w:tplc="25B4B7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8D5D57"/>
    <w:multiLevelType w:val="hybridMultilevel"/>
    <w:tmpl w:val="48925C5E"/>
    <w:lvl w:ilvl="0" w:tplc="58F06F7C">
      <w:start w:val="4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0B51F8"/>
    <w:multiLevelType w:val="hybridMultilevel"/>
    <w:tmpl w:val="86C0F7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5B3444"/>
    <w:multiLevelType w:val="hybridMultilevel"/>
    <w:tmpl w:val="DBECA792"/>
    <w:lvl w:ilvl="0" w:tplc="E954C4F8">
      <w:start w:val="1"/>
      <w:numFmt w:val="upperRoman"/>
      <w:lvlText w:val="%1."/>
      <w:lvlJc w:val="left"/>
      <w:pPr>
        <w:ind w:left="10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80" w:hanging="360"/>
      </w:pPr>
    </w:lvl>
    <w:lvl w:ilvl="2" w:tplc="041A001B" w:tentative="1">
      <w:start w:val="1"/>
      <w:numFmt w:val="lowerRoman"/>
      <w:lvlText w:val="%3."/>
      <w:lvlJc w:val="right"/>
      <w:pPr>
        <w:ind w:left="2100" w:hanging="180"/>
      </w:pPr>
    </w:lvl>
    <w:lvl w:ilvl="3" w:tplc="041A000F" w:tentative="1">
      <w:start w:val="1"/>
      <w:numFmt w:val="decimal"/>
      <w:lvlText w:val="%4."/>
      <w:lvlJc w:val="left"/>
      <w:pPr>
        <w:ind w:left="2820" w:hanging="360"/>
      </w:pPr>
    </w:lvl>
    <w:lvl w:ilvl="4" w:tplc="041A0019" w:tentative="1">
      <w:start w:val="1"/>
      <w:numFmt w:val="lowerLetter"/>
      <w:lvlText w:val="%5."/>
      <w:lvlJc w:val="left"/>
      <w:pPr>
        <w:ind w:left="3540" w:hanging="360"/>
      </w:pPr>
    </w:lvl>
    <w:lvl w:ilvl="5" w:tplc="041A001B" w:tentative="1">
      <w:start w:val="1"/>
      <w:numFmt w:val="lowerRoman"/>
      <w:lvlText w:val="%6."/>
      <w:lvlJc w:val="right"/>
      <w:pPr>
        <w:ind w:left="4260" w:hanging="180"/>
      </w:pPr>
    </w:lvl>
    <w:lvl w:ilvl="6" w:tplc="041A000F" w:tentative="1">
      <w:start w:val="1"/>
      <w:numFmt w:val="decimal"/>
      <w:lvlText w:val="%7."/>
      <w:lvlJc w:val="left"/>
      <w:pPr>
        <w:ind w:left="4980" w:hanging="360"/>
      </w:pPr>
    </w:lvl>
    <w:lvl w:ilvl="7" w:tplc="041A0019" w:tentative="1">
      <w:start w:val="1"/>
      <w:numFmt w:val="lowerLetter"/>
      <w:lvlText w:val="%8."/>
      <w:lvlJc w:val="left"/>
      <w:pPr>
        <w:ind w:left="5700" w:hanging="360"/>
      </w:pPr>
    </w:lvl>
    <w:lvl w:ilvl="8" w:tplc="041A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4120006"/>
    <w:multiLevelType w:val="hybridMultilevel"/>
    <w:tmpl w:val="748EEDC4"/>
    <w:lvl w:ilvl="0" w:tplc="0D56F07C">
      <w:start w:val="1"/>
      <w:numFmt w:val="lowerLetter"/>
      <w:lvlText w:val="%1)"/>
      <w:lvlJc w:val="left"/>
      <w:pPr>
        <w:ind w:left="13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00" w:hanging="360"/>
      </w:pPr>
    </w:lvl>
    <w:lvl w:ilvl="2" w:tplc="041A001B" w:tentative="1">
      <w:start w:val="1"/>
      <w:numFmt w:val="lowerRoman"/>
      <w:lvlText w:val="%3."/>
      <w:lvlJc w:val="right"/>
      <w:pPr>
        <w:ind w:left="2820" w:hanging="180"/>
      </w:pPr>
    </w:lvl>
    <w:lvl w:ilvl="3" w:tplc="041A000F" w:tentative="1">
      <w:start w:val="1"/>
      <w:numFmt w:val="decimal"/>
      <w:lvlText w:val="%4."/>
      <w:lvlJc w:val="left"/>
      <w:pPr>
        <w:ind w:left="3540" w:hanging="360"/>
      </w:pPr>
    </w:lvl>
    <w:lvl w:ilvl="4" w:tplc="041A0019" w:tentative="1">
      <w:start w:val="1"/>
      <w:numFmt w:val="lowerLetter"/>
      <w:lvlText w:val="%5."/>
      <w:lvlJc w:val="left"/>
      <w:pPr>
        <w:ind w:left="4260" w:hanging="360"/>
      </w:pPr>
    </w:lvl>
    <w:lvl w:ilvl="5" w:tplc="041A001B" w:tentative="1">
      <w:start w:val="1"/>
      <w:numFmt w:val="lowerRoman"/>
      <w:lvlText w:val="%6."/>
      <w:lvlJc w:val="right"/>
      <w:pPr>
        <w:ind w:left="4980" w:hanging="180"/>
      </w:pPr>
    </w:lvl>
    <w:lvl w:ilvl="6" w:tplc="041A000F" w:tentative="1">
      <w:start w:val="1"/>
      <w:numFmt w:val="decimal"/>
      <w:lvlText w:val="%7."/>
      <w:lvlJc w:val="left"/>
      <w:pPr>
        <w:ind w:left="5700" w:hanging="360"/>
      </w:pPr>
    </w:lvl>
    <w:lvl w:ilvl="7" w:tplc="041A0019" w:tentative="1">
      <w:start w:val="1"/>
      <w:numFmt w:val="lowerLetter"/>
      <w:lvlText w:val="%8."/>
      <w:lvlJc w:val="left"/>
      <w:pPr>
        <w:ind w:left="6420" w:hanging="360"/>
      </w:pPr>
    </w:lvl>
    <w:lvl w:ilvl="8" w:tplc="041A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>
    <w:nsid w:val="66452DD0"/>
    <w:multiLevelType w:val="hybridMultilevel"/>
    <w:tmpl w:val="3D648B5A"/>
    <w:lvl w:ilvl="0" w:tplc="7FC8B9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BC7C33"/>
    <w:multiLevelType w:val="hybridMultilevel"/>
    <w:tmpl w:val="3CF02A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468"/>
    <w:rsid w:val="00007770"/>
    <w:rsid w:val="00026DB1"/>
    <w:rsid w:val="00042EC5"/>
    <w:rsid w:val="00043596"/>
    <w:rsid w:val="00055BAF"/>
    <w:rsid w:val="000617E0"/>
    <w:rsid w:val="0007492A"/>
    <w:rsid w:val="00091199"/>
    <w:rsid w:val="00092E8E"/>
    <w:rsid w:val="00096301"/>
    <w:rsid w:val="00096468"/>
    <w:rsid w:val="00097ED4"/>
    <w:rsid w:val="000A302D"/>
    <w:rsid w:val="000A4BBE"/>
    <w:rsid w:val="000B7D96"/>
    <w:rsid w:val="000E28DB"/>
    <w:rsid w:val="000E3302"/>
    <w:rsid w:val="00117232"/>
    <w:rsid w:val="00121605"/>
    <w:rsid w:val="00144FF4"/>
    <w:rsid w:val="00164E08"/>
    <w:rsid w:val="0016710C"/>
    <w:rsid w:val="00177E34"/>
    <w:rsid w:val="00181C25"/>
    <w:rsid w:val="0019399D"/>
    <w:rsid w:val="001A1A01"/>
    <w:rsid w:val="001A5720"/>
    <w:rsid w:val="001A719F"/>
    <w:rsid w:val="001C1992"/>
    <w:rsid w:val="001E70AB"/>
    <w:rsid w:val="00200FA9"/>
    <w:rsid w:val="00210B7B"/>
    <w:rsid w:val="002207BD"/>
    <w:rsid w:val="002246F6"/>
    <w:rsid w:val="002474EF"/>
    <w:rsid w:val="002775D1"/>
    <w:rsid w:val="00277787"/>
    <w:rsid w:val="00277D1E"/>
    <w:rsid w:val="0029417D"/>
    <w:rsid w:val="002C4D74"/>
    <w:rsid w:val="002D485F"/>
    <w:rsid w:val="002D609A"/>
    <w:rsid w:val="00300D2F"/>
    <w:rsid w:val="0031075D"/>
    <w:rsid w:val="003114E0"/>
    <w:rsid w:val="00321333"/>
    <w:rsid w:val="00324C0A"/>
    <w:rsid w:val="003422B3"/>
    <w:rsid w:val="003527C3"/>
    <w:rsid w:val="00366712"/>
    <w:rsid w:val="00366E75"/>
    <w:rsid w:val="00395F7D"/>
    <w:rsid w:val="003B5118"/>
    <w:rsid w:val="003E2F48"/>
    <w:rsid w:val="0042534A"/>
    <w:rsid w:val="00440280"/>
    <w:rsid w:val="00445660"/>
    <w:rsid w:val="0044574D"/>
    <w:rsid w:val="004531A7"/>
    <w:rsid w:val="00456E7D"/>
    <w:rsid w:val="004B0859"/>
    <w:rsid w:val="004C28B3"/>
    <w:rsid w:val="004E4B56"/>
    <w:rsid w:val="004E5711"/>
    <w:rsid w:val="00520AA8"/>
    <w:rsid w:val="0052756B"/>
    <w:rsid w:val="00541252"/>
    <w:rsid w:val="00553226"/>
    <w:rsid w:val="005750B9"/>
    <w:rsid w:val="005C3DA6"/>
    <w:rsid w:val="005E6096"/>
    <w:rsid w:val="005F06BF"/>
    <w:rsid w:val="005F7E02"/>
    <w:rsid w:val="00601A6F"/>
    <w:rsid w:val="006112DD"/>
    <w:rsid w:val="00646ADE"/>
    <w:rsid w:val="006753BD"/>
    <w:rsid w:val="006862D5"/>
    <w:rsid w:val="006A7CBC"/>
    <w:rsid w:val="006C36A3"/>
    <w:rsid w:val="006D50C3"/>
    <w:rsid w:val="007230A2"/>
    <w:rsid w:val="00726113"/>
    <w:rsid w:val="00733BA9"/>
    <w:rsid w:val="0075076B"/>
    <w:rsid w:val="00775029"/>
    <w:rsid w:val="007D1585"/>
    <w:rsid w:val="007F50E6"/>
    <w:rsid w:val="007F55CA"/>
    <w:rsid w:val="00813D04"/>
    <w:rsid w:val="0082298D"/>
    <w:rsid w:val="00827435"/>
    <w:rsid w:val="00866493"/>
    <w:rsid w:val="008753F6"/>
    <w:rsid w:val="008D78A4"/>
    <w:rsid w:val="008F5D28"/>
    <w:rsid w:val="00917891"/>
    <w:rsid w:val="00952CEC"/>
    <w:rsid w:val="00965D0B"/>
    <w:rsid w:val="00966407"/>
    <w:rsid w:val="009701A0"/>
    <w:rsid w:val="00975607"/>
    <w:rsid w:val="00997385"/>
    <w:rsid w:val="009B3948"/>
    <w:rsid w:val="009D733B"/>
    <w:rsid w:val="009E0674"/>
    <w:rsid w:val="00A042FC"/>
    <w:rsid w:val="00A0521B"/>
    <w:rsid w:val="00A15F4F"/>
    <w:rsid w:val="00A1760B"/>
    <w:rsid w:val="00A265B2"/>
    <w:rsid w:val="00A32891"/>
    <w:rsid w:val="00A42114"/>
    <w:rsid w:val="00A721EC"/>
    <w:rsid w:val="00A7657D"/>
    <w:rsid w:val="00A85C1E"/>
    <w:rsid w:val="00A85CC6"/>
    <w:rsid w:val="00A96B27"/>
    <w:rsid w:val="00AC09A6"/>
    <w:rsid w:val="00B028D4"/>
    <w:rsid w:val="00B10043"/>
    <w:rsid w:val="00B12C85"/>
    <w:rsid w:val="00B15983"/>
    <w:rsid w:val="00B478FF"/>
    <w:rsid w:val="00B51193"/>
    <w:rsid w:val="00B525A7"/>
    <w:rsid w:val="00B531B6"/>
    <w:rsid w:val="00B900C6"/>
    <w:rsid w:val="00B92034"/>
    <w:rsid w:val="00BA218D"/>
    <w:rsid w:val="00BA6D04"/>
    <w:rsid w:val="00BC23B6"/>
    <w:rsid w:val="00BD5440"/>
    <w:rsid w:val="00BE3962"/>
    <w:rsid w:val="00BE4259"/>
    <w:rsid w:val="00BF5A22"/>
    <w:rsid w:val="00C25E62"/>
    <w:rsid w:val="00C26564"/>
    <w:rsid w:val="00C27225"/>
    <w:rsid w:val="00C327CC"/>
    <w:rsid w:val="00C329A8"/>
    <w:rsid w:val="00C46D17"/>
    <w:rsid w:val="00C57366"/>
    <w:rsid w:val="00C623C1"/>
    <w:rsid w:val="00CF5826"/>
    <w:rsid w:val="00D27E65"/>
    <w:rsid w:val="00D34DAB"/>
    <w:rsid w:val="00D42E48"/>
    <w:rsid w:val="00D636DC"/>
    <w:rsid w:val="00D810BF"/>
    <w:rsid w:val="00D930C1"/>
    <w:rsid w:val="00D938B9"/>
    <w:rsid w:val="00D9509B"/>
    <w:rsid w:val="00DE4D8C"/>
    <w:rsid w:val="00DE5F54"/>
    <w:rsid w:val="00E0131D"/>
    <w:rsid w:val="00E12D2E"/>
    <w:rsid w:val="00E35DA4"/>
    <w:rsid w:val="00E44885"/>
    <w:rsid w:val="00E5782A"/>
    <w:rsid w:val="00E64B06"/>
    <w:rsid w:val="00E97EFD"/>
    <w:rsid w:val="00F04A75"/>
    <w:rsid w:val="00F115F0"/>
    <w:rsid w:val="00F75C06"/>
    <w:rsid w:val="00F84809"/>
    <w:rsid w:val="00FB4CAD"/>
    <w:rsid w:val="00FB77B4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A01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1A1A0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before="240" w:after="60"/>
      <w:outlineLvl w:val="6"/>
    </w:p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before="240" w:after="60"/>
      <w:outlineLvl w:val="7"/>
    </w:pPr>
    <w:rPr>
      <w:i/>
      <w:i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2775D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2775D1"/>
    <w:rPr>
      <w:rFonts w:eastAsia="Times New Roman" w:cs="Times New Roman"/>
      <w:position w:val="16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1A1A0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775D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775D1"/>
    <w:rPr>
      <w:rFonts w:ascii="Tahoma" w:eastAsia="Times New Roman" w:hAnsi="Tahoma" w:cs="Tahoma"/>
      <w:position w:val="16"/>
      <w:sz w:val="16"/>
      <w:szCs w:val="16"/>
      <w:lang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1A1A01"/>
    <w:rPr>
      <w:b/>
      <w:bCs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type="paragraph" w:styleId="Naslov">
    <w:name w:val="Title"/>
    <w:basedOn w:val="Normal"/>
    <w:next w:val="Normal"/>
    <w:link w:val="NaslovChar"/>
    <w:uiPriority w:val="10"/>
    <w:qFormat/>
    <w:rsid w:val="001A1A0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NaslovCha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naslovCha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type="character" w:styleId="Naglaeno">
    <w:name w:val="Strong"/>
    <w:basedOn w:val="Zadanifontodlomka"/>
    <w:uiPriority w:val="22"/>
    <w:qFormat/>
    <w:rsid w:val="001A1A01"/>
    <w:rPr>
      <w:b/>
      <w:bCs/>
    </w:rPr>
  </w:style>
  <w:style w:type="character" w:styleId="Istaknuto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type="paragraph" w:styleId="Bezproreda">
    <w:name w:val="No Spacing"/>
    <w:basedOn w:val="Normal"/>
    <w:uiPriority w:val="1"/>
    <w:qFormat/>
    <w:rsid w:val="001A1A01"/>
    <w:rPr>
      <w:szCs w:val="32"/>
    </w:rPr>
  </w:style>
  <w:style w:type="paragraph" w:styleId="Citat">
    <w:name w:val="Quote"/>
    <w:basedOn w:val="Normal"/>
    <w:next w:val="Normal"/>
    <w:link w:val="CitatChar"/>
    <w:uiPriority w:val="29"/>
    <w:qFormat/>
    <w:rsid w:val="001A1A01"/>
    <w:rPr>
      <w:i/>
    </w:rPr>
  </w:style>
  <w:style w:type="character" w:customStyle="1" w:styleId="CitatCha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type="character" w:styleId="Neupadljivoisticanje">
    <w:name w:val="Subtle Emphasis"/>
    <w:uiPriority w:val="19"/>
    <w:qFormat/>
    <w:rsid w:val="001A1A01"/>
    <w:rPr>
      <w:i/>
      <w:color w:val="5A5A5A" w:themeColor="text1" w:themeTint="A5"/>
    </w:rPr>
  </w:style>
  <w:style w:type="character" w:styleId="Jakoisticanje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type="character" w:styleId="Neupadljivareferenca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type="character" w:styleId="Istaknutareferenca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type="character" w:styleId="Naslovknjige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type="paragraph" w:styleId="Podnoje">
    <w:name w:val="footer"/>
    <w:basedOn w:val="Normal"/>
    <w:link w:val="PodnojeChar"/>
    <w:uiPriority w:val="99"/>
    <w:unhideWhenUsed/>
    <w:rsid w:val="006753B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6753B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A01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1A1A0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before="240" w:after="60"/>
      <w:outlineLvl w:val="6"/>
    </w:p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before="240" w:after="60"/>
      <w:outlineLvl w:val="7"/>
    </w:pPr>
    <w:rPr>
      <w:i/>
      <w:i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2775D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2775D1"/>
    <w:rPr>
      <w:rFonts w:eastAsia="Times New Roman" w:cs="Times New Roman"/>
      <w:position w:val="16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1A1A0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775D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775D1"/>
    <w:rPr>
      <w:rFonts w:ascii="Tahoma" w:eastAsia="Times New Roman" w:hAnsi="Tahoma" w:cs="Tahoma"/>
      <w:position w:val="16"/>
      <w:sz w:val="16"/>
      <w:szCs w:val="16"/>
      <w:lang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1A1A01"/>
    <w:rPr>
      <w:b/>
      <w:bCs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type="paragraph" w:styleId="Naslov">
    <w:name w:val="Title"/>
    <w:basedOn w:val="Normal"/>
    <w:next w:val="Normal"/>
    <w:link w:val="NaslovChar"/>
    <w:uiPriority w:val="10"/>
    <w:qFormat/>
    <w:rsid w:val="001A1A0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NaslovCha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naslovCha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type="character" w:styleId="Naglaeno">
    <w:name w:val="Strong"/>
    <w:basedOn w:val="Zadanifontodlomka"/>
    <w:uiPriority w:val="22"/>
    <w:qFormat/>
    <w:rsid w:val="001A1A01"/>
    <w:rPr>
      <w:b/>
      <w:bCs/>
    </w:rPr>
  </w:style>
  <w:style w:type="character" w:styleId="Istaknuto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type="paragraph" w:styleId="Bezproreda">
    <w:name w:val="No Spacing"/>
    <w:basedOn w:val="Normal"/>
    <w:uiPriority w:val="1"/>
    <w:qFormat/>
    <w:rsid w:val="001A1A01"/>
    <w:rPr>
      <w:szCs w:val="32"/>
    </w:rPr>
  </w:style>
  <w:style w:type="paragraph" w:styleId="Citat">
    <w:name w:val="Quote"/>
    <w:basedOn w:val="Normal"/>
    <w:next w:val="Normal"/>
    <w:link w:val="CitatChar"/>
    <w:uiPriority w:val="29"/>
    <w:qFormat/>
    <w:rsid w:val="001A1A01"/>
    <w:rPr>
      <w:i/>
    </w:rPr>
  </w:style>
  <w:style w:type="character" w:customStyle="1" w:styleId="CitatCha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type="character" w:styleId="Neupadljivoisticanje">
    <w:name w:val="Subtle Emphasis"/>
    <w:uiPriority w:val="19"/>
    <w:qFormat/>
    <w:rsid w:val="001A1A01"/>
    <w:rPr>
      <w:i/>
      <w:color w:val="5A5A5A" w:themeColor="text1" w:themeTint="A5"/>
    </w:rPr>
  </w:style>
  <w:style w:type="character" w:styleId="Jakoisticanje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type="character" w:styleId="Neupadljivareferenca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type="character" w:styleId="Istaknutareferenca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type="character" w:styleId="Naslovknjige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type="paragraph" w:styleId="Podnoje">
    <w:name w:val="footer"/>
    <w:basedOn w:val="Normal"/>
    <w:link w:val="PodnojeChar"/>
    <w:uiPriority w:val="99"/>
    <w:unhideWhenUsed/>
    <w:rsid w:val="006753B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6753B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4FD81-66D2-463C-8E42-F34726F16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927</Words>
  <Characters>5286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Grčić</dc:creator>
  <cp:lastModifiedBy>Žana Livaja</cp:lastModifiedBy>
  <cp:revision>27</cp:revision>
  <cp:lastPrinted>2016-09-08T12:17:00Z</cp:lastPrinted>
  <dcterms:created xsi:type="dcterms:W3CDTF">2017-07-14T07:52:00Z</dcterms:created>
  <dcterms:modified xsi:type="dcterms:W3CDTF">2017-10-11T09:33:00Z</dcterms:modified>
</cp:coreProperties>
</file>