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9997"/>
        <w:tblInd w:type="dxa" w:w="93"/>
        <w:tblLook w:val="04A0" w:noVBand="1" w:noHBand="0" w:lastColumn="0" w:firstColumn="1" w:lastRow="0" w:firstRow="1"/>
      </w:tblPr>
      <w:tblGrid>
        <w:gridCol w:w="650"/>
        <w:gridCol w:w="1840"/>
        <w:gridCol w:w="1465"/>
        <w:gridCol w:w="2129"/>
        <w:gridCol w:w="1496"/>
        <w:gridCol w:w="2844"/>
        <w:gridCol w:w="3599"/>
        <w:gridCol w:w="1360"/>
        <w:gridCol w:w="960"/>
        <w:gridCol w:w="960"/>
        <w:gridCol w:w="960"/>
        <w:gridCol w:w="960"/>
        <w:gridCol w:w="960"/>
      </w:tblGrid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4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         TABLICE PRIJAVLJENIH TRAŽBINA, RAZLUČNIH I IZLUČNIH PRAVA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35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NA TEMELJU ČLANKA 259. STAVKA 1. STEČAJNOG ZAKONA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38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Nadležni sud: Trgovački sud Bjelovar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38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Poslovni broj spisa: St-1369/2016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1023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Dužnik: GEO GRADNJA 2010  d.o.o.  u stečaju, Zagreb, </w:t>
            </w:r>
            <w:proofErr w:type="spellStart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Kajfešov</w:t>
            </w:r>
            <w:proofErr w:type="spellEnd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brijeg 4, OIB 88566206716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35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II TABELA RAZLUČNIH PRAVA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Str. 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12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8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59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B2 KAPITAL d.o.o.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Radnička cesta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53.341.670,57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okvirnom iznosu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1/2 dijela nekretnine upisana u z.k.ul.br.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zaduženja i osiguranja br.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3598 k.o. Bale, i to čkbr.361/3 Z  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OIB: 57509775367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ES 160/10-1 od 07.06.2010.g.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2496/3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(270.000,00 EUR-a s p.p.)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okvirnom iznosu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3/5 dijela nekretnine upisane u z.k.ul.br.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zaduženja i osiguranja br.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804 k.o.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Buzin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336/4 i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ES 162/10-1 od 08.06.2010.g.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336/5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(3.500.000,00 EUR-a s p.p.)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okvirnom iznosu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Nekretnine upisane u z.k.ul.br.161 k.o.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zaduženja i osiguranja br.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1599/1 i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1599/3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ES 421/10-1 od 20.12.2010.g.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upisane u z.k.ul.br.1225 k.o.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 to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(3.000.000,00 EUR-a s p.p.)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1533 i upisane u z.k.ul.br. 1405 k.o.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1522/1.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1523/1 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1524/1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HRVOJE 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Dalmatinska </w:t>
            </w: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16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Zemljišne knjige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zajmu od 01.03.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1/2 dijela nekretnina upisanih u z.k.ul.br.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VOJKOVIĆ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EUR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2013. godine, ovjeren od 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3598 k.o. Bale 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361/3 Z,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OIB: 30965574350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strane j. bilježnika Lade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543/Z i čkbr.2496/3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Škaričić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-Sinčić pod br. 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-9498/13 od 28.10.2013.g.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 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12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8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59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RH, MIN.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Av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Dubrovnik </w:t>
            </w:r>
          </w:p>
        </w:tc>
        <w:tc>
          <w:tcPr>
            <w:tcW w:type="dxa" w:w="21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3.751.735,04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osiguranju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1/2 dijela nekretnina upisanih u z.k.ul.br.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FINANCIJA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OS u Puli br.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-124/14-12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3598 k.o. Bale,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361/3 Z,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Porezna uprava,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12.05.2014.g.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543/Z i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2496/3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Područni ured 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Nekretnine upisane u z.k.ul.br. 161 k.o.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1599/1 i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1599/3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upisane u z.k.ul.br.1225 k.o.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 to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1533 i upisane u z.k.ul.br. 1405 k.o.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1522/1.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1523/1 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1524/1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osiguranju  OS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3/5 dijela nekretnine upisane u z.k.ul.br.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 Zagrebu br.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-1927/2024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804 k.o.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Buzin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336/4 i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25.02.2015.g.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336/5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RH, 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638.003,01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osiguranju OS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1/2 dijela nekretnina upisanih u z.k.ul.br.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MINISTARSTVO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Puli, Stalna služba Rovinj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3598 k.o. Bale,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361/3 Z,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PRAVOSUĐA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-7457/15-2 od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543/Z i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2496/3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OIB: 52634238587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02.12.2015.g.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Nekretnine upisane u z.k.ul.br. 161 k.o.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1599/1 i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1599/3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upisane u z.k.ul.br.1225 k.o.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 to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1533 i upisane u z.k.ul.br. 1405 k.o.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Mrgani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1522/1.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1523/1 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1524/1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RH 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639.003,01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osiguranju OS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3/5 dijela nekretnine upisane u z.k.ul.br.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MINISTARSTVO 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Novom Zagrebu broj</w:t>
            </w:r>
          </w:p>
        </w:tc>
        <w:tc>
          <w:tcPr>
            <w:tcW w:type="dxa" w:w="4959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804 k.o.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Buzin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i to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336/4 i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čkbr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FINANCIJA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-7708/15-2 od 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336/5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08.01.2016.g.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15197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Osim naprijed navedenih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razlučnih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prava, na svim dužnikovim nekretninama (u teretovnici) upisane su zabilježbe za korist GEOFOTO Grupe d.o.o. iz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1383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Zagreba,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Kajfešov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brijeg 4, i to uknjižba prava prvokupa, uknjižba osobne služnosti i uknjižba prava zakupa, sve temeljem Glavnog ugovora od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15197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27.05.2015. godine (ovjeren kod  j. bilježnika Željke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Maroslavac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pod brojem </w:t>
            </w:r>
            <w:proofErr w:type="spellStart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</w:t>
            </w:r>
            <w:proofErr w:type="spellEnd"/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-4174/16 od 11.02.2016.g.), a koji ugovor je raskinut 16.02.2017. godine,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1023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pa su tako naprijed navedene zabilježbe neosnovane, te će u narednom periodu biti brisane.</w:t>
            </w: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24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Virovitici 27.04.2017.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24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Branko Valentić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8192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066AB" w:rsidR="00A066AB" w:rsidRPr="00A066AB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06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6AB" w:rsidP="00A066AB" w:rsidR="00A066AB" w:rsidRPr="00A066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14:textId="3a46a84" w14:paraId="3a46a84" w:rsidRDefault="00D40780" w:rsidR="00D40780">
      <w:pPr>
        <w15:collapsed w:val="false"/>
      </w:pPr>
    </w:p>
    <w:sectPr w:rsidSect="004A44C1" w:rsidR="00D4078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966352"/>
    <w:multiLevelType w:val="hybridMultilevel"/>
    <w:tmpl w:val="DB48D11E"/>
    <w:lvl w:tplc="B5645D8A" w:ilvl="0">
      <w:start w:val="1"/>
      <w:numFmt w:val="decimal"/>
      <w:lvlText w:val="%1."/>
      <w:lvlJc w:val="left"/>
      <w:pPr>
        <w:ind w:hanging="360" w:left="40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6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35AB"/>
    <w:rsid w:val="001435AB"/>
    <w:rsid w:val="004A44C1"/>
    <w:rsid w:val="006842E2"/>
    <w:rsid w:val="00A066AB"/>
    <w:rsid w:val="00AE50C1"/>
    <w:rsid w:val="00D4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5AB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35AB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66AB"/>
  </w:style>
  <w:style w:styleId="Hiperveza" w:type="character">
    <w:name w:val="Hyperlink"/>
    <w:basedOn w:val="Zadanifontodlomka"/>
    <w:uiPriority w:val="99"/>
    <w:semiHidden/>
    <w:unhideWhenUsed/>
    <w:rsid w:val="00A066A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066AB"/>
    <w:rPr>
      <w:color w:val="800080"/>
      <w:u w:val="single"/>
    </w:rPr>
  </w:style>
  <w:style w:customStyle="true" w:styleId="xl65" w:type="paragraph">
    <w:name w:val="xl65"/>
    <w:basedOn w:val="Normal"/>
    <w:rsid w:val="00A066AB"/>
    <w:pPr>
      <w:spacing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A066AB"/>
    <w:pP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7" w:type="paragraph">
    <w:name w:val="xl67"/>
    <w:basedOn w:val="Normal"/>
    <w:rsid w:val="00A066AB"/>
    <w:pPr>
      <w:pBdr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A066AB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A066AB"/>
    <w:pPr>
      <w:pBdr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A066AB"/>
    <w:pPr>
      <w:pBdr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A066A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A066AB"/>
    <w:pPr>
      <w:pBdr>
        <w:lef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A066AB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A066AB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A066A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A066AB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A066A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A066AB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A066AB"/>
    <w:pPr>
      <w:pBdr>
        <w:top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A066AB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A066AB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A066AB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A066AB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A066AB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5" w:type="paragraph">
    <w:name w:val="xl85"/>
    <w:basedOn w:val="Normal"/>
    <w:rsid w:val="00A066AB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A066AB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A066AB"/>
    <w:pPr>
      <w:pBdr>
        <w:lef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A066AB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9" w:type="paragraph">
    <w:name w:val="xl89"/>
    <w:basedOn w:val="Normal"/>
    <w:rsid w:val="00A066AB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90" w:type="paragraph">
    <w:name w:val="xl90"/>
    <w:basedOn w:val="Normal"/>
    <w:rsid w:val="00A066AB"/>
    <w:pPr>
      <w:pBdr>
        <w:lef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1" w:type="paragraph">
    <w:name w:val="xl91"/>
    <w:basedOn w:val="Normal"/>
    <w:rsid w:val="00A066A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2" w:type="paragraph">
    <w:name w:val="xl92"/>
    <w:basedOn w:val="Normal"/>
    <w:rsid w:val="00A066A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3" w:type="paragraph">
    <w:name w:val="xl93"/>
    <w:basedOn w:val="Normal"/>
    <w:rsid w:val="00A066AB"/>
    <w:pPr>
      <w:pBdr>
        <w:lef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A066AB"/>
    <w:pPr>
      <w:spacing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5" w:type="paragraph">
    <w:name w:val="xl95"/>
    <w:basedOn w:val="Normal"/>
    <w:rsid w:val="00A066AB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A066A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rsid w:val="00A066AB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A066AB"/>
    <w:pPr>
      <w:spacing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0" w:type="paragraph">
    <w:name w:val="xl100"/>
    <w:basedOn w:val="Normal"/>
    <w:rsid w:val="00A066AB"/>
    <w:pPr>
      <w:spacing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1" w:type="paragraph">
    <w:name w:val="xl101"/>
    <w:basedOn w:val="Normal"/>
    <w:rsid w:val="00A066AB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A066AB"/>
    <w:pP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rsid w:val="00A066AB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4" w:type="paragraph">
    <w:name w:val="xl104"/>
    <w:basedOn w:val="Normal"/>
    <w:rsid w:val="00A066AB"/>
    <w:pPr>
      <w:pBdr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5" w:type="paragraph">
    <w:name w:val="xl105"/>
    <w:basedOn w:val="Normal"/>
    <w:rsid w:val="00A066AB"/>
    <w:pPr>
      <w:spacing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6" w:type="paragraph">
    <w:name w:val="xl106"/>
    <w:basedOn w:val="Normal"/>
    <w:rsid w:val="00A066AB"/>
    <w:pPr>
      <w:spacing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A066AB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8" w:type="paragraph">
    <w:name w:val="xl108"/>
    <w:basedOn w:val="Normal"/>
    <w:rsid w:val="00A066AB"/>
    <w:pPr>
      <w:spacing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5AB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35AB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66AB"/>
  </w:style>
  <w:style w:styleId="Hiperveza" w:type="character">
    <w:name w:val="Hyperlink"/>
    <w:basedOn w:val="Zadanifontodlomka"/>
    <w:uiPriority w:val="99"/>
    <w:semiHidden/>
    <w:unhideWhenUsed/>
    <w:rsid w:val="00A066A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066AB"/>
    <w:rPr>
      <w:color w:val="800080"/>
      <w:u w:val="single"/>
    </w:rPr>
  </w:style>
  <w:style w:customStyle="1" w:styleId="xl65" w:type="paragraph">
    <w:name w:val="xl65"/>
    <w:basedOn w:val="Normal"/>
    <w:rsid w:val="00A066AB"/>
    <w:pPr>
      <w:spacing w:after="100" w:afterAutospacing="1" w:before="100" w:beforeAutospacing="1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A066AB"/>
    <w:pP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A066AB"/>
    <w:pPr>
      <w:pBdr>
        <w:bottom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A066AB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A066AB"/>
    <w:pPr>
      <w:pBdr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A066AB"/>
    <w:pPr>
      <w:pBdr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A066A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A066AB"/>
    <w:pPr>
      <w:pBdr>
        <w:lef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A066AB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A066A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A066A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A066A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A066A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A066AB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A066AB"/>
    <w:pPr>
      <w:pBdr>
        <w:top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A066A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A066A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A066AB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A066A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A066A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5" w:type="paragraph">
    <w:name w:val="xl85"/>
    <w:basedOn w:val="Normal"/>
    <w:rsid w:val="00A066AB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A066AB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A066AB"/>
    <w:pPr>
      <w:pBdr>
        <w:lef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A066AB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9" w:type="paragraph">
    <w:name w:val="xl89"/>
    <w:basedOn w:val="Normal"/>
    <w:rsid w:val="00A066AB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90" w:type="paragraph">
    <w:name w:val="xl90"/>
    <w:basedOn w:val="Normal"/>
    <w:rsid w:val="00A066AB"/>
    <w:pPr>
      <w:pBdr>
        <w:lef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24"/>
      <w:szCs w:val="24"/>
      <w:lang w:eastAsia="hr-HR"/>
    </w:rPr>
  </w:style>
  <w:style w:customStyle="1" w:styleId="xl91" w:type="paragraph">
    <w:name w:val="xl91"/>
    <w:basedOn w:val="Normal"/>
    <w:rsid w:val="00A066A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24"/>
      <w:szCs w:val="24"/>
      <w:lang w:eastAsia="hr-HR"/>
    </w:rPr>
  </w:style>
  <w:style w:customStyle="1" w:styleId="xl92" w:type="paragraph">
    <w:name w:val="xl92"/>
    <w:basedOn w:val="Normal"/>
    <w:rsid w:val="00A066A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24"/>
      <w:szCs w:val="24"/>
      <w:lang w:eastAsia="hr-HR"/>
    </w:rPr>
  </w:style>
  <w:style w:customStyle="1" w:styleId="xl93" w:type="paragraph">
    <w:name w:val="xl93"/>
    <w:basedOn w:val="Normal"/>
    <w:rsid w:val="00A066AB"/>
    <w:pPr>
      <w:pBdr>
        <w:lef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A066AB"/>
    <w:pPr>
      <w:spacing w:after="100" w:afterAutospacing="1" w:before="100" w:beforeAutospacing="1"/>
    </w:pPr>
    <w:rPr>
      <w:rFonts w:ascii="Arial" w:cs="Arial" w:eastAsia="Times New Roman" w:hAnsi="Arial"/>
      <w:sz w:val="24"/>
      <w:szCs w:val="24"/>
      <w:lang w:eastAsia="hr-HR"/>
    </w:rPr>
  </w:style>
  <w:style w:customStyle="1" w:styleId="xl95" w:type="paragraph">
    <w:name w:val="xl95"/>
    <w:basedOn w:val="Normal"/>
    <w:rsid w:val="00A066A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A066A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rsid w:val="00A066AB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A066AB"/>
    <w:pPr>
      <w:spacing w:after="100" w:afterAutospacing="1" w:before="100" w:beforeAutospacing="1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00" w:type="paragraph">
    <w:name w:val="xl100"/>
    <w:basedOn w:val="Normal"/>
    <w:rsid w:val="00A066AB"/>
    <w:pPr>
      <w:spacing w:after="100" w:afterAutospacing="1" w:before="100" w:beforeAutospacing="1"/>
    </w:pPr>
    <w:rPr>
      <w:rFonts w:ascii="Arial" w:cs="Arial" w:eastAsia="Times New Roman" w:hAnsi="Arial"/>
      <w:sz w:val="24"/>
      <w:szCs w:val="24"/>
      <w:lang w:eastAsia="hr-HR"/>
    </w:rPr>
  </w:style>
  <w:style w:customStyle="1" w:styleId="xl101" w:type="paragraph">
    <w:name w:val="xl101"/>
    <w:basedOn w:val="Normal"/>
    <w:rsid w:val="00A066AB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A066AB"/>
    <w:pP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rsid w:val="00A066AB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4" w:type="paragraph">
    <w:name w:val="xl104"/>
    <w:basedOn w:val="Normal"/>
    <w:rsid w:val="00A066AB"/>
    <w:pPr>
      <w:pBdr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5" w:type="paragraph">
    <w:name w:val="xl105"/>
    <w:basedOn w:val="Normal"/>
    <w:rsid w:val="00A066AB"/>
    <w:pPr>
      <w:spacing w:after="100" w:afterAutospacing="1" w:before="100" w:beforeAutospacing="1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6" w:type="paragraph">
    <w:name w:val="xl106"/>
    <w:basedOn w:val="Normal"/>
    <w:rsid w:val="00A066AB"/>
    <w:pPr>
      <w:spacing w:after="100" w:afterAutospacing="1" w:before="100" w:beforeAutospacing="1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A066AB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8" w:type="paragraph">
    <w:name w:val="xl108"/>
    <w:basedOn w:val="Normal"/>
    <w:rsid w:val="00A066AB"/>
    <w:pPr>
      <w:spacing w:after="100" w:afterAutospacing="1" w:before="100" w:beforeAutospacing="1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599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1311</properties:Words>
  <properties:Characters>7478</properties:Characters>
  <properties:Lines>62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2017-03-20T06:22:00Z</dcterms:created>
  <dc:creator>Marina Frčko</dc:creator>
  <cp:lastModifiedBy>Marina Frčko</cp:lastModifiedBy>
  <dcterms:modified xmlns:xsi="http://www.w3.org/2001/XMLSchema-instance" xsi:type="dcterms:W3CDTF">2017-05-03T10:19:00Z</dcterms:modified>
  <cp:revision>7</cp:revision>
</cp:coreProperties>
</file>