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3af4" w14:paraId="fd33af4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FC6E15">
        <w:rPr>
          <w:sz w:val="24"/>
          <w:szCs w:val="24"/>
        </w:rPr>
        <w:t>8765/2015</w:t>
      </w:r>
      <w:r w:rsidR="0080064B">
        <w:rPr>
          <w:sz w:val="24"/>
          <w:szCs w:val="24"/>
        </w:rPr>
        <w:t>-15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FC6E15" w:rsidP="00FC6E15" w:rsidR="00FC6E15" w:rsidRPr="00473165">
      <w:pPr>
        <w:rPr>
          <w:sz w:val="24"/>
          <w:szCs w:val="24"/>
        </w:rPr>
      </w:pPr>
    </w:p>
    <w:p w:rsidRDefault="00FC6E15" w:rsidP="00FC6E15" w:rsidR="00FC6E15" w:rsidRPr="00BC4C3C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</w:t>
      </w:r>
      <w:r>
        <w:rPr>
          <w:sz w:val="24"/>
          <w:szCs w:val="24"/>
          <w:lang w:val="pt-BR"/>
        </w:rPr>
        <w:t xml:space="preserve"> </w:t>
      </w:r>
      <w:r w:rsidRPr="00BC4C3C">
        <w:rPr>
          <w:sz w:val="24"/>
          <w:szCs w:val="24"/>
          <w:lang w:val="pt-BR"/>
        </w:rPr>
        <w:t>RD-TIP d.o.o.</w:t>
      </w:r>
      <w:r>
        <w:rPr>
          <w:sz w:val="24"/>
          <w:szCs w:val="24"/>
          <w:lang w:val="pt-BR"/>
        </w:rPr>
        <w:t xml:space="preserve">, </w:t>
      </w:r>
      <w:r w:rsidRPr="00BC4C3C">
        <w:rPr>
          <w:sz w:val="24"/>
          <w:szCs w:val="24"/>
          <w:lang w:val="pt-BR"/>
        </w:rPr>
        <w:t>Sveta Nedelja (Grad Sveta Nedelja)</w:t>
      </w:r>
      <w:r>
        <w:rPr>
          <w:sz w:val="24"/>
          <w:szCs w:val="24"/>
          <w:lang w:val="pt-BR"/>
        </w:rPr>
        <w:t xml:space="preserve">, </w:t>
      </w:r>
    </w:p>
    <w:p w:rsidRDefault="00FC6E15" w:rsidP="00FC6E15" w:rsidR="00FC6E15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C4C3C">
        <w:rPr>
          <w:sz w:val="24"/>
          <w:szCs w:val="24"/>
          <w:lang w:val="pt-BR"/>
        </w:rPr>
        <w:t>Padež 2</w:t>
      </w:r>
      <w:r>
        <w:rPr>
          <w:sz w:val="24"/>
          <w:szCs w:val="24"/>
          <w:lang w:val="pt-BR"/>
        </w:rPr>
        <w:t xml:space="preserve">, OIB: </w:t>
      </w:r>
      <w:r w:rsidRPr="00BC4C3C">
        <w:rPr>
          <w:sz w:val="24"/>
          <w:szCs w:val="24"/>
          <w:lang w:val="pt-BR"/>
        </w:rPr>
        <w:t>49239309266</w:t>
      </w:r>
      <w:r>
        <w:rPr>
          <w:sz w:val="24"/>
          <w:szCs w:val="24"/>
          <w:lang w:val="pt-BR"/>
        </w:rPr>
        <w:t xml:space="preserve">, dana 10. studenoga 2016. godine, 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FC6E15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FC6E15" w:rsidRPr="00FC6E15">
        <w:rPr>
          <w:sz w:val="24"/>
          <w:szCs w:val="24"/>
        </w:rPr>
        <w:t>RD-TIP d.o.o., Sveta Nedelja (Grad Sveta Nedelja), Padež 2, OIB: 49239309266</w:t>
      </w:r>
      <w:r w:rsidR="002A35E4" w:rsidRPr="00E43FC2">
        <w:rPr>
          <w:sz w:val="24"/>
          <w:szCs w:val="24"/>
        </w:rPr>
        <w:t>.</w:t>
      </w:r>
    </w:p>
    <w:p w:rsidRDefault="00CB0F34" w:rsidP="00E43FC2" w:rsidR="003441A7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447353">
        <w:rPr>
          <w:rFonts w:hAnsi="Times New Roman" w:ascii="Times New Roman"/>
          <w:szCs w:val="24"/>
        </w:rPr>
        <w:t xml:space="preserve">se </w:t>
      </w:r>
      <w:r w:rsidR="00FC6E15" w:rsidRPr="00FC6E15">
        <w:rPr>
          <w:rFonts w:hAnsi="Times New Roman" w:ascii="Times New Roman"/>
          <w:szCs w:val="24"/>
        </w:rPr>
        <w:t>MATKO LJUBAN, Zagreb, Hrvatskih Iseljenika 3, OIB:28695463260</w:t>
      </w:r>
      <w:r w:rsidR="003441A7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447353">
        <w:rPr>
          <w:rFonts w:hAnsi="Times New Roman" w:ascii="Times New Roman"/>
          <w:szCs w:val="24"/>
        </w:rPr>
        <w:t>10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447353">
        <w:rPr>
          <w:rFonts w:hAnsi="Times New Roman" w:ascii="Times New Roman"/>
          <w:szCs w:val="24"/>
        </w:rPr>
        <w:t>10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FC6E15" w:rsidRPr="00FC6E15">
        <w:rPr>
          <w:sz w:val="24"/>
          <w:szCs w:val="24"/>
        </w:rPr>
        <w:t>MATKO LJUBAN, Zagreb, Hrvatskih Iseljenika 3, OIB:28695463260</w:t>
      </w:r>
      <w:r w:rsidR="00715F8A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47353">
      <w:pPr>
        <w:jc w:val="both"/>
        <w:rPr>
          <w:b/>
          <w:sz w:val="24"/>
          <w:szCs w:val="24"/>
        </w:rPr>
      </w:pPr>
      <w:r w:rsidRPr="00447353">
        <w:rPr>
          <w:sz w:val="24"/>
          <w:szCs w:val="24"/>
        </w:rPr>
        <w:t>VII</w:t>
      </w:r>
      <w:r w:rsidR="00A84621" w:rsidRPr="00447353">
        <w:rPr>
          <w:sz w:val="24"/>
          <w:szCs w:val="24"/>
        </w:rPr>
        <w:t>.</w:t>
      </w:r>
      <w:r w:rsidRPr="00447353">
        <w:rPr>
          <w:sz w:val="24"/>
          <w:szCs w:val="24"/>
        </w:rPr>
        <w:t xml:space="preserve"> </w:t>
      </w:r>
      <w:r w:rsidRPr="00447353">
        <w:rPr>
          <w:sz w:val="24"/>
          <w:szCs w:val="24"/>
        </w:rPr>
        <w:tab/>
      </w:r>
      <w:r w:rsidR="00CB0F34" w:rsidRPr="00447353">
        <w:rPr>
          <w:sz w:val="24"/>
          <w:szCs w:val="24"/>
        </w:rPr>
        <w:t>O</w:t>
      </w:r>
      <w:r w:rsidR="006838BA" w:rsidRPr="00447353">
        <w:rPr>
          <w:sz w:val="24"/>
          <w:szCs w:val="24"/>
        </w:rPr>
        <w:t>dređuje se ročište vjerovnika na kojem će se ispitati prijavljene tražbine (ispitno ročište) za</w:t>
      </w:r>
      <w:r w:rsidR="00A84621" w:rsidRPr="00447353">
        <w:rPr>
          <w:sz w:val="24"/>
          <w:szCs w:val="24"/>
        </w:rPr>
        <w:t xml:space="preserve"> dan</w:t>
      </w:r>
      <w:r w:rsidR="006838BA" w:rsidRPr="00447353">
        <w:rPr>
          <w:sz w:val="24"/>
          <w:szCs w:val="24"/>
        </w:rPr>
        <w:t xml:space="preserve"> </w:t>
      </w:r>
      <w:r w:rsidR="003C2CD3">
        <w:rPr>
          <w:sz w:val="24"/>
          <w:szCs w:val="24"/>
        </w:rPr>
        <w:t>9</w:t>
      </w:r>
      <w:r w:rsidR="00F800D5" w:rsidRPr="00447353">
        <w:rPr>
          <w:sz w:val="24"/>
          <w:szCs w:val="24"/>
        </w:rPr>
        <w:t>.</w:t>
      </w:r>
      <w:r w:rsidR="00447353" w:rsidRPr="00447353">
        <w:rPr>
          <w:sz w:val="24"/>
          <w:szCs w:val="24"/>
        </w:rPr>
        <w:t xml:space="preserve"> ožujka</w:t>
      </w:r>
      <w:r w:rsidR="004E77EF" w:rsidRPr="00447353">
        <w:rPr>
          <w:sz w:val="24"/>
          <w:szCs w:val="24"/>
        </w:rPr>
        <w:t xml:space="preserve"> 201</w:t>
      </w:r>
      <w:r w:rsidR="00DD3331" w:rsidRPr="00447353">
        <w:rPr>
          <w:sz w:val="24"/>
          <w:szCs w:val="24"/>
        </w:rPr>
        <w:t>7</w:t>
      </w:r>
      <w:r w:rsidR="004E77EF" w:rsidRPr="00447353">
        <w:rPr>
          <w:sz w:val="24"/>
          <w:szCs w:val="24"/>
        </w:rPr>
        <w:t xml:space="preserve">. u </w:t>
      </w:r>
      <w:r w:rsidR="00E77FE9" w:rsidRPr="00447353">
        <w:rPr>
          <w:sz w:val="24"/>
          <w:szCs w:val="24"/>
        </w:rPr>
        <w:t>1</w:t>
      </w:r>
      <w:r w:rsidR="00FC6E15">
        <w:rPr>
          <w:sz w:val="24"/>
          <w:szCs w:val="24"/>
        </w:rPr>
        <w:t>1</w:t>
      </w:r>
      <w:r w:rsidR="00E77FE9" w:rsidRPr="00447353">
        <w:rPr>
          <w:sz w:val="24"/>
          <w:szCs w:val="24"/>
        </w:rPr>
        <w:t>,00</w:t>
      </w:r>
      <w:r w:rsidR="004E77EF" w:rsidRPr="00447353">
        <w:rPr>
          <w:b/>
          <w:sz w:val="24"/>
          <w:szCs w:val="24"/>
        </w:rPr>
        <w:t xml:space="preserve"> </w:t>
      </w:r>
      <w:r w:rsidR="006838BA" w:rsidRPr="00447353">
        <w:rPr>
          <w:sz w:val="24"/>
          <w:szCs w:val="24"/>
        </w:rPr>
        <w:t>sati koje će se održati u zgradi ovog suda, Za</w:t>
      </w:r>
      <w:r w:rsidR="00A84621" w:rsidRPr="00447353">
        <w:rPr>
          <w:sz w:val="24"/>
          <w:szCs w:val="24"/>
        </w:rPr>
        <w:t xml:space="preserve">greb, Petrinjska 8, soba </w:t>
      </w:r>
      <w:r w:rsidR="00767D35" w:rsidRPr="00447353">
        <w:rPr>
          <w:sz w:val="24"/>
          <w:szCs w:val="24"/>
        </w:rPr>
        <w:t>96</w:t>
      </w:r>
      <w:r w:rsidR="00A84621" w:rsidRPr="00447353">
        <w:rPr>
          <w:sz w:val="24"/>
          <w:szCs w:val="24"/>
        </w:rPr>
        <w:t xml:space="preserve"> (ulična</w:t>
      </w:r>
      <w:r w:rsidR="006838BA" w:rsidRPr="00447353">
        <w:rPr>
          <w:sz w:val="24"/>
          <w:szCs w:val="24"/>
        </w:rPr>
        <w:t xml:space="preserve"> zgrada</w:t>
      </w:r>
      <w:r w:rsidR="00767D35" w:rsidRPr="00447353">
        <w:rPr>
          <w:sz w:val="24"/>
          <w:szCs w:val="24"/>
        </w:rPr>
        <w:t xml:space="preserve"> – mala dvorana</w:t>
      </w:r>
      <w:r w:rsidR="006838BA" w:rsidRPr="00447353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447353">
        <w:rPr>
          <w:sz w:val="24"/>
          <w:szCs w:val="24"/>
        </w:rPr>
        <w:t>VIII</w:t>
      </w:r>
      <w:r w:rsidR="00A84621" w:rsidRPr="00447353">
        <w:rPr>
          <w:sz w:val="24"/>
          <w:szCs w:val="24"/>
        </w:rPr>
        <w:t>.</w:t>
      </w:r>
      <w:r w:rsidR="00CB0F34" w:rsidRPr="00447353">
        <w:rPr>
          <w:sz w:val="24"/>
          <w:szCs w:val="24"/>
        </w:rPr>
        <w:tab/>
      </w:r>
      <w:r w:rsidR="002D18DF" w:rsidRPr="00447353">
        <w:rPr>
          <w:sz w:val="24"/>
          <w:szCs w:val="24"/>
        </w:rPr>
        <w:t>Ročište</w:t>
      </w:r>
      <w:r w:rsidR="006838BA" w:rsidRPr="00447353">
        <w:rPr>
          <w:sz w:val="24"/>
          <w:szCs w:val="24"/>
        </w:rPr>
        <w:t xml:space="preserve"> vjerovnika na kojem će se na temelju izvješća stečajnog upravitel</w:t>
      </w:r>
      <w:r w:rsidR="00EA2331" w:rsidRPr="00447353">
        <w:rPr>
          <w:sz w:val="24"/>
          <w:szCs w:val="24"/>
        </w:rPr>
        <w:t xml:space="preserve">ja </w:t>
      </w:r>
      <w:r w:rsidR="00EA2331" w:rsidRPr="008662DA">
        <w:rPr>
          <w:sz w:val="24"/>
          <w:szCs w:val="24"/>
        </w:rPr>
        <w:t>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FC6E15">
        <w:rPr>
          <w:sz w:val="24"/>
          <w:szCs w:val="24"/>
        </w:rPr>
        <w:t>11</w:t>
      </w:r>
      <w:r w:rsidR="00E77FE9" w:rsidRPr="008662DA">
        <w:rPr>
          <w:sz w:val="24"/>
          <w:szCs w:val="24"/>
        </w:rPr>
        <w:t>,20</w:t>
      </w:r>
      <w:r w:rsidR="006838BA" w:rsidRPr="008662DA">
        <w:rPr>
          <w:sz w:val="24"/>
          <w:szCs w:val="24"/>
        </w:rPr>
        <w:t xml:space="preserve"> sati.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3C2CD3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65596C" w:rsidP="0065596C" w:rsidR="0065596C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21.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prijedlog za otvaranje stečajnog postupka nad dužnikom.</w:t>
      </w:r>
    </w:p>
    <w:p w:rsidRDefault="0065596C" w:rsidP="0065596C" w:rsidR="0065596C" w:rsidRPr="007C0FBE">
      <w:pPr>
        <w:ind w:firstLine="709"/>
        <w:jc w:val="both"/>
        <w:rPr>
          <w:sz w:val="24"/>
          <w:szCs w:val="24"/>
        </w:rPr>
      </w:pPr>
    </w:p>
    <w:p w:rsidRDefault="0065596C" w:rsidP="0065596C" w:rsidR="0065596C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>Prijedlog je p</w:t>
      </w:r>
      <w:r>
        <w:rPr>
          <w:sz w:val="24"/>
          <w:szCs w:val="24"/>
        </w:rPr>
        <w:t>odnesen na temelju odredbe čl. 27.</w:t>
      </w:r>
      <w:r w:rsidRPr="007C0FBE">
        <w:rPr>
          <w:sz w:val="24"/>
          <w:szCs w:val="24"/>
        </w:rPr>
        <w:t xml:space="preserve"> Zakona o financijskom poslovanju i predstečajnoj nagodbi („Narodne novine“ broj 108/12 i 144/12, dalje ZFPN) jer je rješenjem od </w:t>
      </w:r>
      <w:r>
        <w:rPr>
          <w:sz w:val="24"/>
          <w:szCs w:val="24"/>
        </w:rPr>
        <w:t>23. studenoga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. poslovni broj ur. br. 04-06-1</w:t>
      </w:r>
      <w:r>
        <w:rPr>
          <w:sz w:val="24"/>
          <w:szCs w:val="24"/>
        </w:rPr>
        <w:t>5</w:t>
      </w:r>
      <w:r w:rsidRPr="007C0FBE">
        <w:rPr>
          <w:sz w:val="24"/>
          <w:szCs w:val="24"/>
        </w:rPr>
        <w:t>-</w:t>
      </w:r>
      <w:r>
        <w:rPr>
          <w:sz w:val="24"/>
          <w:szCs w:val="24"/>
        </w:rPr>
        <w:t xml:space="preserve">8351-39, </w:t>
      </w:r>
      <w:r w:rsidRPr="007C0FBE">
        <w:rPr>
          <w:sz w:val="24"/>
          <w:szCs w:val="24"/>
        </w:rPr>
        <w:t xml:space="preserve">nagodbeno vijeće </w:t>
      </w:r>
      <w:r>
        <w:rPr>
          <w:sz w:val="24"/>
          <w:szCs w:val="24"/>
        </w:rPr>
        <w:t>obustavilo postupak predstečajne nagodbe.</w:t>
      </w:r>
    </w:p>
    <w:p w:rsidRDefault="0065596C" w:rsidP="0065596C" w:rsidR="0065596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5596C" w:rsidP="0065596C" w:rsidR="0065596C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10. prosinca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5.</w:t>
      </w:r>
      <w:r w:rsidRPr="007C0FBE">
        <w:rPr>
          <w:sz w:val="24"/>
          <w:szCs w:val="24"/>
        </w:rPr>
        <w:t xml:space="preserve">, rješenje o </w:t>
      </w:r>
      <w:r>
        <w:rPr>
          <w:sz w:val="24"/>
          <w:szCs w:val="24"/>
        </w:rPr>
        <w:t>obustavi postupka od 23. studenoga 2015.</w:t>
      </w:r>
      <w:r w:rsidRPr="007C0FBE">
        <w:rPr>
          <w:sz w:val="24"/>
          <w:szCs w:val="24"/>
        </w:rPr>
        <w:t xml:space="preserve"> te spis predstečajne nagodbe. </w:t>
      </w:r>
    </w:p>
    <w:p w:rsidRDefault="0065596C" w:rsidP="0065596C" w:rsidR="0065596C" w:rsidRPr="007C0FBE">
      <w:pPr>
        <w:ind w:firstLine="709"/>
        <w:jc w:val="both"/>
        <w:rPr>
          <w:sz w:val="24"/>
          <w:szCs w:val="24"/>
        </w:rPr>
      </w:pPr>
    </w:p>
    <w:p w:rsidRDefault="0065596C" w:rsidP="0065596C" w:rsidR="0065596C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65596C" w:rsidP="0065596C" w:rsidR="0065596C" w:rsidRPr="007C0FBE">
      <w:pPr>
        <w:ind w:firstLine="709"/>
        <w:jc w:val="both"/>
        <w:rPr>
          <w:sz w:val="24"/>
          <w:szCs w:val="24"/>
        </w:rPr>
      </w:pPr>
    </w:p>
    <w:p w:rsidRDefault="0065596C" w:rsidP="0065596C" w:rsidR="0065596C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Kako je dakle ovlašteni predlagatelj Financijska agencija sukladno odredbi čl. </w:t>
      </w:r>
      <w:smartTag w:element="metricconverter" w:uri="urn:schemas-microsoft-com:office:smarttags">
        <w:smartTagPr>
          <w:attr w:val="49. st" w:name="ProductID"/>
        </w:smartTagPr>
        <w:r w:rsidRPr="007C0FBE">
          <w:rPr>
            <w:sz w:val="24"/>
            <w:szCs w:val="24"/>
          </w:rPr>
          <w:t>49. st</w:t>
        </w:r>
      </w:smartTag>
      <w:r w:rsidRPr="007C0FBE">
        <w:rPr>
          <w:sz w:val="24"/>
          <w:szCs w:val="24"/>
        </w:rPr>
        <w:t xml:space="preserve">. 2. ZFPN-a pravomoćnom odlukom odbacio prijedlog ovdje dužnika za otvaranje postupka predstečajne nagodbe, to je na temelju odredbe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SZ-a riješeno kao pod točkom I. rješenja.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65596C">
        <w:rPr>
          <w:sz w:val="24"/>
          <w:szCs w:val="24"/>
        </w:rPr>
        <w:t>9</w:t>
      </w:r>
      <w:r w:rsidR="00EC6072">
        <w:rPr>
          <w:sz w:val="24"/>
          <w:szCs w:val="24"/>
        </w:rPr>
        <w:t>.</w:t>
      </w:r>
      <w:r w:rsidR="0065596C">
        <w:rPr>
          <w:sz w:val="24"/>
          <w:szCs w:val="24"/>
        </w:rPr>
        <w:t xml:space="preserve"> svibnja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65596C">
        <w:rPr>
          <w:sz w:val="24"/>
          <w:szCs w:val="24"/>
        </w:rPr>
        <w:t>stečajnog postupka održano je 15</w:t>
      </w:r>
      <w:r>
        <w:rPr>
          <w:sz w:val="24"/>
          <w:szCs w:val="24"/>
        </w:rPr>
        <w:t>.</w:t>
      </w:r>
      <w:r w:rsidR="0065596C">
        <w:rPr>
          <w:sz w:val="24"/>
          <w:szCs w:val="24"/>
        </w:rPr>
        <w:t xml:space="preserve"> lipnja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1638EA">
        <w:rPr>
          <w:sz w:val="24"/>
          <w:szCs w:val="24"/>
        </w:rPr>
        <w:t xml:space="preserve"> Pročitan je podnesak predlagatelja u kojem je isti ostao kod prijedloga.</w:t>
      </w:r>
    </w:p>
    <w:p w:rsidRDefault="0065596C" w:rsidP="00F800D5" w:rsidR="0065596C">
      <w:pPr>
        <w:ind w:firstLine="709"/>
        <w:jc w:val="both"/>
        <w:rPr>
          <w:sz w:val="24"/>
          <w:szCs w:val="24"/>
        </w:rPr>
      </w:pPr>
    </w:p>
    <w:p w:rsidRDefault="008D27A8" w:rsidP="00D17DE2" w:rsidR="0065596C">
      <w:pPr>
        <w:tabs>
          <w:tab w:pos="126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5596C">
        <w:rPr>
          <w:sz w:val="24"/>
          <w:szCs w:val="24"/>
        </w:rPr>
        <w:t xml:space="preserve">Sud je rješenjem od </w:t>
      </w:r>
      <w:r w:rsidR="00D17DE2">
        <w:rPr>
          <w:sz w:val="24"/>
          <w:szCs w:val="24"/>
        </w:rPr>
        <w:t xml:space="preserve">23. rujna 2016. godine dužniku postavio privremenog stečajnog upravitelja, u skladu s odredbom članka 118.st.2. SZ-a. </w:t>
      </w:r>
      <w:r w:rsidR="00D17DE2" w:rsidRPr="00531122">
        <w:rPr>
          <w:sz w:val="24"/>
          <w:szCs w:val="24"/>
        </w:rPr>
        <w:t xml:space="preserve">Dužnost je privremenog stečajnog upravitelja </w:t>
      </w:r>
      <w:r w:rsidR="00D17DE2">
        <w:rPr>
          <w:sz w:val="24"/>
          <w:szCs w:val="24"/>
        </w:rPr>
        <w:t xml:space="preserve">je </w:t>
      </w:r>
      <w:r w:rsidR="00D17DE2" w:rsidRPr="00531122">
        <w:rPr>
          <w:sz w:val="24"/>
          <w:szCs w:val="24"/>
        </w:rPr>
        <w:t xml:space="preserve">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  <w:r w:rsidR="00D17DE2">
        <w:rPr>
          <w:sz w:val="24"/>
          <w:szCs w:val="24"/>
        </w:rPr>
        <w:t xml:space="preserve"> 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D17DE2" w:rsidR="00D17DE2" w:rsidRPr="00D17D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rasprave o pretpostavkama za otvaranje stečajnog postupka, </w:t>
      </w:r>
      <w:r w:rsidR="00D17DE2">
        <w:rPr>
          <w:sz w:val="24"/>
          <w:szCs w:val="24"/>
        </w:rPr>
        <w:t>održano je 9. studenoga 2016. godine</w:t>
      </w:r>
      <w:r>
        <w:rPr>
          <w:sz w:val="24"/>
          <w:szCs w:val="24"/>
        </w:rPr>
        <w:t xml:space="preserve">. Na ročištu je </w:t>
      </w:r>
      <w:r w:rsidR="003446C8">
        <w:rPr>
          <w:sz w:val="24"/>
          <w:szCs w:val="24"/>
        </w:rPr>
        <w:t xml:space="preserve">pročitano </w:t>
      </w:r>
      <w:r w:rsidR="00D17DE2" w:rsidRPr="00D17DE2">
        <w:rPr>
          <w:sz w:val="24"/>
          <w:szCs w:val="24"/>
        </w:rPr>
        <w:t>izvješće privrem</w:t>
      </w:r>
      <w:r w:rsidR="003446C8">
        <w:rPr>
          <w:sz w:val="24"/>
          <w:szCs w:val="24"/>
        </w:rPr>
        <w:t>enog</w:t>
      </w:r>
      <w:r w:rsidR="00D17DE2" w:rsidRPr="00D17DE2">
        <w:rPr>
          <w:sz w:val="24"/>
          <w:szCs w:val="24"/>
        </w:rPr>
        <w:t xml:space="preserve"> steč</w:t>
      </w:r>
      <w:r w:rsidR="003446C8">
        <w:rPr>
          <w:sz w:val="24"/>
          <w:szCs w:val="24"/>
        </w:rPr>
        <w:t>ajnog</w:t>
      </w:r>
      <w:r w:rsidR="00D17DE2" w:rsidRPr="00D17DE2">
        <w:rPr>
          <w:sz w:val="24"/>
          <w:szCs w:val="24"/>
        </w:rPr>
        <w:t xml:space="preserve"> uprav</w:t>
      </w:r>
      <w:r w:rsidR="003446C8">
        <w:rPr>
          <w:sz w:val="24"/>
          <w:szCs w:val="24"/>
        </w:rPr>
        <w:t xml:space="preserve">itelja </w:t>
      </w:r>
      <w:r w:rsidR="00D17DE2" w:rsidRPr="00D17DE2">
        <w:rPr>
          <w:sz w:val="24"/>
          <w:szCs w:val="24"/>
        </w:rPr>
        <w:t xml:space="preserve">od 25.10.2016.g. u kojem </w:t>
      </w:r>
      <w:r w:rsidR="003446C8">
        <w:rPr>
          <w:sz w:val="24"/>
          <w:szCs w:val="24"/>
        </w:rPr>
        <w:t>isti utvrđuje</w:t>
      </w:r>
      <w:r w:rsidR="00D17DE2" w:rsidRPr="00D17DE2">
        <w:rPr>
          <w:sz w:val="24"/>
          <w:szCs w:val="24"/>
        </w:rPr>
        <w:t xml:space="preserve"> postojanje imovine predloženog dužnika u iznosu od 685.233,00 kn, te postojanje sudskih sporova i to P-910/08 vođen kod Trgovačkog suda u Rijeci, spis trenutno na VTS-u u kojem </w:t>
      </w:r>
      <w:r w:rsidR="003446C8">
        <w:rPr>
          <w:sz w:val="24"/>
          <w:szCs w:val="24"/>
        </w:rPr>
        <w:t>predloženi stečajni</w:t>
      </w:r>
      <w:r w:rsidR="00D17DE2" w:rsidRPr="00D17DE2">
        <w:rPr>
          <w:sz w:val="24"/>
          <w:szCs w:val="24"/>
        </w:rPr>
        <w:t xml:space="preserve"> dužnik potražuje iznos od 438.500,93 kn sa zak</w:t>
      </w:r>
      <w:r w:rsidR="003446C8">
        <w:rPr>
          <w:sz w:val="24"/>
          <w:szCs w:val="24"/>
        </w:rPr>
        <w:t xml:space="preserve">onskom </w:t>
      </w:r>
      <w:r w:rsidR="00D17DE2" w:rsidRPr="00D17DE2">
        <w:rPr>
          <w:sz w:val="24"/>
          <w:szCs w:val="24"/>
        </w:rPr>
        <w:t xml:space="preserve">zateznom </w:t>
      </w:r>
      <w:r w:rsidR="00D17DE2" w:rsidRPr="00D17DE2">
        <w:rPr>
          <w:sz w:val="24"/>
          <w:szCs w:val="24"/>
        </w:rPr>
        <w:lastRenderedPageBreak/>
        <w:t>kamatom.</w:t>
      </w:r>
      <w:r w:rsidR="003446C8">
        <w:rPr>
          <w:sz w:val="24"/>
          <w:szCs w:val="24"/>
        </w:rPr>
        <w:t xml:space="preserve"> </w:t>
      </w:r>
      <w:r w:rsidR="00D17DE2" w:rsidRPr="00D17DE2">
        <w:rPr>
          <w:sz w:val="24"/>
          <w:szCs w:val="24"/>
        </w:rPr>
        <w:t>Parnični postupak P-1211/13 vođen kod Trgovačkog suda u Rijeci, spis na VTS-u u kojem steč. dužnik potražuje iznos od 181.529,97 kn sa zak</w:t>
      </w:r>
      <w:r w:rsidR="003446C8">
        <w:rPr>
          <w:sz w:val="24"/>
          <w:szCs w:val="24"/>
        </w:rPr>
        <w:t>onskom</w:t>
      </w:r>
      <w:r w:rsidR="00D17DE2" w:rsidRPr="00D17DE2">
        <w:rPr>
          <w:sz w:val="24"/>
          <w:szCs w:val="24"/>
        </w:rPr>
        <w:t xml:space="preserve"> zateznom kamatom i postupak pred Općinskim građ</w:t>
      </w:r>
      <w:r w:rsidR="003446C8">
        <w:rPr>
          <w:sz w:val="24"/>
          <w:szCs w:val="24"/>
        </w:rPr>
        <w:t>anskim</w:t>
      </w:r>
      <w:r w:rsidR="00D17DE2" w:rsidRPr="00D17DE2">
        <w:rPr>
          <w:sz w:val="24"/>
          <w:szCs w:val="24"/>
        </w:rPr>
        <w:t xml:space="preserve"> sudu u Zagrebu u kojem steč</w:t>
      </w:r>
      <w:r w:rsidR="003446C8">
        <w:rPr>
          <w:sz w:val="24"/>
          <w:szCs w:val="24"/>
        </w:rPr>
        <w:t xml:space="preserve">ajni </w:t>
      </w:r>
      <w:r w:rsidR="00D17DE2" w:rsidRPr="00D17DE2">
        <w:rPr>
          <w:sz w:val="24"/>
          <w:szCs w:val="24"/>
        </w:rPr>
        <w:t>dužnik potražuje 1.744.301,75 kn.</w:t>
      </w:r>
      <w:r w:rsidR="003446C8" w:rsidRPr="00D17DE2">
        <w:rPr>
          <w:sz w:val="24"/>
          <w:szCs w:val="24"/>
        </w:rPr>
        <w:t xml:space="preserve"> </w:t>
      </w:r>
      <w:r w:rsidR="00D17DE2" w:rsidRPr="00D17DE2">
        <w:rPr>
          <w:sz w:val="24"/>
          <w:szCs w:val="24"/>
        </w:rPr>
        <w:t>Privr</w:t>
      </w:r>
      <w:r w:rsidR="003446C8">
        <w:rPr>
          <w:sz w:val="24"/>
          <w:szCs w:val="24"/>
        </w:rPr>
        <w:t>emeni stečajni upravitelj ostao je kod navoda iz izvješća.</w:t>
      </w:r>
      <w:r w:rsidR="009D0527" w:rsidRPr="00D17DE2">
        <w:rPr>
          <w:sz w:val="24"/>
          <w:szCs w:val="24"/>
        </w:rPr>
        <w:t xml:space="preserve"> </w:t>
      </w:r>
      <w:r w:rsidR="00D17DE2" w:rsidRPr="00D17DE2">
        <w:rPr>
          <w:sz w:val="24"/>
          <w:szCs w:val="24"/>
        </w:rPr>
        <w:t>S obzirom na postojanje imovine,</w:t>
      </w:r>
      <w:r w:rsidR="009D0527">
        <w:rPr>
          <w:sz w:val="24"/>
          <w:szCs w:val="24"/>
        </w:rPr>
        <w:t xml:space="preserve"> </w:t>
      </w:r>
      <w:r w:rsidR="00D17DE2" w:rsidRPr="00D17DE2">
        <w:rPr>
          <w:sz w:val="24"/>
          <w:szCs w:val="24"/>
        </w:rPr>
        <w:t xml:space="preserve"> </w:t>
      </w:r>
      <w:r w:rsidR="009D0527">
        <w:rPr>
          <w:sz w:val="24"/>
          <w:szCs w:val="24"/>
        </w:rPr>
        <w:t xml:space="preserve">privremeni </w:t>
      </w:r>
      <w:r w:rsidR="00D17DE2" w:rsidRPr="00D17DE2">
        <w:rPr>
          <w:sz w:val="24"/>
          <w:szCs w:val="24"/>
        </w:rPr>
        <w:t>uprav</w:t>
      </w:r>
      <w:r w:rsidR="009D0527">
        <w:rPr>
          <w:sz w:val="24"/>
          <w:szCs w:val="24"/>
        </w:rPr>
        <w:t>itelj je predložio otvaranje stečajnog postupka nad dužnikom.</w:t>
      </w:r>
    </w:p>
    <w:p w:rsidRDefault="009D0527" w:rsidP="00D17DE2" w:rsidR="00D17DE2" w:rsidRPr="00D17D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od 9. studenoga 2016. godine pročitan je i </w:t>
      </w:r>
      <w:r w:rsidR="00D17DE2" w:rsidRPr="00D17DE2">
        <w:rPr>
          <w:sz w:val="24"/>
          <w:szCs w:val="24"/>
        </w:rPr>
        <w:t>podnesak predlagatelja od 13.10.2016.g. u kojem predlagatelj ispričava nedolazak na ročište, te navodi kako u cijelosti ostaje kod prijedloga. U podnesku se nadalje navodi kako predlagatelj FINA jamči kako su podaci o danima i iznosima neizvršenih osnova istovjetni podacima u očevidniku redoslijeda osnova za plaćanje odnosno da je u konkretnom slučaju dužnik na dan 23.3.2016.g. imao neizvršene osnove za plaćanje u neprekinutom razdoblju od 120 dana u ukupnom iznosu od 1.160.601,47 kn.</w:t>
      </w:r>
    </w:p>
    <w:p w:rsidRDefault="00D17DE2" w:rsidP="00D17DE2" w:rsidR="008B2227">
      <w:pPr>
        <w:ind w:firstLine="709"/>
        <w:jc w:val="both"/>
        <w:rPr>
          <w:sz w:val="24"/>
          <w:szCs w:val="24"/>
        </w:rPr>
      </w:pPr>
      <w:r w:rsidRPr="00D17DE2">
        <w:rPr>
          <w:sz w:val="24"/>
          <w:szCs w:val="24"/>
        </w:rPr>
        <w:t>Pitanja i primjedbi</w:t>
      </w:r>
      <w:r w:rsidR="009D0527">
        <w:rPr>
          <w:sz w:val="24"/>
          <w:szCs w:val="24"/>
        </w:rPr>
        <w:t xml:space="preserve"> na ročištu nije bilo</w:t>
      </w:r>
      <w:r w:rsidRPr="00D17DE2">
        <w:rPr>
          <w:sz w:val="24"/>
          <w:szCs w:val="24"/>
        </w:rPr>
        <w:t>.</w:t>
      </w:r>
    </w:p>
    <w:p w:rsidRDefault="008B2227" w:rsidP="001B72C2" w:rsidR="008B2227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</w:t>
      </w:r>
      <w:r w:rsidR="00CE26A1">
        <w:rPr>
          <w:sz w:val="24"/>
          <w:szCs w:val="24"/>
        </w:rPr>
        <w:t>od</w:t>
      </w:r>
      <w:r w:rsidR="009B2FE1">
        <w:rPr>
          <w:sz w:val="24"/>
          <w:szCs w:val="24"/>
        </w:rPr>
        <w:t xml:space="preserve"> 13.10.2016.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 xml:space="preserve">dulje od 120 dana neprekidno na dan </w:t>
      </w:r>
      <w:r w:rsidR="009B2FE1">
        <w:rPr>
          <w:sz w:val="24"/>
          <w:szCs w:val="24"/>
        </w:rPr>
        <w:t>23.3.2016.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D91FE1" w:rsidP="00971C06" w:rsidR="00D91FE1">
      <w:pPr>
        <w:ind w:firstLine="709"/>
        <w:jc w:val="both"/>
        <w:rPr>
          <w:sz w:val="24"/>
          <w:szCs w:val="24"/>
        </w:rPr>
      </w:pPr>
    </w:p>
    <w:p w:rsidRDefault="00D91FE1" w:rsidP="00971C06" w:rsidR="00D91FE1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imenovan je temeljem odredbe članka 85.st.2. SZ-a, obzirom da je isti imenovan </w:t>
      </w:r>
      <w:r w:rsidR="009B2FE1">
        <w:rPr>
          <w:sz w:val="24"/>
          <w:szCs w:val="24"/>
        </w:rPr>
        <w:t xml:space="preserve">u rješenju od </w:t>
      </w:r>
      <w:r w:rsidR="009B2FE1">
        <w:rPr>
          <w:sz w:val="24"/>
          <w:szCs w:val="24"/>
          <w:lang w:val="pt-BR"/>
        </w:rPr>
        <w:t>23. rujna 2016. godine, kojiim je dužniku postavljen privremeni stečajni upravitelj</w:t>
      </w:r>
      <w:r>
        <w:rPr>
          <w:sz w:val="24"/>
          <w:szCs w:val="24"/>
        </w:rPr>
        <w:t xml:space="preserve"> temeljem članka 118.st.2. SZ-a.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846740">
        <w:rPr>
          <w:sz w:val="24"/>
          <w:szCs w:val="24"/>
        </w:rPr>
        <w:t>10</w:t>
      </w:r>
      <w:r w:rsidR="00971C06" w:rsidRPr="008662DA">
        <w:rPr>
          <w:sz w:val="24"/>
          <w:szCs w:val="24"/>
        </w:rPr>
        <w:t>.</w:t>
      </w:r>
      <w:r w:rsidR="00CE26A1">
        <w:rPr>
          <w:sz w:val="24"/>
          <w:szCs w:val="24"/>
        </w:rPr>
        <w:t xml:space="preserve"> 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80064B" w:rsidP="00E91121" w:rsidR="008006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064B" w:rsidP="00E91121" w:rsidR="008006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0064B" w:rsidP="00E91121" w:rsidR="008006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0064B" w:rsidP="0080064B" w:rsidR="0080064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0064B" w:rsidP="00E91121" w:rsidR="008006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CE26A1" w:rsidR="00C5002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80064B" w:rsidP="00A10F37" w:rsidR="0080064B">
      <w:pPr>
        <w:rPr>
          <w:sz w:val="24"/>
          <w:szCs w:val="24"/>
          <w:lang w:val="pl-PL"/>
        </w:rPr>
      </w:pPr>
    </w:p>
    <w:p w:rsidRDefault="0080064B" w:rsidP="00A10F37" w:rsidR="0080064B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lastRenderedPageBreak/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80064B" w:rsidP="009A3E7E" w:rsidR="0080064B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68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C6E15">
      <w:rPr>
        <w:sz w:val="24"/>
        <w:szCs w:val="24"/>
      </w:rPr>
      <w:t>8765/2015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61653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8EA"/>
    <w:rsid w:val="00163E34"/>
    <w:rsid w:val="00166E72"/>
    <w:rsid w:val="001708B2"/>
    <w:rsid w:val="00172A8D"/>
    <w:rsid w:val="001741C7"/>
    <w:rsid w:val="00185AD7"/>
    <w:rsid w:val="00186749"/>
    <w:rsid w:val="001939EA"/>
    <w:rsid w:val="00195086"/>
    <w:rsid w:val="001A45BF"/>
    <w:rsid w:val="001B72C2"/>
    <w:rsid w:val="001D411A"/>
    <w:rsid w:val="001D5467"/>
    <w:rsid w:val="001D6684"/>
    <w:rsid w:val="001E1701"/>
    <w:rsid w:val="001E1892"/>
    <w:rsid w:val="001E44D0"/>
    <w:rsid w:val="001E698A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0B7D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41A7"/>
    <w:rsid w:val="003446C8"/>
    <w:rsid w:val="00350C04"/>
    <w:rsid w:val="00377237"/>
    <w:rsid w:val="003853A9"/>
    <w:rsid w:val="00396622"/>
    <w:rsid w:val="003A290E"/>
    <w:rsid w:val="003A4171"/>
    <w:rsid w:val="003A6019"/>
    <w:rsid w:val="003C2CD3"/>
    <w:rsid w:val="003C78A1"/>
    <w:rsid w:val="003D2947"/>
    <w:rsid w:val="003E450E"/>
    <w:rsid w:val="003E4E05"/>
    <w:rsid w:val="003F342C"/>
    <w:rsid w:val="004004CC"/>
    <w:rsid w:val="00401191"/>
    <w:rsid w:val="00414221"/>
    <w:rsid w:val="004429C4"/>
    <w:rsid w:val="0044735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4F271B"/>
    <w:rsid w:val="0051132F"/>
    <w:rsid w:val="00520B29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596C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1A51"/>
    <w:rsid w:val="0078609A"/>
    <w:rsid w:val="007A2503"/>
    <w:rsid w:val="007A7ECC"/>
    <w:rsid w:val="007B349C"/>
    <w:rsid w:val="007C09A9"/>
    <w:rsid w:val="007C0A7F"/>
    <w:rsid w:val="007C1BCF"/>
    <w:rsid w:val="007C4B34"/>
    <w:rsid w:val="007E13A8"/>
    <w:rsid w:val="007E6C25"/>
    <w:rsid w:val="007F0340"/>
    <w:rsid w:val="007F43CA"/>
    <w:rsid w:val="007F550D"/>
    <w:rsid w:val="0080064B"/>
    <w:rsid w:val="00802637"/>
    <w:rsid w:val="0081167C"/>
    <w:rsid w:val="008233D2"/>
    <w:rsid w:val="00837019"/>
    <w:rsid w:val="00840279"/>
    <w:rsid w:val="00843BE5"/>
    <w:rsid w:val="00846740"/>
    <w:rsid w:val="00852C1A"/>
    <w:rsid w:val="00860C8A"/>
    <w:rsid w:val="008638EC"/>
    <w:rsid w:val="00863D1F"/>
    <w:rsid w:val="008662DA"/>
    <w:rsid w:val="008676A1"/>
    <w:rsid w:val="00867C12"/>
    <w:rsid w:val="00894C1B"/>
    <w:rsid w:val="008A1DD7"/>
    <w:rsid w:val="008A6E36"/>
    <w:rsid w:val="008B2227"/>
    <w:rsid w:val="008B40FA"/>
    <w:rsid w:val="008D2088"/>
    <w:rsid w:val="008D27A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2FE1"/>
    <w:rsid w:val="009D0527"/>
    <w:rsid w:val="009E0FC4"/>
    <w:rsid w:val="00A10F37"/>
    <w:rsid w:val="00A17681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06B9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1856"/>
    <w:rsid w:val="00CB229D"/>
    <w:rsid w:val="00CB7437"/>
    <w:rsid w:val="00CE26A1"/>
    <w:rsid w:val="00CE6CB5"/>
    <w:rsid w:val="00CE7270"/>
    <w:rsid w:val="00D03C27"/>
    <w:rsid w:val="00D16263"/>
    <w:rsid w:val="00D17002"/>
    <w:rsid w:val="00D174D3"/>
    <w:rsid w:val="00D17DE2"/>
    <w:rsid w:val="00D51EE7"/>
    <w:rsid w:val="00D91A99"/>
    <w:rsid w:val="00D91FE1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92768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058AE"/>
    <w:rsid w:val="00F11803"/>
    <w:rsid w:val="00F1773D"/>
    <w:rsid w:val="00F20384"/>
    <w:rsid w:val="00F40F26"/>
    <w:rsid w:val="00F626D7"/>
    <w:rsid w:val="00F6762D"/>
    <w:rsid w:val="00F77E08"/>
    <w:rsid w:val="00F800D5"/>
    <w:rsid w:val="00FB13DE"/>
    <w:rsid w:val="00FB16DC"/>
    <w:rsid w:val="00FC1C16"/>
    <w:rsid w:val="00FC6E15"/>
    <w:rsid w:val="00FD5F6C"/>
    <w:rsid w:val="00FD6D7D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17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6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68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6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6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17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6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68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6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6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8EB6A-4996-48EC-87D0-3C667D8B3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1220</properties:Words>
  <properties:Characters>6885</properties:Characters>
  <properties:Lines>199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2016-11-10T12:25:00Z</dcterms:created>
  <dc:creator>Ante</dc:creator>
  <cp:lastModifiedBy>Jadranka Zelić</cp:lastModifiedBy>
  <cp:lastPrinted>2016-11-10T12:25:00Z</cp:lastPrinted>
  <dcterms:modified xmlns:xsi="http://www.w3.org/2001/XMLSchema-instance" xsi:type="dcterms:W3CDTF">2016-11-10T12:26:00Z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