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4b3ca" w14:paraId="154b3c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25B43">
        <w:t>5</w:t>
      </w:r>
      <w:r w:rsidR="004C352E">
        <w:t>675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C7257C">
      <w:pPr>
        <w:pStyle w:val="Odlomakpopisa"/>
        <w:numPr>
          <w:ilvl w:val="0"/>
          <w:numId w:val="5"/>
        </w:numPr>
        <w:jc w:val="both"/>
      </w:pPr>
      <w:r w:rsidRPr="00C7257C">
        <w:t>Z</w:t>
      </w:r>
      <w:r w:rsidR="00D66226" w:rsidRPr="00C7257C">
        <w:t xml:space="preserve">a </w:t>
      </w:r>
      <w:r w:rsidR="00AC4528" w:rsidRPr="00C7257C">
        <w:t>dužnik</w:t>
      </w:r>
      <w:r w:rsidR="00D66226" w:rsidRPr="00C7257C">
        <w:t>a</w:t>
      </w:r>
      <w:r w:rsidR="00693392" w:rsidRPr="00C7257C">
        <w:t xml:space="preserve"> </w:t>
      </w:r>
      <w:r w:rsidR="00A84C69" w:rsidRPr="00C7257C">
        <w:t xml:space="preserve"> </w:t>
      </w:r>
      <w:r w:rsidR="004C352E">
        <w:t>STOLARIJA LUKAČ d.o.o. Zagreb, Bukovac 51, OIB: 08493020088</w:t>
      </w:r>
      <w:r w:rsidR="00AC4528" w:rsidRPr="00C7257C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4C352E">
        <w:t>101.253,69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69700E">
        <w:t>1</w:t>
      </w:r>
      <w:r w:rsidR="00F7048C">
        <w:t>5</w:t>
      </w:r>
      <w:r w:rsidR="0069700E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627E0"/>
    <w:rsid w:val="0007056B"/>
    <w:rsid w:val="00075673"/>
    <w:rsid w:val="0008073D"/>
    <w:rsid w:val="00094E56"/>
    <w:rsid w:val="000E5CDD"/>
    <w:rsid w:val="00111057"/>
    <w:rsid w:val="00114EAD"/>
    <w:rsid w:val="001449BA"/>
    <w:rsid w:val="00166065"/>
    <w:rsid w:val="00185571"/>
    <w:rsid w:val="00186935"/>
    <w:rsid w:val="00186AF0"/>
    <w:rsid w:val="001B13F2"/>
    <w:rsid w:val="001E50FB"/>
    <w:rsid w:val="001F6933"/>
    <w:rsid w:val="00203EAF"/>
    <w:rsid w:val="00215952"/>
    <w:rsid w:val="00230A63"/>
    <w:rsid w:val="00263D6D"/>
    <w:rsid w:val="00264D19"/>
    <w:rsid w:val="00271F8C"/>
    <w:rsid w:val="00290200"/>
    <w:rsid w:val="00297E94"/>
    <w:rsid w:val="002A51C3"/>
    <w:rsid w:val="00325398"/>
    <w:rsid w:val="00371E05"/>
    <w:rsid w:val="0038246E"/>
    <w:rsid w:val="00382C7D"/>
    <w:rsid w:val="003D30C8"/>
    <w:rsid w:val="003D35F9"/>
    <w:rsid w:val="003E3A15"/>
    <w:rsid w:val="00403E1D"/>
    <w:rsid w:val="004103B0"/>
    <w:rsid w:val="00413F4C"/>
    <w:rsid w:val="004723D3"/>
    <w:rsid w:val="00494662"/>
    <w:rsid w:val="004B337A"/>
    <w:rsid w:val="004C352E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57B8E"/>
    <w:rsid w:val="00660F5D"/>
    <w:rsid w:val="006775AB"/>
    <w:rsid w:val="00693392"/>
    <w:rsid w:val="0069700E"/>
    <w:rsid w:val="0069767D"/>
    <w:rsid w:val="00724108"/>
    <w:rsid w:val="007574B5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A0B37"/>
    <w:rsid w:val="00A71431"/>
    <w:rsid w:val="00A84C69"/>
    <w:rsid w:val="00AC4528"/>
    <w:rsid w:val="00AD027A"/>
    <w:rsid w:val="00AE75DB"/>
    <w:rsid w:val="00B163C4"/>
    <w:rsid w:val="00B82F18"/>
    <w:rsid w:val="00BA227D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6385"/>
    <w:rsid w:val="00C509B0"/>
    <w:rsid w:val="00C7257C"/>
    <w:rsid w:val="00C836B9"/>
    <w:rsid w:val="00C958E9"/>
    <w:rsid w:val="00CA1AA0"/>
    <w:rsid w:val="00CE0807"/>
    <w:rsid w:val="00CE7362"/>
    <w:rsid w:val="00D01B78"/>
    <w:rsid w:val="00D17865"/>
    <w:rsid w:val="00D26B17"/>
    <w:rsid w:val="00D66226"/>
    <w:rsid w:val="00D902E2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2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2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2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2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2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2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2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2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2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2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5675</izvorni_sadrzaj>
    <derivirana_varijabla naziv="DomainObject.Predmet.Broj_1">5675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St-5675/2015</izvorni_sadrzaj>
    <derivirana_varijabla naziv="DomainObject.Predmet.OznakaBroj_1">St-5675/2015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LUKAČ d.o.o. zastupanog po punomoćniku Zvonimir Lukač</izvorni_sadrzaj>
    <derivirana_varijabla naziv="DomainObject.Predmet.ProtustrankaFormated_1">  STOLARIJA LUKAČ d.o.o. zastupanog po punomoćniku Zvonimir Lukač</derivirana_varijabla>
  </DomainObject.Predmet.ProtustrankaFormated>
  <DomainObject.Predmet.ProtustrankaFormatedOIB>
    <izvorni_sadrzaj>  STOLARIJA LUKAČ d.o.o., OIB 08493020088 zastupanog po punomoćniku Zvonimir Lukač</izvorni_sadrzaj>
    <derivirana_varijabla naziv="DomainObject.Predmet.ProtustrankaFormatedOIB_1">  STOLARIJA LUKAČ d.o.o., OIB 08493020088 zastupanog po punomoćniku Zvonimir Lukač</derivirana_varijabla>
  </DomainObject.Predmet.ProtustrankaFormatedOIB>
  <DomainObject.Predmet.ProtustrankaFormatedWithAdress>
    <izvorni_sadrzaj> STOLARIJA LUKAČ d.o.o., Bukovac 51, 10000 Zagreb zastupanog po punomoćniku Zvonimir Lukač</izvorni_sadrzaj>
    <derivirana_varijabla naziv="DomainObject.Predmet.ProtustrankaFormatedWithAdress_1"> STOLARIJA LUKAČ d.o.o., Bukovac 51, 10000 Zagreb zastupanog po punomoćniku Zvonimir Lukač</derivirana_varijabla>
  </DomainObject.Predmet.ProtustrankaFormatedWithAdress>
  <DomainObject.Predmet.ProtustrankaFormatedWithAdressOIB>
    <izvorni_sadrzaj> STOLARIJA LUKAČ d.o.o., OIB 08493020088, Bukovac 51, 10000 Zagreb zastupanog po punomoćniku Zvonimir Lukač</izvorni_sadrzaj>
    <derivirana_varijabla naziv="DomainObject.Predmet.ProtustrankaFormatedWithAdressOIB_1"> STOLARIJA LUKAČ d.o.o., OIB 08493020088, Bukovac 51, 10000 Zagreb zastupanog po punomoćniku Zvonimir Lukač</derivirana_varijabla>
  </DomainObject.Predmet.ProtustrankaFormatedWithAdressOIB>
  <DomainObject.Predmet.ProtustrankaWithAdress>
    <izvorni_sadrzaj>STOLARIJA LUKAČ d.o.o. Bukovac 51, 10000 Zagreb</izvorni_sadrzaj>
    <derivirana_varijabla naziv="DomainObject.Predmet.ProtustrankaWithAdress_1">STOLARIJA LUKAČ d.o.o. Bukovac 51, 10000 Zagreb</derivirana_varijabla>
  </DomainObject.Predmet.ProtustrankaWithAdress>
  <DomainObject.Predmet.ProtustrankaWithAdressOIB>
    <izvorni_sadrzaj>STOLARIJA LUKAČ d.o.o., OIB 08493020088, Bukovac 51, 10000 Zagreb</izvorni_sadrzaj>
    <derivirana_varijabla naziv="DomainObject.Predmet.ProtustrankaWithAdressOIB_1">STOLARIJA LUKAČ d.o.o., OIB 08493020088, Bukovac 51, 10000 Zagreb</derivirana_varijabla>
  </DomainObject.Predmet.ProtustrankaWithAdressOIB>
  <DomainObject.Predmet.ProtustrankaNazivFormated>
    <izvorni_sadrzaj>STOLARIJA LUKAČ d.o.o.</izvorni_sadrzaj>
    <derivirana_varijabla naziv="DomainObject.Predmet.ProtustrankaNazivFormated_1">STOLARIJA LUKAČ d.o.o.</derivirana_varijabla>
  </DomainObject.Predmet.ProtustrankaNazivFormated>
  <DomainObject.Predmet.ProtustrankaNazivFormatedOIB>
    <izvorni_sadrzaj>STOLARIJA LUKAČ d.o.o., OIB 08493020088</izvorni_sadrzaj>
    <derivirana_varijabla naziv="DomainObject.Predmet.ProtustrankaNazivFormatedOIB_1">STOLARIJA LUKAČ d.o.o., OIB 08493020088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LUKAČ d.o.o. zastupanog po punomoćniku Zvonimir Lukač</item>
    </izvorni_sadrzaj>
    <derivirana_varijabla naziv="DomainObject.Predmet.ProtuStrankaListFormated_1">
      <item>STOLARIJA LUKAČ d.o.o. zastupanog po punomoćniku Zvonimir Lukač</item>
    </derivirana_varijabla>
  </DomainObject.Predmet.ProtuStrankaListFormated>
  <DomainObject.Predmet.ProtuStrankaListFormatedOIB>
    <izvorni_sadrzaj>
      <item>STOLARIJA LUKAČ d.o.o., OIB 08493020088 zastupanog po punomoćniku Zvonimir Lukač</item>
    </izvorni_sadrzaj>
    <derivirana_varijabla naziv="DomainObject.Predmet.ProtuStrankaListFormatedOIB_1">
      <item>STOLARIJA LUKAČ d.o.o., OIB 08493020088 zastupanog po punomoćniku Zvonimir Lukač</item>
    </derivirana_varijabla>
  </DomainObject.Predmet.ProtuStrankaListFormatedOIB>
  <DomainObject.Predmet.ProtuStrankaListFormatedWithAdress>
    <izvorni_sadrzaj>
      <item>STOLARIJA LUKAČ d.o.o., Bukovac 51, 10000 Zagreb zastupanog po punomoćniku Zvonimir Lukač</item>
    </izvorni_sadrzaj>
    <derivirana_varijabla naziv="DomainObject.Predmet.ProtuStrankaListFormatedWithAdress_1">
      <item>STOLARIJA LUKAČ d.o.o., Bukovac 51, 10000 Zagreb zastupanog po punomoćniku Zvonimir Lukač</item>
    </derivirana_varijabla>
  </DomainObject.Predmet.ProtuStrankaListFormatedWithAdress>
  <DomainObject.Predmet.ProtuStrankaListFormatedWithAdressOIB>
    <izvorni_sadrzaj>
      <item>STOLARIJA LUKAČ d.o.o., OIB 08493020088, Bukovac 51, 10000 Zagreb zastupanog po punomoćniku Zvonimir Lukač</item>
    </izvorni_sadrzaj>
    <derivirana_varijabla naziv="DomainObject.Predmet.ProtuStrankaListFormatedWithAdressOIB_1">
      <item>STOLARIJA LUKAČ d.o.o., OIB 08493020088, Bukovac 51, 10000 Zagreb zastupanog po punomoćniku Zvonimir Lukač</item>
    </derivirana_varijabla>
  </DomainObject.Predmet.ProtuStrankaListFormatedWithAdressOIB>
  <DomainObject.Predmet.ProtuStrankaListNazivFormated>
    <izvorni_sadrzaj>
      <item>STOLARIJA LUKAČ d.o.o.</item>
    </izvorni_sadrzaj>
    <derivirana_varijabla naziv="DomainObject.Predmet.ProtuStrankaListNazivFormated_1">
      <item>STOLARIJA LUKAČ d.o.o.</item>
    </derivirana_varijabla>
  </DomainObject.Predmet.ProtuStrankaListNazivFormated>
  <DomainObject.Predmet.ProtuStrankaListNazivFormatedOIB>
    <izvorni_sadrzaj>
      <item>STOLARIJA LUKAČ d.o.o., OIB 08493020088</item>
    </izvorni_sadrzaj>
    <derivirana_varijabla naziv="DomainObject.Predmet.ProtuStrankaListNazivFormatedOIB_1">
      <item>STOLARIJA LUKAČ d.o.o., OIB 08493020088</item>
    </derivirana_varijabla>
  </DomainObject.Predmet.ProtuStrankaListNazivFormatedOIB>
  <DomainObject.Predmet.OstaliListFormated>
    <izvorni_sadrzaj>
      <item>Zvonimir Lukač punomoćnik sudionika u postupku STOLARIJA LUKAČ d.o.o.</item>
    </izvorni_sadrzaj>
    <derivirana_varijabla naziv="DomainObject.Predmet.OstaliListFormated_1">
      <item>Zvonimir Lukač punomoćnik sudionika u postupku STOLARIJA LUKAČ d.o.o.</item>
    </derivirana_varijabla>
  </DomainObject.Predmet.OstaliListFormated>
  <DomainObject.Predmet.OstaliListFormatedOIB>
    <izvorni_sadrzaj>
      <item>Zvonimir Lukač, OIB 31089147915 punomoćnik sudionika u postupku STOLARIJA LUKAČ d.o.o.</item>
    </izvorni_sadrzaj>
    <derivirana_varijabla naziv="DomainObject.Predmet.OstaliListFormatedOIB_1">
      <item>Zvonimir Lukač, OIB 31089147915 punomoćnik sudionika u postupku STOLARIJA LUKAČ d.o.o.</item>
    </derivirana_varijabla>
  </DomainObject.Predmet.OstaliListFormatedOIB>
  <DomainObject.Predmet.OstaliListFormatedWithAdress>
    <izvorni_sadrzaj>
      <item>Zvonimir Lukač, Bukovac 51, 10000 Zagreb punomoćnik sudionika u postupku STOLARIJA LUKAČ d.o.o.</item>
    </izvorni_sadrzaj>
    <derivirana_varijabla naziv="DomainObject.Predmet.OstaliListFormatedWithAdress_1">
      <item>Zvonimir Lukač, Bukovac 51, 10000 Zagreb punomoćnik sudionika u postupku STOLARIJA LUKAČ d.o.o.</item>
    </derivirana_varijabla>
  </DomainObject.Predmet.OstaliListFormatedWithAdress>
  <DomainObject.Predmet.OstaliListFormatedWithAdressOIB>
    <izvorni_sadrzaj>
      <item>Zvonimir Lukač, OIB 31089147915, Bukovac 51, 10000 Zagreb punomoćnik sudionika u postupku STOLARIJA LUKAČ d.o.o.</item>
    </izvorni_sadrzaj>
    <derivirana_varijabla naziv="DomainObject.Predmet.OstaliListFormatedWithAdressOIB_1">
      <item>Zvonimir Lukač, OIB 31089147915, Bukovac 51, 10000 Zagreb punomoćnik sudionika u postupku STOLARIJA LUKAČ d.o.o.</item>
    </derivirana_varijabla>
  </DomainObject.Predmet.OstaliListFormatedWithAdressOIB>
  <DomainObject.Predmet.OstaliListNazivFormated>
    <izvorni_sadrzaj>
      <item>Zvonimir Lukač</item>
    </izvorni_sadrzaj>
    <derivirana_varijabla naziv="DomainObject.Predmet.OstaliListNazivFormated_1">
      <item>Zvonimir Lukač</item>
    </derivirana_varijabla>
  </DomainObject.Predmet.OstaliListNazivFormated>
  <DomainObject.Predmet.OstaliListNazivFormatedOIB>
    <izvorni_sadrzaj>
      <item>Zvonimir Lukač, OIB 31089147915</item>
    </izvorni_sadrzaj>
    <derivirana_varijabla naziv="DomainObject.Predmet.OstaliListNazivFormatedOIB_1">
      <item>Zvonimir Lukač, OIB 31089147915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LUKAČ d.o.o.</izvorni_sadrzaj>
    <derivirana_varijabla naziv="DomainObject.Predmet.ProtustrankaIDrugi_1">STOLARIJA LUKAČ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STOLARIJA LUKAČ d.o.o., OIB 08493020088, Bukovac 51, 10000 Zagreb</izvorni_sadrzaj>
    <derivirana_varijabla naziv="DomainObject.Predmet.ProtustrankaIDrugiAdressOIB_1">STOLARIJA LUKAČ d.o.o., OIB 08493020088, Bukovac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STOLARIJA LUKAČ d.o.o.</item>
      <item>Zvonimir Lukač</item>
    </izvorni_sadrzaj>
    <derivirana_varijabla naziv="DomainObject.Predmet.SudioniciListNaziv_1">
      <item>FINA Regionalni centar Zagreb</item>
      <item>STOLARIJA LUKAČ d.o.o.</item>
      <item>Zvonimir Lukač</item>
    </derivirana_varijabla>
  </DomainObject.Predmet.SudioniciListNaziv>
  <DomainObject.Predmet.SudioniciListAdressOIB>
    <izvorni_sadrzaj>
      <item>FINA Regionalni centar Zagreb, OIB 85821130368, Trg svibanjskih žrtava 1995. 1,10000 Zagreb</item>
      <item>STOLARIJA LUKAČ d.o.o., OIB 08493020088, Bukovac 51,10000 Zagreb</item>
      <item>Zvonimir Lukač, OIB 31089147915, Bukovac 51,10000 Zagreb</item>
    </izvorni_sadrzaj>
    <derivirana_varijabla naziv="DomainObject.Predmet.SudioniciListAdressOIB_1">
      <item>FINA Regionalni centar Zagreb, OIB 85821130368, Trg svibanjskih žrtava 1995. 1,10000 Zagreb</item>
      <item>STOLARIJA LUKAČ d.o.o., OIB 08493020088, Bukovac 51,10000 Zagreb</item>
      <item>Zvonimir Lukač, OIB 31089147915, Bukovac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08493020088</item>
      <item>, OIB 31089147915</item>
    </izvorni_sadrzaj>
    <derivirana_varijabla naziv="DomainObject.Predmet.SudioniciListNazivOIB_1">
      <item>, OIB 85821130368</item>
      <item>, OIB 08493020088</item>
      <item>, OIB 31089147915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1321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2016-01-15T13:01:00Z</dcterms:created>
  <dc:creator>ilukac</dc:creator>
  <cp:lastModifiedBy>Karmen Malkoč</cp:lastModifiedBy>
  <cp:lastPrinted>2016-01-15T13:01:00Z</cp:lastPrinted>
  <dcterms:modified xmlns:xsi="http://www.w3.org/2001/XMLSchema-instance" xsi:type="dcterms:W3CDTF">2016-01-15T13:02:00Z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