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526f" w14:paraId="284526f" w:rsidRDefault="00F81592" w:rsidR="00F81592" w:rsidRPr="00576EAD">
      <w:pPr>
        <w15:collapsed w:val="false"/>
        <w:rPr>
          <w:rFonts w:cs="Calibri" w:hAnsi="Calibri" w:ascii="Calibri"/>
          <w:b/>
          <w:sz w:val="22"/>
          <w:szCs w:val="22"/>
        </w:rPr>
      </w:pPr>
      <w:r w:rsidRPr="00576EAD">
        <w:rPr>
          <w:rFonts w:cs="Calibri" w:hAnsi="Calibri" w:ascii="Calibri"/>
          <w:b/>
          <w:sz w:val="22"/>
          <w:szCs w:val="22"/>
        </w:rPr>
        <w:t xml:space="preserve">TEDRA d. o. o. u stečaju, Zagreb, Biševska 13, OIB 25332961433 </w:t>
      </w:r>
    </w:p>
    <w:p w:rsidRDefault="004248B9" w:rsidP="00F81592" w:rsidR="00576EAD">
      <w:pPr>
        <w:rPr>
          <w:rFonts w:cs="Calibri" w:hAnsi="Calibri" w:ascii="Calibri"/>
          <w:b/>
          <w:sz w:val="22"/>
          <w:szCs w:val="22"/>
        </w:rPr>
      </w:pPr>
      <w:r w:rsidRPr="00576EAD">
        <w:rPr>
          <w:rFonts w:cs="Calibri" w:hAnsi="Calibri" w:ascii="Calibri"/>
          <w:b/>
          <w:sz w:val="22"/>
          <w:szCs w:val="22"/>
          <w:lang w:val="hr-HR"/>
        </w:rPr>
        <w:t>Steč</w:t>
      </w:r>
      <w:r w:rsidR="00D97AF1" w:rsidRPr="00576EAD">
        <w:rPr>
          <w:rFonts w:cs="Calibri" w:hAnsi="Calibri" w:ascii="Calibri"/>
          <w:b/>
          <w:sz w:val="22"/>
          <w:szCs w:val="22"/>
          <w:lang w:val="hr-HR"/>
        </w:rPr>
        <w:t xml:space="preserve">ajni upravitelj: </w:t>
      </w:r>
      <w:r w:rsidR="00F81592" w:rsidRPr="00576EAD">
        <w:rPr>
          <w:rFonts w:cs="Calibri" w:hAnsi="Calibri" w:ascii="Calibri"/>
          <w:b/>
          <w:sz w:val="22"/>
          <w:szCs w:val="22"/>
        </w:rPr>
        <w:t>Marijan Drljanovčan</w:t>
      </w:r>
    </w:p>
    <w:p w:rsidRDefault="00F81592" w:rsidP="00F81592" w:rsidR="00F81592" w:rsidRPr="00576EAD">
      <w:pPr>
        <w:rPr>
          <w:rFonts w:cs="Calibri" w:hAnsi="Calibri" w:ascii="Calibri"/>
          <w:b/>
          <w:sz w:val="22"/>
          <w:szCs w:val="22"/>
        </w:rPr>
      </w:pPr>
      <w:r w:rsidRPr="00576EAD">
        <w:rPr>
          <w:rFonts w:cs="Calibri" w:hAnsi="Calibri" w:ascii="Calibri"/>
          <w:b/>
          <w:sz w:val="22"/>
          <w:szCs w:val="22"/>
        </w:rPr>
        <w:t>Miholjanec, A. Mihanovića 131</w:t>
      </w:r>
    </w:p>
    <w:p w:rsidRDefault="00F81592" w:rsidR="002D41FE" w:rsidRPr="00576EAD">
      <w:pPr>
        <w:rPr>
          <w:rFonts w:cs="Calibri" w:hAnsi="Calibri" w:ascii="Calibri"/>
          <w:b/>
          <w:sz w:val="22"/>
          <w:szCs w:val="22"/>
          <w:lang w:val="hr-HR"/>
        </w:rPr>
      </w:pPr>
      <w:r w:rsidRPr="00576EAD">
        <w:rPr>
          <w:rFonts w:cs="Calibri" w:hAnsi="Calibri" w:ascii="Calibri"/>
          <w:b/>
          <w:sz w:val="22"/>
          <w:szCs w:val="22"/>
          <w:lang w:val="hr-HR"/>
        </w:rPr>
        <w:t>Miholjanec, 15.2. 2019</w:t>
      </w:r>
      <w:r w:rsidR="00540BCF" w:rsidRPr="00576EAD">
        <w:rPr>
          <w:rFonts w:cs="Calibri" w:hAnsi="Calibri" w:ascii="Calibri"/>
          <w:b/>
          <w:sz w:val="22"/>
          <w:szCs w:val="22"/>
          <w:lang w:val="hr-HR"/>
        </w:rPr>
        <w:t>.g</w:t>
      </w:r>
      <w:r w:rsidR="00C20252" w:rsidRPr="00576EAD">
        <w:rPr>
          <w:rFonts w:cs="Calibri" w:hAnsi="Calibri" w:ascii="Calibri"/>
          <w:b/>
          <w:sz w:val="22"/>
          <w:szCs w:val="22"/>
          <w:lang w:val="hr-HR"/>
        </w:rPr>
        <w:t xml:space="preserve"> </w:t>
      </w:r>
    </w:p>
    <w:p w:rsidRDefault="00F81592" w:rsidR="00F81592" w:rsidRPr="00576EAD">
      <w:pPr>
        <w:rPr>
          <w:rFonts w:cs="Calibri" w:hAnsi="Calibri" w:ascii="Calibri"/>
          <w:b/>
          <w:sz w:val="22"/>
          <w:szCs w:val="22"/>
          <w:lang w:val="hr-HR"/>
        </w:rPr>
      </w:pPr>
    </w:p>
    <w:p w:rsidRDefault="00F81592" w:rsidR="00F81592" w:rsidRPr="00576EAD">
      <w:pPr>
        <w:rPr>
          <w:rFonts w:cs="Calibri" w:hAnsi="Calibri" w:ascii="Calibri"/>
          <w:b/>
          <w:sz w:val="22"/>
          <w:szCs w:val="22"/>
          <w:lang w:val="hr-HR"/>
        </w:rPr>
      </w:pPr>
    </w:p>
    <w:p w:rsidRDefault="00F81592" w:rsidR="00284F18" w:rsidRPr="00576EAD">
      <w:pPr>
        <w:rPr>
          <w:rFonts w:cs="Calibri" w:hAnsi="Calibri" w:ascii="Calibri"/>
          <w:b/>
          <w:sz w:val="22"/>
          <w:szCs w:val="22"/>
          <w:lang w:val="hr-HR"/>
        </w:rPr>
      </w:pP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00576EAD" w:rsidRPr="00576EAD">
        <w:rPr>
          <w:rFonts w:cs="Calibri" w:hAnsi="Calibri" w:ascii="Calibri"/>
          <w:b/>
          <w:sz w:val="22"/>
          <w:szCs w:val="22"/>
          <w:lang w:val="hr-HR"/>
        </w:rPr>
        <w:tab/>
        <w:t xml:space="preserve">       </w:t>
      </w:r>
      <w:r w:rsidRPr="00576EAD">
        <w:rPr>
          <w:rFonts w:cs="Calibri" w:hAnsi="Calibri" w:ascii="Calibri"/>
          <w:b/>
          <w:sz w:val="22"/>
          <w:szCs w:val="22"/>
          <w:lang w:val="hr-HR"/>
        </w:rPr>
        <w:t>TRGOVAČ</w:t>
      </w:r>
      <w:r w:rsidR="00284F18" w:rsidRPr="00576EAD">
        <w:rPr>
          <w:rFonts w:cs="Calibri" w:hAnsi="Calibri" w:ascii="Calibri"/>
          <w:b/>
          <w:sz w:val="22"/>
          <w:szCs w:val="22"/>
          <w:lang w:val="hr-HR"/>
        </w:rPr>
        <w:t>KI SUD U ZAGREBU</w:t>
      </w:r>
    </w:p>
    <w:p w:rsidRDefault="002D41FE" w:rsidR="00284F18" w:rsidRPr="00576EAD">
      <w:pPr>
        <w:rPr>
          <w:rFonts w:cs="Calibri" w:hAnsi="Calibri" w:ascii="Calibri"/>
          <w:b/>
          <w:sz w:val="22"/>
          <w:szCs w:val="22"/>
          <w:lang w:val="hr-HR"/>
        </w:rPr>
      </w:pP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00576EAD" w:rsidRPr="00576EAD">
        <w:rPr>
          <w:rFonts w:cs="Calibri" w:hAnsi="Calibri" w:ascii="Calibri"/>
          <w:b/>
          <w:sz w:val="22"/>
          <w:szCs w:val="22"/>
          <w:lang w:val="hr-HR"/>
        </w:rPr>
        <w:tab/>
        <w:t xml:space="preserve">       </w:t>
      </w:r>
      <w:r w:rsidR="00F81592" w:rsidRPr="00576EAD">
        <w:rPr>
          <w:rFonts w:cs="Calibri" w:hAnsi="Calibri" w:ascii="Calibri"/>
          <w:b/>
          <w:sz w:val="22"/>
          <w:szCs w:val="22"/>
          <w:lang w:val="hr-HR"/>
        </w:rPr>
        <w:t xml:space="preserve">Poslovni broj: </w:t>
      </w:r>
      <w:r w:rsidR="00F81592" w:rsidRPr="00576EAD">
        <w:rPr>
          <w:rFonts w:cs="Calibri" w:hAnsi="Calibri" w:ascii="Calibri"/>
          <w:b/>
          <w:sz w:val="22"/>
          <w:szCs w:val="22"/>
        </w:rPr>
        <w:t>20. St-4319/16</w:t>
      </w:r>
    </w:p>
    <w:p w:rsidRDefault="002D41FE" w:rsidR="00284F18" w:rsidRPr="00576EAD">
      <w:pPr>
        <w:rPr>
          <w:rFonts w:cs="Calibri" w:hAnsi="Calibri" w:ascii="Calibri"/>
          <w:b/>
          <w:sz w:val="22"/>
          <w:szCs w:val="22"/>
          <w:lang w:val="hr-HR"/>
        </w:rPr>
      </w:pP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Pr="00576EAD">
        <w:rPr>
          <w:rFonts w:cs="Calibri" w:hAnsi="Calibri" w:ascii="Calibri"/>
          <w:b/>
          <w:sz w:val="22"/>
          <w:szCs w:val="22"/>
          <w:lang w:val="hr-HR"/>
        </w:rPr>
        <w:tab/>
      </w:r>
      <w:r w:rsidR="00576EAD" w:rsidRPr="00576EAD">
        <w:rPr>
          <w:rFonts w:cs="Calibri" w:hAnsi="Calibri" w:ascii="Calibri"/>
          <w:b/>
          <w:sz w:val="22"/>
          <w:szCs w:val="22"/>
          <w:lang w:val="hr-HR"/>
        </w:rPr>
        <w:tab/>
        <w:t xml:space="preserve">   </w:t>
      </w:r>
      <w:r w:rsidRPr="00576EAD">
        <w:rPr>
          <w:rFonts w:cs="Calibri" w:hAnsi="Calibri" w:ascii="Calibri"/>
          <w:b/>
          <w:sz w:val="22"/>
          <w:szCs w:val="22"/>
          <w:lang w:val="hr-HR"/>
        </w:rPr>
        <w:t>S</w:t>
      </w:r>
      <w:r w:rsidR="00F81592" w:rsidRPr="00576EAD">
        <w:rPr>
          <w:rFonts w:cs="Calibri" w:hAnsi="Calibri" w:ascii="Calibri"/>
          <w:b/>
          <w:sz w:val="22"/>
          <w:szCs w:val="22"/>
          <w:lang w:val="hr-HR"/>
        </w:rPr>
        <w:t>tečajni sudac: gđa Lucija Butigan</w:t>
      </w:r>
    </w:p>
    <w:p w:rsidRDefault="00F81592" w:rsidR="00F81592" w:rsidRPr="00870B11">
      <w:pPr>
        <w:rPr>
          <w:rFonts w:cs="Calibri" w:hAnsi="Calibri" w:ascii="Calibri"/>
          <w:sz w:val="22"/>
          <w:szCs w:val="22"/>
          <w:lang w:val="hr-HR"/>
        </w:rPr>
      </w:pPr>
    </w:p>
    <w:p w:rsidRDefault="00E57968" w:rsidR="00E57968" w:rsidRPr="00870B11">
      <w:pPr>
        <w:rPr>
          <w:rFonts w:cs="Calibri" w:hAnsi="Calibri" w:ascii="Calibri"/>
          <w:sz w:val="22"/>
          <w:szCs w:val="22"/>
          <w:lang w:val="hr-HR"/>
        </w:rPr>
      </w:pPr>
    </w:p>
    <w:p w:rsidRDefault="00284F18" w:rsidP="00576EAD" w:rsidR="00284F18" w:rsidRPr="00576EAD">
      <w:pPr>
        <w:jc w:val="center"/>
        <w:rPr>
          <w:rFonts w:cs="Calibri" w:hAnsi="Calibri" w:ascii="Calibri"/>
          <w:b/>
          <w:bCs/>
          <w:sz w:val="28"/>
          <w:szCs w:val="28"/>
          <w:u w:val="single"/>
          <w:lang w:val="hr-HR"/>
        </w:rPr>
      </w:pPr>
      <w:r w:rsidRPr="00576EAD">
        <w:rPr>
          <w:rFonts w:cs="Calibri" w:hAnsi="Calibri" w:ascii="Calibri"/>
          <w:b/>
          <w:bCs/>
          <w:sz w:val="28"/>
          <w:szCs w:val="28"/>
          <w:u w:val="single"/>
          <w:lang w:val="hr-HR"/>
        </w:rPr>
        <w:t>I Z V J E Š Ć E</w:t>
      </w:r>
    </w:p>
    <w:p w:rsidRDefault="004248B9" w:rsidR="004248B9" w:rsidRPr="00870B11">
      <w:pPr>
        <w:rPr>
          <w:rFonts w:cs="Calibri" w:hAnsi="Calibri" w:ascii="Calibri"/>
          <w:b/>
          <w:bCs/>
          <w:sz w:val="22"/>
          <w:szCs w:val="22"/>
          <w:u w:val="single"/>
          <w:lang w:val="hr-HR"/>
        </w:rPr>
      </w:pPr>
    </w:p>
    <w:p w:rsidRDefault="004248B9" w:rsidR="004248B9">
      <w:pPr>
        <w:rPr>
          <w:rFonts w:cs="Calibri" w:hAnsi="Calibri" w:ascii="Calibri"/>
          <w:b/>
          <w:bCs/>
          <w:sz w:val="22"/>
          <w:szCs w:val="22"/>
          <w:lang w:val="hr-HR"/>
        </w:rPr>
      </w:pPr>
      <w:r w:rsidRPr="00870B11">
        <w:rPr>
          <w:rFonts w:cs="Calibri" w:hAnsi="Calibri" w:ascii="Calibri"/>
          <w:b/>
          <w:bCs/>
          <w:sz w:val="22"/>
          <w:szCs w:val="22"/>
          <w:lang w:val="hr-HR"/>
        </w:rPr>
        <w:t>STEČAJNOG UPRAVITELJA ZA IZVJEŠTAJNO I IS</w:t>
      </w:r>
      <w:r w:rsidR="0038126F" w:rsidRPr="00870B11">
        <w:rPr>
          <w:rFonts w:cs="Calibri" w:hAnsi="Calibri" w:ascii="Calibri"/>
          <w:b/>
          <w:bCs/>
          <w:sz w:val="22"/>
          <w:szCs w:val="22"/>
          <w:lang w:val="hr-HR"/>
        </w:rPr>
        <w:t>PITNO ROČI</w:t>
      </w:r>
      <w:r w:rsidR="002D41FE" w:rsidRPr="00870B11">
        <w:rPr>
          <w:rFonts w:cs="Calibri" w:hAnsi="Calibri" w:ascii="Calibri"/>
          <w:b/>
          <w:bCs/>
          <w:sz w:val="22"/>
          <w:szCs w:val="22"/>
          <w:lang w:val="hr-HR"/>
        </w:rPr>
        <w:t>ŠTE Z</w:t>
      </w:r>
      <w:r w:rsidR="00C20252" w:rsidRPr="00870B11">
        <w:rPr>
          <w:rFonts w:cs="Calibri" w:hAnsi="Calibri" w:ascii="Calibri"/>
          <w:b/>
          <w:bCs/>
          <w:sz w:val="22"/>
          <w:szCs w:val="22"/>
          <w:lang w:val="hr-HR"/>
        </w:rPr>
        <w:t xml:space="preserve">AKAZANO ZA DAN  </w:t>
      </w:r>
      <w:r w:rsidR="00540BCF" w:rsidRPr="00870B11">
        <w:rPr>
          <w:rFonts w:cs="Calibri" w:hAnsi="Calibri" w:ascii="Calibri"/>
          <w:b/>
          <w:bCs/>
          <w:sz w:val="22"/>
          <w:szCs w:val="22"/>
          <w:lang w:val="hr-HR"/>
        </w:rPr>
        <w:t>1</w:t>
      </w:r>
      <w:r w:rsidR="00F81592" w:rsidRPr="00870B11">
        <w:rPr>
          <w:rFonts w:cs="Calibri" w:hAnsi="Calibri" w:ascii="Calibri"/>
          <w:b/>
          <w:bCs/>
          <w:sz w:val="22"/>
          <w:szCs w:val="22"/>
          <w:lang w:val="hr-HR"/>
        </w:rPr>
        <w:t>3.ožujka</w:t>
      </w:r>
      <w:r w:rsidR="00C20252" w:rsidRPr="00870B11">
        <w:rPr>
          <w:rFonts w:cs="Calibri" w:hAnsi="Calibri" w:ascii="Calibri"/>
          <w:b/>
          <w:bCs/>
          <w:sz w:val="22"/>
          <w:szCs w:val="22"/>
          <w:lang w:val="hr-HR"/>
        </w:rPr>
        <w:t xml:space="preserve"> </w:t>
      </w:r>
      <w:r w:rsidR="00F81592" w:rsidRPr="00870B11">
        <w:rPr>
          <w:rFonts w:cs="Calibri" w:hAnsi="Calibri" w:ascii="Calibri"/>
          <w:b/>
          <w:bCs/>
          <w:sz w:val="22"/>
          <w:szCs w:val="22"/>
          <w:lang w:val="hr-HR"/>
        </w:rPr>
        <w:t>2019</w:t>
      </w:r>
      <w:r w:rsidR="00AA5B4D" w:rsidRPr="00870B11">
        <w:rPr>
          <w:rFonts w:cs="Calibri" w:hAnsi="Calibri" w:ascii="Calibri"/>
          <w:b/>
          <w:bCs/>
          <w:sz w:val="22"/>
          <w:szCs w:val="22"/>
          <w:lang w:val="hr-HR"/>
        </w:rPr>
        <w:t>.</w:t>
      </w:r>
      <w:r w:rsidR="001B4A78">
        <w:rPr>
          <w:rFonts w:cs="Calibri" w:hAnsi="Calibri" w:ascii="Calibri"/>
          <w:b/>
          <w:bCs/>
          <w:sz w:val="22"/>
          <w:szCs w:val="22"/>
          <w:lang w:val="hr-HR"/>
        </w:rPr>
        <w:t xml:space="preserve"> godine</w:t>
      </w:r>
      <w:r w:rsidRPr="00870B11">
        <w:rPr>
          <w:rFonts w:cs="Calibri" w:hAnsi="Calibri" w:ascii="Calibri"/>
          <w:b/>
          <w:bCs/>
          <w:sz w:val="22"/>
          <w:szCs w:val="22"/>
          <w:lang w:val="hr-HR"/>
        </w:rPr>
        <w:t>.</w:t>
      </w:r>
    </w:p>
    <w:p w:rsidRDefault="001B4A78" w:rsidR="001B4A78" w:rsidRPr="00870B11">
      <w:pPr>
        <w:rPr>
          <w:rFonts w:cs="Calibri" w:hAnsi="Calibri" w:ascii="Calibri"/>
          <w:b/>
          <w:bCs/>
          <w:sz w:val="22"/>
          <w:szCs w:val="22"/>
          <w:lang w:val="hr-HR"/>
        </w:rPr>
      </w:pPr>
    </w:p>
    <w:p w:rsidRDefault="00BF53BE" w:rsidR="00BF53BE" w:rsidRPr="00870B11">
      <w:pPr>
        <w:rPr>
          <w:rFonts w:cs="Calibri" w:hAnsi="Calibri" w:ascii="Calibri"/>
          <w:b/>
          <w:bCs/>
          <w:sz w:val="22"/>
          <w:szCs w:val="22"/>
          <w:lang w:val="hr-HR"/>
        </w:rPr>
      </w:pPr>
    </w:p>
    <w:p w:rsidRDefault="00BF53BE" w:rsidP="00BF53BE" w:rsidR="00BF53BE" w:rsidRPr="00870B11">
      <w:pPr>
        <w:pStyle w:val="Tijeloteksta"/>
        <w:numPr>
          <w:ilvl w:val="0"/>
          <w:numId w:val="22"/>
        </w:numPr>
        <w:overflowPunct/>
        <w:autoSpaceDE/>
        <w:autoSpaceDN/>
        <w:adjustRightInd/>
        <w:rPr>
          <w:rFonts w:cs="Calibri" w:hAnsi="Calibri" w:ascii="Calibri"/>
          <w:b/>
          <w:sz w:val="22"/>
        </w:rPr>
      </w:pPr>
      <w:r w:rsidRPr="00870B11">
        <w:rPr>
          <w:rFonts w:cs="Calibri" w:hAnsi="Calibri" w:ascii="Calibri"/>
          <w:b/>
          <w:sz w:val="22"/>
        </w:rPr>
        <w:t>OSNOVNI PODACI O STEČAJNOM DUŽNIKU</w:t>
      </w:r>
    </w:p>
    <w:p w:rsidRDefault="00BF53BE" w:rsidR="00BF53BE" w:rsidRPr="00870B11">
      <w:pPr>
        <w:rPr>
          <w:rFonts w:cs="Calibri" w:hAnsi="Calibri" w:ascii="Calibri"/>
          <w:b/>
          <w:bCs/>
          <w:sz w:val="22"/>
          <w:szCs w:val="22"/>
          <w:lang w:val="hr-HR"/>
        </w:rPr>
      </w:pPr>
    </w:p>
    <w:p w:rsidRDefault="00F81592" w:rsidR="00F81592" w:rsidRPr="00870B11">
      <w:pPr>
        <w:rPr>
          <w:rFonts w:cs="Calibri" w:hAnsi="Calibri" w:ascii="Calibri"/>
          <w:b/>
          <w:bCs/>
          <w:sz w:val="22"/>
          <w:szCs w:val="22"/>
          <w:lang w:val="hr-HR"/>
        </w:rPr>
      </w:pPr>
    </w:p>
    <w:p w:rsidRDefault="00164EB7" w:rsidP="00F81592" w:rsidR="00F81592" w:rsidRPr="00870B11">
      <w:pPr>
        <w:rPr>
          <w:rFonts w:cs="Calibri" w:hAnsi="Calibri" w:ascii="Calibri"/>
          <w:sz w:val="22"/>
          <w:szCs w:val="22"/>
        </w:rPr>
      </w:pPr>
      <w:r w:rsidRPr="00870B11">
        <w:rPr>
          <w:rFonts w:cs="Calibri" w:hAnsi="Calibri" w:ascii="Calibri"/>
          <w:sz w:val="22"/>
          <w:szCs w:val="22"/>
        </w:rPr>
        <w:t xml:space="preserve">           </w:t>
      </w:r>
      <w:r w:rsidR="00F81592" w:rsidRPr="00870B11">
        <w:rPr>
          <w:rFonts w:cs="Calibri" w:hAnsi="Calibri" w:ascii="Calibri"/>
          <w:sz w:val="22"/>
          <w:szCs w:val="22"/>
        </w:rPr>
        <w:t>Stečajni dužnik</w:t>
      </w:r>
      <w:r w:rsidR="00F81592" w:rsidRPr="00870B11">
        <w:rPr>
          <w:rFonts w:cs="Calibri" w:hAnsi="Calibri" w:ascii="Calibri"/>
          <w:b/>
          <w:sz w:val="22"/>
          <w:szCs w:val="22"/>
        </w:rPr>
        <w:t xml:space="preserve"> </w:t>
      </w:r>
      <w:r w:rsidR="00F81592" w:rsidRPr="00870B11">
        <w:rPr>
          <w:rFonts w:cs="Calibri" w:hAnsi="Calibri" w:ascii="Calibri"/>
          <w:sz w:val="22"/>
          <w:szCs w:val="22"/>
        </w:rPr>
        <w:t>TEDRA d. o. o., Zagreb, Biševska 13, OIB 25332961433 upisan je u registar Trgovačkog suda u Zagrebu dana 06.06.1994.</w:t>
      </w:r>
      <w:r w:rsidR="008570CB">
        <w:rPr>
          <w:rFonts w:cs="Calibri" w:hAnsi="Calibri" w:ascii="Calibri"/>
          <w:sz w:val="22"/>
          <w:szCs w:val="22"/>
        </w:rPr>
        <w:t xml:space="preserve"> </w:t>
      </w:r>
      <w:proofErr w:type="gramStart"/>
      <w:r w:rsidR="00F81592" w:rsidRPr="00870B11">
        <w:rPr>
          <w:rFonts w:cs="Calibri" w:hAnsi="Calibri" w:ascii="Calibri"/>
          <w:sz w:val="22"/>
          <w:szCs w:val="22"/>
        </w:rPr>
        <w:t>godine</w:t>
      </w:r>
      <w:proofErr w:type="gramEnd"/>
      <w:r w:rsidR="00F81592" w:rsidRPr="00870B11">
        <w:rPr>
          <w:rFonts w:cs="Calibri" w:hAnsi="Calibri" w:ascii="Calibri"/>
          <w:sz w:val="22"/>
          <w:szCs w:val="22"/>
        </w:rPr>
        <w:t>.</w:t>
      </w:r>
    </w:p>
    <w:p w:rsidRDefault="00164EB7" w:rsidP="00164EB7" w:rsidR="00164EB7" w:rsidRPr="00870B11">
      <w:pPr>
        <w:jc w:val="both"/>
        <w:rPr>
          <w:rFonts w:cs="Calibri" w:hAnsi="Calibri" w:ascii="Calibri"/>
          <w:sz w:val="22"/>
          <w:szCs w:val="22"/>
          <w:lang w:val="hr-HR"/>
        </w:rPr>
      </w:pPr>
      <w:r w:rsidRPr="00870B11">
        <w:rPr>
          <w:rFonts w:cs="Calibri" w:hAnsi="Calibri" w:ascii="Calibri"/>
          <w:sz w:val="22"/>
          <w:szCs w:val="22"/>
        </w:rPr>
        <w:t xml:space="preserve">           </w:t>
      </w:r>
      <w:r w:rsidRPr="00870B11">
        <w:rPr>
          <w:rFonts w:cs="Calibri" w:hAnsi="Calibri" w:ascii="Calibri"/>
          <w:sz w:val="22"/>
          <w:szCs w:val="22"/>
          <w:lang w:val="hr-HR"/>
        </w:rPr>
        <w:t>U sudskom registru upisane su djelatnosti proizvodnje, kupnje i prodaje, zastupanja stranih tvrtki, uvoz i izvoz</w:t>
      </w:r>
      <w:r w:rsidR="00A8500C" w:rsidRPr="00870B11">
        <w:rPr>
          <w:rFonts w:cs="Calibri" w:hAnsi="Calibri" w:ascii="Calibri"/>
          <w:sz w:val="22"/>
          <w:szCs w:val="22"/>
          <w:lang w:val="hr-HR"/>
        </w:rPr>
        <w:t xml:space="preserve">, </w:t>
      </w:r>
      <w:r w:rsidRPr="00870B11">
        <w:rPr>
          <w:rFonts w:cs="Calibri" w:hAnsi="Calibri" w:ascii="Calibri"/>
          <w:sz w:val="22"/>
          <w:szCs w:val="22"/>
          <w:lang w:val="hr-HR"/>
        </w:rPr>
        <w:t>a glavna djelatrnost prije otvaranja stečaja</w:t>
      </w:r>
      <w:r w:rsidR="00A8500C" w:rsidRPr="00870B11">
        <w:rPr>
          <w:rFonts w:cs="Calibri" w:hAnsi="Calibri" w:ascii="Calibri"/>
          <w:sz w:val="22"/>
          <w:szCs w:val="22"/>
          <w:lang w:val="hr-HR"/>
        </w:rPr>
        <w:t xml:space="preserve"> bila je  građevinarstvo.</w:t>
      </w:r>
    </w:p>
    <w:p w:rsidRDefault="00164EB7" w:rsidP="00F81592" w:rsidR="00F81592" w:rsidRPr="00870B11">
      <w:pPr>
        <w:rPr>
          <w:rFonts w:cs="Calibri" w:hAnsi="Calibri" w:ascii="Calibri"/>
          <w:sz w:val="22"/>
          <w:szCs w:val="22"/>
        </w:rPr>
      </w:pPr>
      <w:r w:rsidRPr="00870B11">
        <w:rPr>
          <w:rFonts w:cs="Calibri" w:hAnsi="Calibri" w:ascii="Calibri"/>
          <w:sz w:val="22"/>
          <w:szCs w:val="22"/>
        </w:rPr>
        <w:t xml:space="preserve">        </w:t>
      </w:r>
      <w:r w:rsidR="00F81592" w:rsidRPr="00870B11">
        <w:rPr>
          <w:rFonts w:cs="Calibri" w:hAnsi="Calibri" w:ascii="Calibri"/>
          <w:sz w:val="22"/>
          <w:szCs w:val="22"/>
        </w:rPr>
        <w:t xml:space="preserve">   Društvo je osnovano s temeljnim kapitalom </w:t>
      </w:r>
      <w:proofErr w:type="gramStart"/>
      <w:r w:rsidR="00F81592" w:rsidRPr="00870B11">
        <w:rPr>
          <w:rFonts w:cs="Calibri" w:hAnsi="Calibri" w:ascii="Calibri"/>
          <w:sz w:val="22"/>
          <w:szCs w:val="22"/>
        </w:rPr>
        <w:t xml:space="preserve">od </w:t>
      </w:r>
      <w:r w:rsidR="008570CB">
        <w:rPr>
          <w:rFonts w:cs="Calibri" w:hAnsi="Calibri" w:ascii="Calibri"/>
          <w:sz w:val="22"/>
          <w:szCs w:val="22"/>
        </w:rPr>
        <w:t xml:space="preserve"> </w:t>
      </w:r>
      <w:r w:rsidR="00F81592" w:rsidRPr="00870B11">
        <w:rPr>
          <w:rFonts w:cs="Calibri" w:hAnsi="Calibri" w:ascii="Calibri"/>
          <w:sz w:val="22"/>
          <w:szCs w:val="22"/>
        </w:rPr>
        <w:t>20.000,00</w:t>
      </w:r>
      <w:proofErr w:type="gramEnd"/>
      <w:r w:rsidR="00F81592" w:rsidRPr="00870B11">
        <w:rPr>
          <w:rFonts w:cs="Calibri" w:hAnsi="Calibri" w:ascii="Calibri"/>
          <w:sz w:val="22"/>
          <w:szCs w:val="22"/>
        </w:rPr>
        <w:t xml:space="preserve"> kuna. </w:t>
      </w:r>
    </w:p>
    <w:p w:rsidRDefault="00F81592" w:rsidP="00BF53BE" w:rsidR="00164EB7" w:rsidRPr="00870B11">
      <w:pPr>
        <w:rPr>
          <w:rFonts w:cs="Calibri" w:hAnsi="Calibri" w:ascii="Calibri"/>
          <w:sz w:val="22"/>
          <w:szCs w:val="22"/>
        </w:rPr>
      </w:pPr>
      <w:r w:rsidRPr="00870B11">
        <w:rPr>
          <w:rFonts w:cs="Calibri" w:hAnsi="Calibri" w:ascii="Calibri"/>
          <w:sz w:val="22"/>
          <w:szCs w:val="22"/>
        </w:rPr>
        <w:t xml:space="preserve">           Osoba ovlaštena za zastupanje</w:t>
      </w:r>
      <w:r w:rsidR="00A8500C" w:rsidRPr="00870B11">
        <w:rPr>
          <w:rFonts w:cs="Calibri" w:hAnsi="Calibri" w:ascii="Calibri"/>
          <w:sz w:val="22"/>
          <w:szCs w:val="22"/>
        </w:rPr>
        <w:t>,</w:t>
      </w:r>
      <w:r w:rsidRPr="00870B11">
        <w:rPr>
          <w:rFonts w:cs="Calibri" w:hAnsi="Calibri" w:ascii="Calibri"/>
          <w:sz w:val="22"/>
          <w:szCs w:val="22"/>
        </w:rPr>
        <w:t xml:space="preserve"> odnosno direktor </w:t>
      </w:r>
      <w:proofErr w:type="gramStart"/>
      <w:r w:rsidRPr="00870B11">
        <w:rPr>
          <w:rFonts w:cs="Calibri" w:hAnsi="Calibri" w:ascii="Calibri"/>
          <w:sz w:val="22"/>
          <w:szCs w:val="22"/>
        </w:rPr>
        <w:t>društva  je</w:t>
      </w:r>
      <w:proofErr w:type="gramEnd"/>
      <w:r w:rsidRPr="00870B11">
        <w:rPr>
          <w:rFonts w:cs="Calibri" w:hAnsi="Calibri" w:ascii="Calibri"/>
          <w:sz w:val="22"/>
          <w:szCs w:val="22"/>
        </w:rPr>
        <w:t xml:space="preserve"> Dragomir Tešić iz Zagreba, Biševska 13, OIB : 79775698611.         </w:t>
      </w:r>
    </w:p>
    <w:p w:rsidRDefault="00164EB7" w:rsidP="00164EB7" w:rsidR="00A52658" w:rsidRPr="00870B11">
      <w:pPr>
        <w:rPr>
          <w:rFonts w:cs="Calibri" w:hAnsi="Calibri" w:ascii="Calibri"/>
          <w:sz w:val="22"/>
          <w:szCs w:val="22"/>
        </w:rPr>
      </w:pPr>
      <w:r w:rsidRPr="00870B11">
        <w:rPr>
          <w:rFonts w:cs="Calibri" w:hAnsi="Calibri" w:ascii="Calibri"/>
          <w:sz w:val="22"/>
          <w:szCs w:val="22"/>
        </w:rPr>
        <w:t xml:space="preserve">          </w:t>
      </w:r>
      <w:r w:rsidR="00A52658" w:rsidRPr="00870B11">
        <w:rPr>
          <w:rFonts w:cs="Calibri" w:hAnsi="Calibri" w:ascii="Calibri"/>
          <w:sz w:val="22"/>
          <w:szCs w:val="22"/>
        </w:rPr>
        <w:t xml:space="preserve"> Prema poda</w:t>
      </w:r>
      <w:r w:rsidR="00A8500C" w:rsidRPr="00870B11">
        <w:rPr>
          <w:rFonts w:cs="Calibri" w:hAnsi="Calibri" w:ascii="Calibri"/>
          <w:sz w:val="22"/>
          <w:szCs w:val="22"/>
        </w:rPr>
        <w:t xml:space="preserve">cima </w:t>
      </w:r>
      <w:r w:rsidR="008570CB">
        <w:rPr>
          <w:rFonts w:cs="Calibri" w:hAnsi="Calibri" w:ascii="Calibri"/>
          <w:bCs/>
          <w:sz w:val="22"/>
          <w:szCs w:val="22"/>
        </w:rPr>
        <w:t>FINA-</w:t>
      </w:r>
      <w:proofErr w:type="gramStart"/>
      <w:r w:rsidR="008570CB">
        <w:rPr>
          <w:rFonts w:cs="Calibri" w:hAnsi="Calibri" w:ascii="Calibri"/>
          <w:bCs/>
          <w:sz w:val="22"/>
          <w:szCs w:val="22"/>
        </w:rPr>
        <w:t>e  od</w:t>
      </w:r>
      <w:proofErr w:type="gramEnd"/>
      <w:r w:rsidR="008570CB">
        <w:rPr>
          <w:rFonts w:cs="Calibri" w:hAnsi="Calibri" w:ascii="Calibri"/>
          <w:bCs/>
          <w:sz w:val="22"/>
          <w:szCs w:val="22"/>
        </w:rPr>
        <w:t xml:space="preserve"> 1. </w:t>
      </w:r>
      <w:proofErr w:type="gramStart"/>
      <w:r w:rsidR="008570CB">
        <w:rPr>
          <w:rFonts w:cs="Calibri" w:hAnsi="Calibri" w:ascii="Calibri"/>
          <w:bCs/>
          <w:sz w:val="22"/>
          <w:szCs w:val="22"/>
        </w:rPr>
        <w:t xml:space="preserve">ožujka  </w:t>
      </w:r>
      <w:r w:rsidR="00A8500C" w:rsidRPr="00870B11">
        <w:rPr>
          <w:rFonts w:cs="Calibri" w:hAnsi="Calibri" w:ascii="Calibri"/>
          <w:bCs/>
          <w:sz w:val="22"/>
          <w:szCs w:val="22"/>
        </w:rPr>
        <w:t>2018</w:t>
      </w:r>
      <w:proofErr w:type="gramEnd"/>
      <w:r w:rsidR="00A8500C" w:rsidRPr="00870B11">
        <w:rPr>
          <w:rFonts w:cs="Calibri" w:hAnsi="Calibri" w:ascii="Calibri"/>
          <w:bCs/>
          <w:sz w:val="22"/>
          <w:szCs w:val="22"/>
        </w:rPr>
        <w:t>.</w:t>
      </w:r>
      <w:r w:rsidR="008570CB">
        <w:rPr>
          <w:rFonts w:cs="Calibri" w:hAnsi="Calibri" w:ascii="Calibri"/>
          <w:bCs/>
          <w:sz w:val="22"/>
          <w:szCs w:val="22"/>
        </w:rPr>
        <w:t xml:space="preserve">  </w:t>
      </w:r>
      <w:proofErr w:type="gramStart"/>
      <w:r w:rsidR="00A8500C" w:rsidRPr="00870B11">
        <w:rPr>
          <w:rFonts w:cs="Calibri" w:hAnsi="Calibri" w:ascii="Calibri"/>
          <w:bCs/>
          <w:sz w:val="22"/>
          <w:szCs w:val="22"/>
        </w:rPr>
        <w:t xml:space="preserve">godine </w:t>
      </w:r>
      <w:r w:rsidR="00A52658" w:rsidRPr="00870B11">
        <w:rPr>
          <w:rFonts w:cs="Calibri" w:hAnsi="Calibri" w:ascii="Calibri"/>
          <w:bCs/>
          <w:sz w:val="22"/>
          <w:szCs w:val="22"/>
        </w:rPr>
        <w:t xml:space="preserve"> </w:t>
      </w:r>
      <w:r w:rsidR="008570CB">
        <w:rPr>
          <w:rFonts w:cs="Calibri" w:hAnsi="Calibri" w:ascii="Calibri"/>
          <w:bCs/>
          <w:sz w:val="22"/>
          <w:szCs w:val="22"/>
        </w:rPr>
        <w:t>vidljivo</w:t>
      </w:r>
      <w:proofErr w:type="gramEnd"/>
      <w:r w:rsidR="008570CB">
        <w:rPr>
          <w:rFonts w:cs="Calibri" w:hAnsi="Calibri" w:ascii="Calibri"/>
          <w:bCs/>
          <w:sz w:val="22"/>
          <w:szCs w:val="22"/>
        </w:rPr>
        <w:t xml:space="preserve"> je</w:t>
      </w:r>
      <w:r w:rsidR="00A52658" w:rsidRPr="00870B11">
        <w:rPr>
          <w:rFonts w:cs="Calibri" w:hAnsi="Calibri" w:ascii="Calibri"/>
          <w:bCs/>
          <w:sz w:val="22"/>
          <w:szCs w:val="22"/>
        </w:rPr>
        <w:t xml:space="preserve">, da su kod </w:t>
      </w:r>
      <w:r w:rsidR="00A8500C" w:rsidRPr="00870B11">
        <w:rPr>
          <w:rFonts w:cs="Calibri" w:hAnsi="Calibri" w:ascii="Calibri"/>
          <w:bCs/>
          <w:sz w:val="22"/>
          <w:szCs w:val="22"/>
        </w:rPr>
        <w:t>stečajnog</w:t>
      </w:r>
      <w:r w:rsidR="00A52658" w:rsidRPr="00870B11">
        <w:rPr>
          <w:rFonts w:cs="Calibri" w:hAnsi="Calibri" w:ascii="Calibri"/>
          <w:bCs/>
          <w:sz w:val="22"/>
          <w:szCs w:val="22"/>
        </w:rPr>
        <w:t xml:space="preserve"> dužnika u Očevidniku redoslijeda osnova za plaćanje evidentirane</w:t>
      </w:r>
      <w:r w:rsidR="008570CB">
        <w:rPr>
          <w:rFonts w:cs="Calibri" w:hAnsi="Calibri" w:ascii="Calibri"/>
          <w:bCs/>
          <w:sz w:val="22"/>
          <w:szCs w:val="22"/>
        </w:rPr>
        <w:t xml:space="preserve"> neizvršene osnove za plaćanje </w:t>
      </w:r>
      <w:r w:rsidR="00A52658" w:rsidRPr="00870B11">
        <w:rPr>
          <w:rFonts w:cs="Calibri" w:hAnsi="Calibri" w:ascii="Calibri"/>
          <w:bCs/>
          <w:sz w:val="22"/>
          <w:szCs w:val="22"/>
        </w:rPr>
        <w:t>u neprekinutom razdoblju od 1</w:t>
      </w:r>
      <w:r w:rsidR="00A8500C" w:rsidRPr="00870B11">
        <w:rPr>
          <w:rFonts w:cs="Calibri" w:hAnsi="Calibri" w:ascii="Calibri"/>
          <w:bCs/>
          <w:sz w:val="22"/>
          <w:szCs w:val="22"/>
        </w:rPr>
        <w:t>.</w:t>
      </w:r>
      <w:r w:rsidR="00A52658" w:rsidRPr="00870B11">
        <w:rPr>
          <w:rFonts w:cs="Calibri" w:hAnsi="Calibri" w:ascii="Calibri"/>
          <w:bCs/>
          <w:sz w:val="22"/>
          <w:szCs w:val="22"/>
        </w:rPr>
        <w:t>178 dan</w:t>
      </w:r>
      <w:r w:rsidR="00A8500C" w:rsidRPr="00870B11">
        <w:rPr>
          <w:rFonts w:cs="Calibri" w:hAnsi="Calibri" w:ascii="Calibri"/>
          <w:bCs/>
          <w:sz w:val="22"/>
          <w:szCs w:val="22"/>
        </w:rPr>
        <w:t>a</w:t>
      </w:r>
      <w:r w:rsidR="008570CB">
        <w:rPr>
          <w:rFonts w:cs="Calibri" w:hAnsi="Calibri" w:ascii="Calibri"/>
          <w:bCs/>
          <w:sz w:val="22"/>
          <w:szCs w:val="22"/>
        </w:rPr>
        <w:t xml:space="preserve"> u </w:t>
      </w:r>
      <w:r w:rsidR="00A52658" w:rsidRPr="00870B11">
        <w:rPr>
          <w:rFonts w:cs="Calibri" w:hAnsi="Calibri" w:ascii="Calibri"/>
          <w:bCs/>
          <w:sz w:val="22"/>
          <w:szCs w:val="22"/>
        </w:rPr>
        <w:t>ukupnom iznosu od 3.978.096,17 kn.</w:t>
      </w:r>
    </w:p>
    <w:p w:rsidRDefault="00164EB7" w:rsidP="00164EB7" w:rsidR="00164EB7" w:rsidRPr="00870B11">
      <w:pPr>
        <w:rPr>
          <w:rFonts w:cs="Calibri" w:hAnsi="Calibri" w:ascii="Calibri"/>
          <w:sz w:val="22"/>
          <w:szCs w:val="22"/>
          <w:lang w:val="hr-HR"/>
        </w:rPr>
      </w:pPr>
      <w:r w:rsidRPr="00870B11">
        <w:rPr>
          <w:rFonts w:cs="Calibri" w:hAnsi="Calibri" w:ascii="Calibri"/>
          <w:bCs/>
          <w:sz w:val="22"/>
          <w:szCs w:val="22"/>
        </w:rPr>
        <w:t xml:space="preserve">         </w:t>
      </w:r>
      <w:r w:rsidR="00F81592" w:rsidRPr="00870B11">
        <w:rPr>
          <w:rFonts w:cs="Calibri" w:hAnsi="Calibri" w:ascii="Calibri"/>
          <w:sz w:val="22"/>
          <w:szCs w:val="22"/>
        </w:rPr>
        <w:t xml:space="preserve"> </w:t>
      </w:r>
      <w:r w:rsidRPr="00870B11">
        <w:rPr>
          <w:rFonts w:cs="Calibri" w:hAnsi="Calibri" w:ascii="Calibri"/>
          <w:sz w:val="22"/>
          <w:szCs w:val="22"/>
        </w:rPr>
        <w:t xml:space="preserve">  </w:t>
      </w:r>
      <w:r w:rsidR="00DD06E7" w:rsidRPr="00870B11">
        <w:rPr>
          <w:rFonts w:cs="Calibri" w:hAnsi="Calibri" w:ascii="Calibri"/>
          <w:sz w:val="22"/>
          <w:szCs w:val="22"/>
          <w:lang w:val="hr-HR"/>
        </w:rPr>
        <w:t>Predmetni stečajni postupak pokrenut je prijedlogom</w:t>
      </w:r>
      <w:r w:rsidR="003D1FD5" w:rsidRPr="00870B11">
        <w:rPr>
          <w:rFonts w:cs="Calibri" w:hAnsi="Calibri" w:ascii="Calibri"/>
          <w:sz w:val="22"/>
          <w:szCs w:val="22"/>
          <w:lang w:val="hr-HR"/>
        </w:rPr>
        <w:t xml:space="preserve"> </w:t>
      </w:r>
      <w:r w:rsidR="00FC2D6A" w:rsidRPr="00870B11">
        <w:rPr>
          <w:rFonts w:cs="Calibri" w:hAnsi="Calibri" w:ascii="Calibri"/>
          <w:sz w:val="22"/>
          <w:szCs w:val="22"/>
          <w:lang w:val="hr-HR"/>
        </w:rPr>
        <w:t>Financijske ag</w:t>
      </w:r>
      <w:r w:rsidR="00BF53BE" w:rsidRPr="00870B11">
        <w:rPr>
          <w:rFonts w:cs="Calibri" w:hAnsi="Calibri" w:ascii="Calibri"/>
          <w:sz w:val="22"/>
          <w:szCs w:val="22"/>
          <w:lang w:val="hr-HR"/>
        </w:rPr>
        <w:t>encije od 12.05.2016.godine.</w:t>
      </w:r>
    </w:p>
    <w:p w:rsidRDefault="00BF53BE" w:rsidP="00164EB7" w:rsidR="00A921EF" w:rsidRPr="00870B11">
      <w:pPr>
        <w:rPr>
          <w:rFonts w:cs="Calibri" w:hAnsi="Calibri" w:ascii="Calibri"/>
          <w:sz w:val="22"/>
          <w:szCs w:val="22"/>
          <w:lang w:val="hr-HR"/>
        </w:rPr>
      </w:pPr>
      <w:r w:rsidRPr="00870B11">
        <w:rPr>
          <w:rFonts w:cs="Calibri" w:hAnsi="Calibri" w:ascii="Calibri"/>
          <w:sz w:val="22"/>
          <w:szCs w:val="22"/>
          <w:lang w:val="hr-HR"/>
        </w:rPr>
        <w:t xml:space="preserve">            </w:t>
      </w:r>
      <w:r w:rsidR="00164EB7" w:rsidRPr="00870B11">
        <w:rPr>
          <w:rFonts w:cs="Calibri" w:hAnsi="Calibri" w:ascii="Calibri"/>
          <w:sz w:val="22"/>
          <w:szCs w:val="22"/>
          <w:lang w:val="hr-HR"/>
        </w:rPr>
        <w:t>R</w:t>
      </w:r>
      <w:r w:rsidR="00403F14" w:rsidRPr="00870B11">
        <w:rPr>
          <w:rFonts w:cs="Calibri" w:hAnsi="Calibri" w:ascii="Calibri"/>
          <w:sz w:val="22"/>
          <w:szCs w:val="22"/>
          <w:lang w:val="hr-HR"/>
        </w:rPr>
        <w:t xml:space="preserve">ješenjem </w:t>
      </w:r>
      <w:r w:rsidR="00164EB7" w:rsidRPr="00870B11">
        <w:rPr>
          <w:rFonts w:cs="Calibri" w:hAnsi="Calibri" w:ascii="Calibri"/>
          <w:sz w:val="22"/>
          <w:szCs w:val="22"/>
        </w:rPr>
        <w:t>20. St-4319/16-28</w:t>
      </w:r>
      <w:r w:rsidR="00403F14" w:rsidRPr="00870B11">
        <w:rPr>
          <w:rFonts w:cs="Calibri" w:hAnsi="Calibri" w:ascii="Calibri"/>
          <w:sz w:val="22"/>
          <w:szCs w:val="22"/>
          <w:lang w:val="hr-HR"/>
        </w:rPr>
        <w:t xml:space="preserve"> </w:t>
      </w:r>
      <w:proofErr w:type="gramStart"/>
      <w:r w:rsidR="00403F14" w:rsidRPr="00870B11">
        <w:rPr>
          <w:rFonts w:cs="Calibri" w:hAnsi="Calibri" w:ascii="Calibri"/>
          <w:sz w:val="22"/>
          <w:szCs w:val="22"/>
          <w:lang w:val="hr-HR"/>
        </w:rPr>
        <w:t>od</w:t>
      </w:r>
      <w:proofErr w:type="gramEnd"/>
      <w:r w:rsidR="00403F14" w:rsidRPr="00870B11">
        <w:rPr>
          <w:rFonts w:cs="Calibri" w:hAnsi="Calibri" w:ascii="Calibri"/>
          <w:sz w:val="22"/>
          <w:szCs w:val="22"/>
          <w:lang w:val="hr-HR"/>
        </w:rPr>
        <w:t xml:space="preserve"> </w:t>
      </w:r>
      <w:r w:rsidR="00164EB7" w:rsidRPr="00870B11">
        <w:rPr>
          <w:rFonts w:cs="Calibri" w:hAnsi="Calibri" w:ascii="Calibri"/>
          <w:sz w:val="22"/>
          <w:szCs w:val="22"/>
        </w:rPr>
        <w:t xml:space="preserve">dana 16. </w:t>
      </w:r>
      <w:proofErr w:type="gramStart"/>
      <w:r w:rsidR="00164EB7" w:rsidRPr="00870B11">
        <w:rPr>
          <w:rFonts w:cs="Calibri" w:hAnsi="Calibri" w:ascii="Calibri"/>
          <w:sz w:val="22"/>
          <w:szCs w:val="22"/>
        </w:rPr>
        <w:t>studenog</w:t>
      </w:r>
      <w:proofErr w:type="gramEnd"/>
      <w:r w:rsidR="00164EB7" w:rsidRPr="00870B11">
        <w:rPr>
          <w:rFonts w:cs="Calibri" w:hAnsi="Calibri" w:ascii="Calibri"/>
          <w:sz w:val="22"/>
          <w:szCs w:val="22"/>
        </w:rPr>
        <w:t xml:space="preserve"> 2018.godine </w:t>
      </w:r>
      <w:r w:rsidR="00A921EF" w:rsidRPr="00870B11">
        <w:rPr>
          <w:rFonts w:cs="Calibri" w:hAnsi="Calibri" w:ascii="Calibri"/>
          <w:sz w:val="22"/>
          <w:szCs w:val="22"/>
          <w:lang w:val="hr-HR"/>
        </w:rPr>
        <w:t xml:space="preserve">nad ovim društvom je </w:t>
      </w:r>
      <w:r w:rsidR="00D62ECF" w:rsidRPr="00870B11">
        <w:rPr>
          <w:rFonts w:cs="Calibri" w:hAnsi="Calibri" w:ascii="Calibri"/>
          <w:sz w:val="22"/>
          <w:szCs w:val="22"/>
          <w:lang w:val="hr-HR"/>
        </w:rPr>
        <w:t>otvoren stečajni postupak obzirom je na strani ovog dužnika ostvaren stečajni razlog nesposobnosti za plaćanje.</w:t>
      </w:r>
    </w:p>
    <w:p w:rsidRDefault="00BF53BE" w:rsidP="00164EB7" w:rsidR="00BF53BE" w:rsidRPr="00870B11">
      <w:pPr>
        <w:rPr>
          <w:rFonts w:cs="Calibri" w:hAnsi="Calibri" w:ascii="Calibri"/>
          <w:sz w:val="22"/>
          <w:szCs w:val="22"/>
          <w:lang w:val="hr-HR"/>
        </w:rPr>
      </w:pPr>
    </w:p>
    <w:p w:rsidRDefault="00BF53BE" w:rsidP="00164EB7" w:rsidR="00BF53BE" w:rsidRPr="00870B11">
      <w:pPr>
        <w:rPr>
          <w:rFonts w:cs="Calibri" w:hAnsi="Calibri" w:ascii="Calibri"/>
          <w:sz w:val="22"/>
          <w:szCs w:val="22"/>
          <w:lang w:val="hr-HR"/>
        </w:rPr>
      </w:pPr>
    </w:p>
    <w:p w:rsidRDefault="00BF53BE" w:rsidP="00BF53BE" w:rsidR="00BF53BE" w:rsidRPr="00870B11">
      <w:pPr>
        <w:numPr>
          <w:ilvl w:val="0"/>
          <w:numId w:val="22"/>
        </w:numPr>
        <w:shd w:fill="FFFFFF" w:color="auto" w:val="clear"/>
        <w:spacing w:before="149"/>
        <w:ind w:hanging="357" w:right="5489" w:left="357"/>
        <w:jc w:val="both"/>
        <w:rPr>
          <w:rFonts w:cs="Calibri" w:hAnsi="Calibri" w:ascii="Calibri"/>
          <w:b/>
          <w:bCs/>
          <w:color w:val="000000"/>
          <w:spacing w:val="1"/>
          <w:sz w:val="22"/>
          <w:szCs w:val="22"/>
        </w:rPr>
      </w:pPr>
      <w:r w:rsidRPr="00870B11">
        <w:rPr>
          <w:rFonts w:cs="Calibri" w:hAnsi="Calibri" w:ascii="Calibri"/>
          <w:b/>
          <w:bCs/>
          <w:color w:val="000000"/>
          <w:spacing w:val="1"/>
          <w:sz w:val="22"/>
          <w:szCs w:val="22"/>
        </w:rPr>
        <w:t>POSLOVANJE DUŽNIKA</w:t>
      </w:r>
    </w:p>
    <w:p w:rsidRDefault="00BF53BE" w:rsidP="00164EB7" w:rsidR="00BF53BE" w:rsidRPr="00870B11">
      <w:pPr>
        <w:rPr>
          <w:rFonts w:cs="Calibri" w:hAnsi="Calibri" w:ascii="Calibri"/>
          <w:sz w:val="22"/>
          <w:szCs w:val="22"/>
        </w:rPr>
      </w:pPr>
      <w:r w:rsidRPr="00870B11">
        <w:rPr>
          <w:rFonts w:cs="Calibri" w:hAnsi="Calibri" w:ascii="Calibri"/>
          <w:sz w:val="22"/>
          <w:szCs w:val="22"/>
        </w:rPr>
        <w:t xml:space="preserve"> </w:t>
      </w:r>
    </w:p>
    <w:p w:rsidRDefault="00164EB7" w:rsidP="00893DAF" w:rsidR="00396CC4"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95695F" w:rsidRPr="00870B11">
        <w:rPr>
          <w:rFonts w:cs="Calibri" w:hAnsi="Calibri" w:ascii="Calibri"/>
          <w:sz w:val="22"/>
          <w:szCs w:val="22"/>
          <w:lang w:val="hr-HR"/>
        </w:rPr>
        <w:t>U odnosu</w:t>
      </w:r>
      <w:r w:rsidR="00217B73" w:rsidRPr="00870B11">
        <w:rPr>
          <w:rFonts w:cs="Calibri" w:hAnsi="Calibri" w:ascii="Calibri"/>
          <w:sz w:val="22"/>
          <w:szCs w:val="22"/>
          <w:lang w:val="hr-HR"/>
        </w:rPr>
        <w:t xml:space="preserve"> na gospodarski položaj dužnika u razdoblju do otvaranja stečajnog postupka, u mogućnosti sam iznijeti slijedeće činjenice.</w:t>
      </w:r>
    </w:p>
    <w:p w:rsidRDefault="00396CC4" w:rsidP="00893DAF" w:rsidR="00D62ECF"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217B73" w:rsidRPr="00870B11">
        <w:rPr>
          <w:rFonts w:cs="Calibri" w:hAnsi="Calibri" w:ascii="Calibri"/>
          <w:sz w:val="22"/>
          <w:szCs w:val="22"/>
          <w:lang w:val="hr-HR"/>
        </w:rPr>
        <w:t xml:space="preserve"> </w:t>
      </w:r>
      <w:r w:rsidR="00403F14" w:rsidRPr="00870B11">
        <w:rPr>
          <w:rFonts w:cs="Calibri" w:hAnsi="Calibri" w:ascii="Calibri"/>
          <w:sz w:val="22"/>
          <w:szCs w:val="22"/>
          <w:lang w:val="hr-HR"/>
        </w:rPr>
        <w:t>Poslovni račun</w:t>
      </w:r>
      <w:r w:rsidR="00D62ECF" w:rsidRPr="00870B11">
        <w:rPr>
          <w:rFonts w:cs="Calibri" w:hAnsi="Calibri" w:ascii="Calibri"/>
          <w:sz w:val="22"/>
          <w:szCs w:val="22"/>
          <w:lang w:val="hr-HR"/>
        </w:rPr>
        <w:t xml:space="preserve"> ovog subjekta bio je </w:t>
      </w:r>
      <w:r w:rsidRPr="00870B11">
        <w:rPr>
          <w:rFonts w:cs="Calibri" w:hAnsi="Calibri" w:ascii="Calibri"/>
          <w:sz w:val="22"/>
          <w:szCs w:val="22"/>
          <w:lang w:val="hr-HR"/>
        </w:rPr>
        <w:t>u blokadi</w:t>
      </w:r>
      <w:r w:rsidR="0095695F" w:rsidRPr="00870B11">
        <w:rPr>
          <w:rFonts w:cs="Calibri" w:hAnsi="Calibri" w:ascii="Calibri"/>
          <w:sz w:val="22"/>
          <w:szCs w:val="22"/>
          <w:lang w:val="hr-HR"/>
        </w:rPr>
        <w:t xml:space="preserve"> za iznos od </w:t>
      </w:r>
      <w:r w:rsidR="00403F14" w:rsidRPr="00870B11">
        <w:rPr>
          <w:rFonts w:cs="Calibri" w:hAnsi="Calibri" w:ascii="Calibri"/>
          <w:sz w:val="22"/>
          <w:szCs w:val="22"/>
          <w:lang w:val="hr-HR"/>
        </w:rPr>
        <w:t xml:space="preserve"> </w:t>
      </w:r>
      <w:r w:rsidRPr="00870B11">
        <w:rPr>
          <w:rFonts w:cs="Calibri" w:hAnsi="Calibri" w:ascii="Calibri"/>
          <w:bCs/>
          <w:sz w:val="22"/>
          <w:szCs w:val="22"/>
        </w:rPr>
        <w:t xml:space="preserve">3.978.096,17 </w:t>
      </w:r>
      <w:r w:rsidR="00403F14" w:rsidRPr="00870B11">
        <w:rPr>
          <w:rFonts w:cs="Calibri" w:hAnsi="Calibri" w:ascii="Calibri"/>
          <w:sz w:val="22"/>
          <w:szCs w:val="22"/>
          <w:lang w:val="hr-HR"/>
        </w:rPr>
        <w:t>kn</w:t>
      </w:r>
      <w:r w:rsidR="00D62ECF" w:rsidRPr="00870B11">
        <w:rPr>
          <w:rFonts w:cs="Calibri" w:hAnsi="Calibri" w:ascii="Calibri"/>
          <w:sz w:val="22"/>
          <w:szCs w:val="22"/>
          <w:lang w:val="hr-HR"/>
        </w:rPr>
        <w:t>, a iz nje</w:t>
      </w:r>
      <w:r w:rsidRPr="00870B11">
        <w:rPr>
          <w:rFonts w:cs="Calibri" w:hAnsi="Calibri" w:ascii="Calibri"/>
          <w:sz w:val="22"/>
          <w:szCs w:val="22"/>
          <w:lang w:val="hr-HR"/>
        </w:rPr>
        <w:t>govih poslovnih knjiga proizlaze</w:t>
      </w:r>
      <w:r w:rsidR="00D62ECF" w:rsidRPr="00870B11">
        <w:rPr>
          <w:rFonts w:cs="Calibri" w:hAnsi="Calibri" w:ascii="Calibri"/>
          <w:sz w:val="22"/>
          <w:szCs w:val="22"/>
          <w:lang w:val="hr-HR"/>
        </w:rPr>
        <w:t xml:space="preserve"> </w:t>
      </w:r>
      <w:r w:rsidR="0095695F" w:rsidRPr="00870B11">
        <w:rPr>
          <w:rFonts w:cs="Calibri" w:hAnsi="Calibri" w:ascii="Calibri"/>
          <w:sz w:val="22"/>
          <w:szCs w:val="22"/>
          <w:lang w:val="hr-HR"/>
        </w:rPr>
        <w:t>obveze u</w:t>
      </w:r>
      <w:r w:rsidRPr="00870B11">
        <w:rPr>
          <w:rFonts w:cs="Calibri" w:hAnsi="Calibri" w:ascii="Calibri"/>
          <w:sz w:val="22"/>
          <w:szCs w:val="22"/>
          <w:lang w:val="hr-HR"/>
        </w:rPr>
        <w:t xml:space="preserve"> </w:t>
      </w:r>
      <w:r w:rsidR="00173DCD" w:rsidRPr="00870B11">
        <w:rPr>
          <w:rFonts w:cs="Calibri" w:hAnsi="Calibri" w:ascii="Calibri"/>
          <w:sz w:val="22"/>
          <w:szCs w:val="22"/>
          <w:lang w:val="hr-HR"/>
        </w:rPr>
        <w:t xml:space="preserve"> iznosu</w:t>
      </w:r>
      <w:r w:rsidR="0095695F" w:rsidRPr="00870B11">
        <w:rPr>
          <w:rFonts w:cs="Calibri" w:hAnsi="Calibri" w:ascii="Calibri"/>
          <w:sz w:val="22"/>
          <w:szCs w:val="22"/>
          <w:lang w:val="hr-HR"/>
        </w:rPr>
        <w:t xml:space="preserve"> </w:t>
      </w:r>
      <w:r w:rsidRPr="00870B11">
        <w:rPr>
          <w:rFonts w:cs="Calibri" w:hAnsi="Calibri" w:ascii="Calibri"/>
          <w:sz w:val="22"/>
          <w:szCs w:val="22"/>
          <w:lang w:val="hr-HR"/>
        </w:rPr>
        <w:t>glavnica</w:t>
      </w:r>
      <w:r w:rsidR="00DF6C32" w:rsidRPr="00870B11">
        <w:rPr>
          <w:rFonts w:cs="Calibri" w:hAnsi="Calibri" w:ascii="Calibri"/>
          <w:sz w:val="22"/>
          <w:szCs w:val="22"/>
          <w:lang w:val="hr-HR"/>
        </w:rPr>
        <w:t xml:space="preserve"> veće</w:t>
      </w:r>
      <w:r w:rsidR="00173DCD" w:rsidRPr="00870B11">
        <w:rPr>
          <w:rFonts w:cs="Calibri" w:hAnsi="Calibri" w:ascii="Calibri"/>
          <w:sz w:val="22"/>
          <w:szCs w:val="22"/>
          <w:lang w:val="hr-HR"/>
        </w:rPr>
        <w:t>m</w:t>
      </w:r>
      <w:r w:rsidRPr="00870B11">
        <w:rPr>
          <w:rFonts w:cs="Calibri" w:hAnsi="Calibri" w:ascii="Calibri"/>
          <w:sz w:val="22"/>
          <w:szCs w:val="22"/>
          <w:lang w:val="hr-HR"/>
        </w:rPr>
        <w:t xml:space="preserve"> od 10.827.224,67</w:t>
      </w:r>
      <w:r w:rsidR="00DF6C32" w:rsidRPr="00870B11">
        <w:rPr>
          <w:rFonts w:cs="Calibri" w:hAnsi="Calibri" w:ascii="Calibri"/>
          <w:sz w:val="22"/>
          <w:szCs w:val="22"/>
          <w:lang w:val="hr-HR"/>
        </w:rPr>
        <w:t xml:space="preserve"> </w:t>
      </w:r>
      <w:r w:rsidR="00C87BCF" w:rsidRPr="00870B11">
        <w:rPr>
          <w:rFonts w:cs="Calibri" w:hAnsi="Calibri" w:ascii="Calibri"/>
          <w:sz w:val="22"/>
          <w:szCs w:val="22"/>
          <w:lang w:val="hr-HR"/>
        </w:rPr>
        <w:t>kn.</w:t>
      </w:r>
    </w:p>
    <w:p w:rsidRDefault="00BF53BE" w:rsidP="00BF53BE" w:rsidR="00BF53BE" w:rsidRPr="00870B11">
      <w:pPr>
        <w:rPr>
          <w:rFonts w:cs="Calibri" w:hAnsi="Calibri" w:ascii="Calibri"/>
          <w:sz w:val="22"/>
          <w:szCs w:val="22"/>
        </w:rPr>
      </w:pPr>
      <w:r w:rsidRPr="00870B11">
        <w:rPr>
          <w:rFonts w:cs="Calibri" w:hAnsi="Calibri" w:ascii="Calibri"/>
          <w:sz w:val="22"/>
          <w:szCs w:val="22"/>
          <w:lang w:val="hr-HR"/>
        </w:rPr>
        <w:t xml:space="preserve">           </w:t>
      </w:r>
      <w:r w:rsidRPr="00870B11">
        <w:rPr>
          <w:rFonts w:cs="Calibri" w:hAnsi="Calibri" w:ascii="Calibri"/>
          <w:sz w:val="22"/>
          <w:szCs w:val="22"/>
        </w:rPr>
        <w:t xml:space="preserve">  Dužnik više </w:t>
      </w:r>
      <w:proofErr w:type="gramStart"/>
      <w:r w:rsidRPr="00870B11">
        <w:rPr>
          <w:rFonts w:cs="Calibri" w:hAnsi="Calibri" w:ascii="Calibri"/>
          <w:sz w:val="22"/>
          <w:szCs w:val="22"/>
        </w:rPr>
        <w:t>nema</w:t>
      </w:r>
      <w:proofErr w:type="gramEnd"/>
      <w:r w:rsidRPr="00870B11">
        <w:rPr>
          <w:rFonts w:cs="Calibri" w:hAnsi="Calibri" w:ascii="Calibri"/>
          <w:sz w:val="22"/>
          <w:szCs w:val="22"/>
        </w:rPr>
        <w:t xml:space="preserve"> zaposlenih.</w:t>
      </w:r>
    </w:p>
    <w:p w:rsidRDefault="00BF53BE" w:rsidP="00BF53BE" w:rsidR="00BF53BE" w:rsidRPr="00870B11">
      <w:pPr>
        <w:rPr>
          <w:rFonts w:cs="Calibri" w:hAnsi="Calibri" w:ascii="Calibri"/>
          <w:sz w:val="22"/>
          <w:szCs w:val="22"/>
        </w:rPr>
      </w:pPr>
      <w:r w:rsidRPr="00870B11">
        <w:rPr>
          <w:rFonts w:cs="Calibri" w:hAnsi="Calibri" w:ascii="Calibri"/>
          <w:sz w:val="22"/>
          <w:szCs w:val="22"/>
          <w:lang w:val="hr-HR"/>
        </w:rPr>
        <w:t xml:space="preserve">            </w:t>
      </w:r>
      <w:r w:rsidRPr="00870B11">
        <w:rPr>
          <w:rFonts w:cs="Calibri" w:hAnsi="Calibri" w:ascii="Calibri"/>
          <w:sz w:val="22"/>
          <w:szCs w:val="22"/>
        </w:rPr>
        <w:t xml:space="preserve"> Svi </w:t>
      </w:r>
      <w:proofErr w:type="gramStart"/>
      <w:r w:rsidRPr="00870B11">
        <w:rPr>
          <w:rFonts w:cs="Calibri" w:hAnsi="Calibri" w:ascii="Calibri"/>
          <w:sz w:val="22"/>
          <w:szCs w:val="22"/>
        </w:rPr>
        <w:t xml:space="preserve">dužnikovi </w:t>
      </w:r>
      <w:r w:rsidR="00A8500C" w:rsidRPr="00870B11">
        <w:rPr>
          <w:rFonts w:cs="Calibri" w:hAnsi="Calibri" w:ascii="Calibri"/>
          <w:sz w:val="22"/>
          <w:szCs w:val="22"/>
        </w:rPr>
        <w:t xml:space="preserve"> r</w:t>
      </w:r>
      <w:r w:rsidRPr="00870B11">
        <w:rPr>
          <w:rFonts w:cs="Calibri" w:hAnsi="Calibri" w:ascii="Calibri"/>
          <w:sz w:val="22"/>
          <w:szCs w:val="22"/>
        </w:rPr>
        <w:t>ačuni</w:t>
      </w:r>
      <w:proofErr w:type="gramEnd"/>
      <w:r w:rsidRPr="00870B11">
        <w:rPr>
          <w:rFonts w:cs="Calibri" w:hAnsi="Calibri" w:ascii="Calibri"/>
          <w:sz w:val="22"/>
          <w:szCs w:val="22"/>
        </w:rPr>
        <w:t xml:space="preserve"> su zatvoreni.</w:t>
      </w:r>
    </w:p>
    <w:p w:rsidRDefault="00BF53BE" w:rsidP="00BF53BE" w:rsidR="00BF53BE" w:rsidRPr="00870B11">
      <w:pPr>
        <w:rPr>
          <w:rFonts w:cs="Calibri" w:hAnsi="Calibri" w:ascii="Calibri"/>
          <w:sz w:val="22"/>
          <w:szCs w:val="22"/>
        </w:rPr>
      </w:pPr>
      <w:r w:rsidRPr="00870B11">
        <w:rPr>
          <w:rFonts w:cs="Calibri" w:hAnsi="Calibri" w:ascii="Calibri"/>
          <w:sz w:val="22"/>
          <w:szCs w:val="22"/>
          <w:lang w:val="hr-HR"/>
        </w:rPr>
        <w:t xml:space="preserve">             </w:t>
      </w:r>
      <w:r w:rsidRPr="00870B11">
        <w:rPr>
          <w:rFonts w:cs="Calibri" w:hAnsi="Calibri" w:ascii="Calibri"/>
          <w:sz w:val="22"/>
          <w:szCs w:val="22"/>
        </w:rPr>
        <w:t xml:space="preserve">Pregledom sjedišta tvrtke dužnika ustanovljeno je da isti više ne posluje </w:t>
      </w:r>
      <w:proofErr w:type="gramStart"/>
      <w:r w:rsidRPr="00870B11">
        <w:rPr>
          <w:rFonts w:cs="Calibri" w:hAnsi="Calibri" w:ascii="Calibri"/>
          <w:sz w:val="22"/>
          <w:szCs w:val="22"/>
        </w:rPr>
        <w:t>na</w:t>
      </w:r>
      <w:proofErr w:type="gramEnd"/>
      <w:r w:rsidRPr="00870B11">
        <w:rPr>
          <w:rFonts w:cs="Calibri" w:hAnsi="Calibri" w:ascii="Calibri"/>
          <w:sz w:val="22"/>
          <w:szCs w:val="22"/>
        </w:rPr>
        <w:t xml:space="preserve"> navedenoj adresi</w:t>
      </w:r>
      <w:r w:rsidR="00A8500C" w:rsidRPr="00870B11">
        <w:rPr>
          <w:rFonts w:cs="Calibri" w:hAnsi="Calibri" w:ascii="Calibri"/>
          <w:sz w:val="22"/>
          <w:szCs w:val="22"/>
        </w:rPr>
        <w:t>,</w:t>
      </w:r>
      <w:r w:rsidRPr="00870B11">
        <w:rPr>
          <w:rFonts w:cs="Calibri" w:hAnsi="Calibri" w:ascii="Calibri"/>
          <w:sz w:val="22"/>
          <w:szCs w:val="22"/>
        </w:rPr>
        <w:t xml:space="preserve"> te nema izgleda za nastavkom poslovanja.</w:t>
      </w:r>
    </w:p>
    <w:p w:rsidRDefault="00BF53BE" w:rsidP="00BF53BE" w:rsidR="00BF53BE" w:rsidRPr="00870B11">
      <w:pPr>
        <w:rPr>
          <w:rFonts w:cs="Calibri" w:hAnsi="Calibri" w:ascii="Calibri"/>
          <w:sz w:val="22"/>
          <w:szCs w:val="22"/>
        </w:rPr>
      </w:pPr>
      <w:r w:rsidRPr="00870B11">
        <w:rPr>
          <w:rFonts w:cs="Calibri" w:hAnsi="Calibri" w:ascii="Calibri"/>
          <w:sz w:val="22"/>
          <w:szCs w:val="22"/>
        </w:rPr>
        <w:t xml:space="preserve">          Prema izjavi direktora dužnik više ne vodi </w:t>
      </w:r>
      <w:r w:rsidR="00A8500C" w:rsidRPr="00870B11">
        <w:rPr>
          <w:rFonts w:cs="Calibri" w:hAnsi="Calibri" w:ascii="Calibri"/>
          <w:sz w:val="22"/>
          <w:szCs w:val="22"/>
        </w:rPr>
        <w:t xml:space="preserve"> </w:t>
      </w:r>
      <w:r w:rsidRPr="00870B11">
        <w:rPr>
          <w:rFonts w:cs="Calibri" w:hAnsi="Calibri" w:ascii="Calibri"/>
          <w:sz w:val="22"/>
          <w:szCs w:val="22"/>
        </w:rPr>
        <w:t>poslovne knjige iz razloga što nije podmirio dugovanje prema knjigovodstvenom servisu.</w:t>
      </w:r>
    </w:p>
    <w:p w:rsidRDefault="00BF53BE" w:rsidP="00BF53BE" w:rsidR="00BF53BE" w:rsidRPr="00870B11">
      <w:pPr>
        <w:rPr>
          <w:rFonts w:cs="Calibri" w:hAnsi="Calibri" w:ascii="Calibri"/>
          <w:sz w:val="22"/>
          <w:szCs w:val="22"/>
        </w:rPr>
      </w:pPr>
      <w:r w:rsidRPr="00870B11">
        <w:rPr>
          <w:rFonts w:cs="Calibri" w:hAnsi="Calibri" w:ascii="Calibri"/>
          <w:sz w:val="22"/>
          <w:szCs w:val="22"/>
        </w:rPr>
        <w:lastRenderedPageBreak/>
        <w:t xml:space="preserve">           Uvidom u javno objavljena financijska izvješća za 201</w:t>
      </w:r>
      <w:r w:rsidR="00134D95">
        <w:rPr>
          <w:rFonts w:cs="Calibri" w:hAnsi="Calibri" w:ascii="Calibri"/>
          <w:sz w:val="22"/>
          <w:szCs w:val="22"/>
        </w:rPr>
        <w:t>6</w:t>
      </w:r>
      <w:r w:rsidRPr="00870B11">
        <w:rPr>
          <w:rFonts w:cs="Calibri" w:hAnsi="Calibri" w:ascii="Calibri"/>
          <w:sz w:val="22"/>
          <w:szCs w:val="22"/>
        </w:rPr>
        <w:t>.</w:t>
      </w:r>
      <w:r w:rsidR="008570CB">
        <w:rPr>
          <w:rFonts w:cs="Calibri" w:hAnsi="Calibri" w:ascii="Calibri"/>
          <w:sz w:val="22"/>
          <w:szCs w:val="22"/>
        </w:rPr>
        <w:t xml:space="preserve"> g</w:t>
      </w:r>
      <w:r w:rsidRPr="00870B11">
        <w:rPr>
          <w:rFonts w:cs="Calibri" w:hAnsi="Calibri" w:ascii="Calibri"/>
          <w:sz w:val="22"/>
          <w:szCs w:val="22"/>
        </w:rPr>
        <w:t>odinu</w:t>
      </w:r>
      <w:r w:rsidR="008570CB">
        <w:rPr>
          <w:rFonts w:cs="Calibri" w:hAnsi="Calibri" w:ascii="Calibri"/>
          <w:sz w:val="22"/>
          <w:szCs w:val="22"/>
        </w:rPr>
        <w:t>,</w:t>
      </w:r>
      <w:r w:rsidRPr="00870B11">
        <w:rPr>
          <w:rFonts w:cs="Calibri" w:hAnsi="Calibri" w:ascii="Calibri"/>
          <w:sz w:val="22"/>
          <w:szCs w:val="22"/>
        </w:rPr>
        <w:t xml:space="preserve"> kada je zadnje izvješće javno objavljeno</w:t>
      </w:r>
      <w:r w:rsidR="008570CB">
        <w:rPr>
          <w:rFonts w:cs="Calibri" w:hAnsi="Calibri" w:ascii="Calibri"/>
          <w:sz w:val="22"/>
          <w:szCs w:val="22"/>
        </w:rPr>
        <w:t>,</w:t>
      </w:r>
      <w:r w:rsidRPr="00870B11">
        <w:rPr>
          <w:rFonts w:cs="Calibri" w:hAnsi="Calibri" w:ascii="Calibri"/>
          <w:sz w:val="22"/>
          <w:szCs w:val="22"/>
        </w:rPr>
        <w:t xml:space="preserve"> vidljivo je da je dužnik u toj godini iskazao dobit u iznosu od</w:t>
      </w:r>
      <w:r w:rsidR="00134D95">
        <w:rPr>
          <w:rFonts w:cs="Calibri" w:hAnsi="Calibri" w:ascii="Calibri"/>
          <w:sz w:val="22"/>
          <w:szCs w:val="22"/>
        </w:rPr>
        <w:t xml:space="preserve"> </w:t>
      </w:r>
      <w:r w:rsidRPr="00870B11">
        <w:rPr>
          <w:rFonts w:cs="Calibri" w:hAnsi="Calibri" w:ascii="Calibri"/>
          <w:sz w:val="22"/>
          <w:szCs w:val="22"/>
        </w:rPr>
        <w:t xml:space="preserve"> 579.648,00 kuna</w:t>
      </w:r>
      <w:r w:rsidR="00A8500C" w:rsidRPr="00870B11">
        <w:rPr>
          <w:rFonts w:cs="Calibri" w:hAnsi="Calibri" w:ascii="Calibri"/>
          <w:sz w:val="22"/>
          <w:szCs w:val="22"/>
        </w:rPr>
        <w:t>, ali</w:t>
      </w:r>
      <w:r w:rsidRPr="00870B11">
        <w:rPr>
          <w:rFonts w:cs="Calibri" w:hAnsi="Calibri" w:ascii="Calibri"/>
          <w:sz w:val="22"/>
          <w:szCs w:val="22"/>
        </w:rPr>
        <w:t xml:space="preserve"> isto tako je iskazao i preneseni gubitak iz prethodnih </w:t>
      </w:r>
      <w:r w:rsidR="00A8500C" w:rsidRPr="00870B11">
        <w:rPr>
          <w:rFonts w:cs="Calibri" w:hAnsi="Calibri" w:ascii="Calibri"/>
          <w:sz w:val="22"/>
          <w:szCs w:val="22"/>
        </w:rPr>
        <w:t xml:space="preserve">godina u iznosu od 1.592.799,00 </w:t>
      </w:r>
      <w:r w:rsidRPr="00870B11">
        <w:rPr>
          <w:rFonts w:cs="Calibri" w:hAnsi="Calibri" w:ascii="Calibri"/>
          <w:sz w:val="22"/>
          <w:szCs w:val="22"/>
        </w:rPr>
        <w:t>kuna.</w:t>
      </w:r>
    </w:p>
    <w:p w:rsidRDefault="00415055" w:rsidP="00BF53BE" w:rsidR="00415055">
      <w:pPr>
        <w:rPr>
          <w:rFonts w:cs="Calibri" w:hAnsi="Calibri" w:ascii="Calibri"/>
          <w:sz w:val="22"/>
          <w:szCs w:val="22"/>
        </w:rPr>
      </w:pPr>
    </w:p>
    <w:p w:rsidRDefault="008570CB" w:rsidP="00BF53BE" w:rsidR="008570CB" w:rsidRPr="00870B11">
      <w:pPr>
        <w:rPr>
          <w:rFonts w:cs="Calibri" w:hAnsi="Calibri" w:ascii="Calibri"/>
          <w:sz w:val="22"/>
          <w:szCs w:val="22"/>
        </w:rPr>
      </w:pPr>
    </w:p>
    <w:p w:rsidRDefault="00415055" w:rsidP="00415055" w:rsidR="00415055"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 xml:space="preserve">     OBAVLJENE RADNJE STEČAJNOG UPRAVITELJA</w:t>
      </w:r>
    </w:p>
    <w:p w:rsidRDefault="00415055" w:rsidP="00415055" w:rsidR="00415055" w:rsidRPr="00870B11">
      <w:pPr>
        <w:pStyle w:val="Odlomakpopisa"/>
        <w:ind w:left="360"/>
        <w:jc w:val="both"/>
        <w:rPr>
          <w:rFonts w:cs="Calibri" w:hAnsi="Calibri" w:ascii="Calibri"/>
          <w:b/>
          <w:sz w:val="22"/>
          <w:szCs w:val="22"/>
          <w:lang w:val="pl-PL"/>
        </w:rPr>
      </w:pPr>
    </w:p>
    <w:p w:rsidRDefault="00415055" w:rsidP="00415055" w:rsidR="00415055" w:rsidRPr="00870B11">
      <w:pPr>
        <w:jc w:val="both"/>
        <w:rPr>
          <w:rFonts w:cs="Calibri" w:hAnsi="Calibri" w:ascii="Calibri"/>
          <w:sz w:val="22"/>
          <w:szCs w:val="22"/>
          <w:lang w:val="hr-HR"/>
        </w:rPr>
      </w:pPr>
      <w:r w:rsidRPr="00870B11">
        <w:rPr>
          <w:rFonts w:cs="Calibri" w:hAnsi="Calibri" w:ascii="Calibri"/>
          <w:sz w:val="22"/>
          <w:szCs w:val="22"/>
          <w:lang w:val="hr-HR"/>
        </w:rPr>
        <w:t xml:space="preserve">       Stečajni upravitelj je nakon otvaranja stečajnog postupka obavio slijedeće radnje: </w:t>
      </w:r>
    </w:p>
    <w:p w:rsidRDefault="00415055" w:rsidP="00415055" w:rsidR="00415055" w:rsidRPr="00870B11">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 xml:space="preserve">otvorio je  novi račun stečajnog dužnika, </w:t>
      </w:r>
    </w:p>
    <w:p w:rsidRDefault="00415055" w:rsidP="00415055" w:rsidR="00415055" w:rsidRPr="00870B11">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 xml:space="preserve">izradio novi pečat, </w:t>
      </w:r>
    </w:p>
    <w:p w:rsidRDefault="00415055" w:rsidP="00415055" w:rsidR="00415055" w:rsidRPr="00870B11">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 xml:space="preserve">pribavio novu obavijest o razvrstavanju subjekta Državnog zavoda za statistiku, </w:t>
      </w:r>
    </w:p>
    <w:p w:rsidRDefault="00415055" w:rsidP="00415055" w:rsidR="00415055" w:rsidRPr="00870B11">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 xml:space="preserve">sklopio ugovor o vođenju poslovnih knjiga (500,00 kn/mjesečno ) </w:t>
      </w:r>
    </w:p>
    <w:p w:rsidRDefault="00415055" w:rsidP="00415055" w:rsidR="00415055" w:rsidRPr="00870B11">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obavio popis imovine stečajnog dužnika,</w:t>
      </w:r>
    </w:p>
    <w:p w:rsidRDefault="00415055" w:rsidP="00415055" w:rsidR="00415055">
      <w:pPr>
        <w:pStyle w:val="Odlomakpopisa"/>
        <w:numPr>
          <w:ilvl w:val="0"/>
          <w:numId w:val="11"/>
        </w:numPr>
        <w:jc w:val="both"/>
        <w:rPr>
          <w:rFonts w:cs="Calibri" w:hAnsi="Calibri" w:ascii="Calibri"/>
          <w:sz w:val="22"/>
          <w:szCs w:val="22"/>
          <w:lang w:val="hr-HR"/>
        </w:rPr>
      </w:pPr>
      <w:r w:rsidRPr="00870B11">
        <w:rPr>
          <w:rFonts w:cs="Calibri" w:hAnsi="Calibri" w:ascii="Calibri"/>
          <w:sz w:val="22"/>
          <w:szCs w:val="22"/>
          <w:lang w:val="hr-HR"/>
        </w:rPr>
        <w:t>izvršio odjav</w:t>
      </w:r>
      <w:r w:rsidR="008570CB">
        <w:rPr>
          <w:rFonts w:cs="Calibri" w:hAnsi="Calibri" w:ascii="Calibri"/>
          <w:sz w:val="22"/>
          <w:szCs w:val="22"/>
          <w:lang w:val="hr-HR"/>
        </w:rPr>
        <w:t>u registracije motornog</w:t>
      </w:r>
      <w:r w:rsidRPr="00870B11">
        <w:rPr>
          <w:rFonts w:cs="Calibri" w:hAnsi="Calibri" w:ascii="Calibri"/>
          <w:sz w:val="22"/>
          <w:szCs w:val="22"/>
          <w:lang w:val="hr-HR"/>
        </w:rPr>
        <w:t xml:space="preserve"> vozila.</w:t>
      </w:r>
    </w:p>
    <w:p w:rsidRDefault="008570CB" w:rsidP="008570CB" w:rsidR="008570CB" w:rsidRPr="00870B11">
      <w:pPr>
        <w:pStyle w:val="Odlomakpopisa"/>
        <w:ind w:left="885"/>
        <w:jc w:val="both"/>
        <w:rPr>
          <w:rFonts w:cs="Calibri" w:hAnsi="Calibri" w:ascii="Calibri"/>
          <w:sz w:val="22"/>
          <w:szCs w:val="22"/>
          <w:lang w:val="hr-HR"/>
        </w:rPr>
      </w:pPr>
    </w:p>
    <w:p w:rsidRDefault="00415055" w:rsidP="00BF53BE" w:rsidR="00415055" w:rsidRPr="00870B11">
      <w:pPr>
        <w:rPr>
          <w:rFonts w:cs="Calibri" w:hAnsi="Calibri" w:ascii="Calibri"/>
          <w:sz w:val="22"/>
          <w:szCs w:val="22"/>
        </w:rPr>
      </w:pPr>
    </w:p>
    <w:p w:rsidRDefault="00415055" w:rsidP="00BF53BE" w:rsidR="00BF53BE"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 xml:space="preserve">     </w:t>
      </w:r>
      <w:r w:rsidR="00BF53BE" w:rsidRPr="00870B11">
        <w:rPr>
          <w:rFonts w:cs="Calibri" w:hAnsi="Calibri" w:ascii="Calibri"/>
          <w:b/>
          <w:sz w:val="22"/>
          <w:szCs w:val="22"/>
          <w:lang w:val="pl-PL"/>
        </w:rPr>
        <w:t>IMOVINA STEČAJNOG DUŽNIKA (POKRETNINE)</w:t>
      </w:r>
    </w:p>
    <w:p w:rsidRDefault="00BF53BE" w:rsidP="00893DAF" w:rsidR="00C87BCF" w:rsidRPr="00870B11">
      <w:pPr>
        <w:jc w:val="both"/>
        <w:rPr>
          <w:rFonts w:cs="Calibri" w:hAnsi="Calibri" w:ascii="Calibri"/>
          <w:b/>
          <w:sz w:val="22"/>
          <w:szCs w:val="22"/>
          <w:lang w:val="hr-HR"/>
        </w:rPr>
      </w:pPr>
      <w:r w:rsidRPr="00870B11">
        <w:rPr>
          <w:rFonts w:cs="Calibri" w:hAnsi="Calibri" w:ascii="Calibri"/>
          <w:sz w:val="22"/>
          <w:szCs w:val="22"/>
          <w:lang w:val="hr-HR"/>
        </w:rPr>
        <w:t xml:space="preserve">             </w:t>
      </w:r>
    </w:p>
    <w:p w:rsidRDefault="00396CC4" w:rsidP="005A79B6" w:rsidR="005A79B6" w:rsidRPr="00870B11">
      <w:pPr>
        <w:contextualSpacing/>
        <w:rPr>
          <w:rFonts w:cs="Calibri" w:hAnsi="Calibri" w:ascii="Calibri"/>
          <w:sz w:val="22"/>
          <w:szCs w:val="22"/>
        </w:rPr>
      </w:pPr>
      <w:r w:rsidRPr="00870B11">
        <w:rPr>
          <w:rFonts w:cs="Calibri" w:hAnsi="Calibri" w:ascii="Calibri"/>
          <w:sz w:val="22"/>
          <w:szCs w:val="22"/>
          <w:lang w:val="hr-HR"/>
        </w:rPr>
        <w:t xml:space="preserve">             </w:t>
      </w:r>
      <w:r w:rsidR="00C87BCF" w:rsidRPr="00870B11">
        <w:rPr>
          <w:rFonts w:cs="Calibri" w:hAnsi="Calibri" w:ascii="Calibri"/>
          <w:sz w:val="22"/>
          <w:szCs w:val="22"/>
          <w:lang w:val="hr-HR"/>
        </w:rPr>
        <w:t>S druge stra</w:t>
      </w:r>
      <w:r w:rsidRPr="00870B11">
        <w:rPr>
          <w:rFonts w:cs="Calibri" w:hAnsi="Calibri" w:ascii="Calibri"/>
          <w:sz w:val="22"/>
          <w:szCs w:val="22"/>
          <w:lang w:val="hr-HR"/>
        </w:rPr>
        <w:t>ne u poslovnim knjigama</w:t>
      </w:r>
      <w:r w:rsidR="00360B07" w:rsidRPr="00870B11">
        <w:rPr>
          <w:rFonts w:cs="Calibri" w:hAnsi="Calibri" w:ascii="Calibri"/>
          <w:sz w:val="22"/>
          <w:szCs w:val="22"/>
          <w:lang w:val="hr-HR"/>
        </w:rPr>
        <w:t xml:space="preserve"> </w:t>
      </w:r>
      <w:r w:rsidR="003D47C3" w:rsidRPr="00870B11">
        <w:rPr>
          <w:rFonts w:cs="Calibri" w:hAnsi="Calibri" w:ascii="Calibri"/>
          <w:sz w:val="22"/>
          <w:szCs w:val="22"/>
          <w:lang w:val="hr-HR"/>
        </w:rPr>
        <w:t xml:space="preserve">dužnik </w:t>
      </w:r>
      <w:r w:rsidR="00C87BCF" w:rsidRPr="00870B11">
        <w:rPr>
          <w:rFonts w:cs="Calibri" w:hAnsi="Calibri" w:ascii="Calibri"/>
          <w:sz w:val="22"/>
          <w:szCs w:val="22"/>
          <w:lang w:val="hr-HR"/>
        </w:rPr>
        <w:t>ima</w:t>
      </w:r>
      <w:r w:rsidR="00360B07" w:rsidRPr="00870B11">
        <w:rPr>
          <w:rFonts w:cs="Calibri" w:hAnsi="Calibri" w:ascii="Calibri"/>
          <w:sz w:val="22"/>
          <w:szCs w:val="22"/>
          <w:lang w:val="hr-HR"/>
        </w:rPr>
        <w:t xml:space="preserve"> u vlasništvu</w:t>
      </w:r>
      <w:r w:rsidR="003D47C3" w:rsidRPr="00870B11">
        <w:rPr>
          <w:rFonts w:cs="Calibri" w:hAnsi="Calibri" w:ascii="Calibri"/>
          <w:sz w:val="22"/>
          <w:szCs w:val="22"/>
          <w:lang w:val="hr-HR"/>
        </w:rPr>
        <w:t xml:space="preserve">  po</w:t>
      </w:r>
      <w:r w:rsidR="00922360" w:rsidRPr="00870B11">
        <w:rPr>
          <w:rFonts w:cs="Calibri" w:hAnsi="Calibri" w:ascii="Calibri"/>
          <w:sz w:val="22"/>
          <w:szCs w:val="22"/>
          <w:lang w:val="hr-HR"/>
        </w:rPr>
        <w:t>kretnine i to</w:t>
      </w:r>
      <w:r w:rsidR="005A79B6" w:rsidRPr="00870B11">
        <w:rPr>
          <w:rFonts w:cs="Calibri" w:hAnsi="Calibri" w:ascii="Calibri"/>
          <w:sz w:val="22"/>
          <w:szCs w:val="22"/>
          <w:lang w:val="hr-HR"/>
        </w:rPr>
        <w:t>:</w:t>
      </w:r>
    </w:p>
    <w:p w:rsidRDefault="00922360" w:rsidP="005A79B6" w:rsidR="005A79B6" w:rsidRPr="00870B11">
      <w:pPr>
        <w:pStyle w:val="Odlomakpopisa"/>
        <w:numPr>
          <w:ilvl w:val="0"/>
          <w:numId w:val="11"/>
        </w:numPr>
        <w:contextualSpacing/>
        <w:rPr>
          <w:rFonts w:cs="Calibri" w:hAnsi="Calibri" w:ascii="Calibri"/>
          <w:sz w:val="22"/>
          <w:szCs w:val="22"/>
        </w:rPr>
      </w:pPr>
      <w:r w:rsidRPr="00870B11">
        <w:rPr>
          <w:rFonts w:cs="Calibri" w:hAnsi="Calibri" w:ascii="Calibri"/>
          <w:sz w:val="22"/>
          <w:szCs w:val="22"/>
          <w:lang w:val="hr-HR"/>
        </w:rPr>
        <w:t xml:space="preserve"> </w:t>
      </w:r>
      <w:r w:rsidR="005A79B6" w:rsidRPr="00870B11">
        <w:rPr>
          <w:rFonts w:cs="Calibri" w:hAnsi="Calibri" w:ascii="Calibri"/>
          <w:sz w:val="22"/>
          <w:szCs w:val="22"/>
        </w:rPr>
        <w:t>TERETNI AUTOMOBIL , marka TAM 11B/4.3, god. proizv. 1988, broj šasije 880004036, reg.oznake ZG</w:t>
      </w:r>
      <w:r w:rsidR="008570CB">
        <w:rPr>
          <w:rFonts w:cs="Calibri" w:hAnsi="Calibri" w:ascii="Calibri"/>
          <w:sz w:val="22"/>
          <w:szCs w:val="22"/>
        </w:rPr>
        <w:t xml:space="preserve"> </w:t>
      </w:r>
      <w:r w:rsidR="005A79B6" w:rsidRPr="00870B11">
        <w:rPr>
          <w:rFonts w:cs="Calibri" w:hAnsi="Calibri" w:ascii="Calibri"/>
          <w:sz w:val="22"/>
          <w:szCs w:val="22"/>
        </w:rPr>
        <w:t>5643</w:t>
      </w:r>
      <w:r w:rsidR="008570CB">
        <w:rPr>
          <w:rFonts w:cs="Calibri" w:hAnsi="Calibri" w:ascii="Calibri"/>
          <w:sz w:val="22"/>
          <w:szCs w:val="22"/>
        </w:rPr>
        <w:t xml:space="preserve"> </w:t>
      </w:r>
      <w:r w:rsidR="005A79B6" w:rsidRPr="00870B11">
        <w:rPr>
          <w:rFonts w:cs="Calibri" w:hAnsi="Calibri" w:ascii="Calibri"/>
          <w:sz w:val="22"/>
          <w:szCs w:val="22"/>
        </w:rPr>
        <w:t>AO, odjavljeno 20.07.2010.,</w:t>
      </w:r>
    </w:p>
    <w:p w:rsidRDefault="005A79B6" w:rsidP="005A79B6" w:rsidR="005A79B6" w:rsidRPr="00870B11">
      <w:pPr>
        <w:pStyle w:val="Odlomakpopisa"/>
        <w:numPr>
          <w:ilvl w:val="0"/>
          <w:numId w:val="11"/>
        </w:numPr>
        <w:contextualSpacing/>
        <w:rPr>
          <w:rFonts w:cs="Calibri" w:hAnsi="Calibri" w:ascii="Calibri"/>
          <w:sz w:val="22"/>
          <w:szCs w:val="22"/>
        </w:rPr>
      </w:pPr>
      <w:r w:rsidRPr="00870B11">
        <w:rPr>
          <w:rFonts w:cs="Calibri" w:hAnsi="Calibri" w:ascii="Calibri"/>
          <w:sz w:val="22"/>
          <w:szCs w:val="22"/>
        </w:rPr>
        <w:t xml:space="preserve"> M1, marka MERCEDES 220 CDI, god.proizv.2008, broj šasije WDB2110071B3310605, reg oznake ZG</w:t>
      </w:r>
      <w:r w:rsidR="00A8500C" w:rsidRPr="00870B11">
        <w:rPr>
          <w:rFonts w:cs="Calibri" w:hAnsi="Calibri" w:ascii="Calibri"/>
          <w:sz w:val="22"/>
          <w:szCs w:val="22"/>
        </w:rPr>
        <w:t xml:space="preserve"> </w:t>
      </w:r>
      <w:r w:rsidRPr="00870B11">
        <w:rPr>
          <w:rFonts w:cs="Calibri" w:hAnsi="Calibri" w:ascii="Calibri"/>
          <w:sz w:val="22"/>
          <w:szCs w:val="22"/>
        </w:rPr>
        <w:t>9161</w:t>
      </w:r>
      <w:r w:rsidR="00A8500C" w:rsidRPr="00870B11">
        <w:rPr>
          <w:rFonts w:cs="Calibri" w:hAnsi="Calibri" w:ascii="Calibri"/>
          <w:sz w:val="22"/>
          <w:szCs w:val="22"/>
        </w:rPr>
        <w:t xml:space="preserve"> </w:t>
      </w:r>
      <w:r w:rsidRPr="00870B11">
        <w:rPr>
          <w:rFonts w:cs="Calibri" w:hAnsi="Calibri" w:ascii="Calibri"/>
          <w:sz w:val="22"/>
          <w:szCs w:val="22"/>
        </w:rPr>
        <w:t>DZ,</w:t>
      </w:r>
    </w:p>
    <w:p w:rsidRDefault="005A79B6" w:rsidP="005A79B6" w:rsidR="005A79B6" w:rsidRPr="00870B11">
      <w:pPr>
        <w:pStyle w:val="Odlomakpopisa"/>
        <w:numPr>
          <w:ilvl w:val="0"/>
          <w:numId w:val="11"/>
        </w:numPr>
        <w:contextualSpacing/>
        <w:rPr>
          <w:rFonts w:cs="Calibri" w:hAnsi="Calibri" w:ascii="Calibri"/>
          <w:sz w:val="22"/>
          <w:szCs w:val="22"/>
        </w:rPr>
      </w:pPr>
      <w:r w:rsidRPr="00870B11">
        <w:rPr>
          <w:rFonts w:cs="Calibri" w:hAnsi="Calibri" w:ascii="Calibri"/>
          <w:sz w:val="22"/>
          <w:szCs w:val="22"/>
        </w:rPr>
        <w:t xml:space="preserve">M1, marka BMW 535D M, broj šasije WBANX91020CU46036, reg. oznake </w:t>
      </w:r>
      <w:r w:rsidR="00A8500C" w:rsidRPr="00870B11">
        <w:rPr>
          <w:rFonts w:cs="Calibri" w:hAnsi="Calibri" w:ascii="Calibri"/>
          <w:sz w:val="22"/>
          <w:szCs w:val="22"/>
        </w:rPr>
        <w:t xml:space="preserve"> </w:t>
      </w:r>
      <w:r w:rsidRPr="00870B11">
        <w:rPr>
          <w:rFonts w:cs="Calibri" w:hAnsi="Calibri" w:ascii="Calibri"/>
          <w:sz w:val="22"/>
          <w:szCs w:val="22"/>
        </w:rPr>
        <w:t>ZG</w:t>
      </w:r>
      <w:r w:rsidR="00A8500C" w:rsidRPr="00870B11">
        <w:rPr>
          <w:rFonts w:cs="Calibri" w:hAnsi="Calibri" w:ascii="Calibri"/>
          <w:sz w:val="22"/>
          <w:szCs w:val="22"/>
        </w:rPr>
        <w:t xml:space="preserve"> </w:t>
      </w:r>
      <w:r w:rsidRPr="00870B11">
        <w:rPr>
          <w:rFonts w:cs="Calibri" w:hAnsi="Calibri" w:ascii="Calibri"/>
          <w:sz w:val="22"/>
          <w:szCs w:val="22"/>
        </w:rPr>
        <w:t>1089</w:t>
      </w:r>
      <w:r w:rsidR="00A8500C" w:rsidRPr="00870B11">
        <w:rPr>
          <w:rFonts w:cs="Calibri" w:hAnsi="Calibri" w:ascii="Calibri"/>
          <w:sz w:val="22"/>
          <w:szCs w:val="22"/>
        </w:rPr>
        <w:t xml:space="preserve"> </w:t>
      </w:r>
      <w:r w:rsidR="008570CB">
        <w:rPr>
          <w:rFonts w:cs="Calibri" w:hAnsi="Calibri" w:ascii="Calibri"/>
          <w:sz w:val="22"/>
          <w:szCs w:val="22"/>
        </w:rPr>
        <w:t>GL</w:t>
      </w:r>
      <w:r w:rsidRPr="00870B11">
        <w:rPr>
          <w:rFonts w:cs="Calibri" w:hAnsi="Calibri" w:ascii="Calibri"/>
          <w:sz w:val="22"/>
          <w:szCs w:val="22"/>
        </w:rPr>
        <w:t xml:space="preserve"> </w:t>
      </w:r>
    </w:p>
    <w:p w:rsidRDefault="00341E8D" w:rsidP="005A79B6" w:rsidR="00341E8D" w:rsidRPr="00870B11">
      <w:pPr>
        <w:pStyle w:val="Odlomakpopisa"/>
        <w:numPr>
          <w:ilvl w:val="0"/>
          <w:numId w:val="11"/>
        </w:numPr>
        <w:contextualSpacing/>
        <w:rPr>
          <w:rFonts w:cs="Calibri" w:hAnsi="Calibri" w:ascii="Calibri"/>
          <w:sz w:val="22"/>
          <w:szCs w:val="22"/>
        </w:rPr>
      </w:pPr>
      <w:r w:rsidRPr="00870B11">
        <w:rPr>
          <w:rFonts w:cs="Calibri" w:hAnsi="Calibri" w:ascii="Calibri"/>
          <w:sz w:val="22"/>
          <w:szCs w:val="22"/>
        </w:rPr>
        <w:t>vozilo N1, marka PEUGEOT BOXER 2.8 HDI, godina proizvodnje 2005., broj šasije: VF3ZCPMNC17688468, reg. oznaka ZG</w:t>
      </w:r>
      <w:r w:rsidR="00A8500C" w:rsidRPr="00870B11">
        <w:rPr>
          <w:rFonts w:cs="Calibri" w:hAnsi="Calibri" w:ascii="Calibri"/>
          <w:sz w:val="22"/>
          <w:szCs w:val="22"/>
        </w:rPr>
        <w:t xml:space="preserve"> </w:t>
      </w:r>
      <w:r w:rsidRPr="00870B11">
        <w:rPr>
          <w:rFonts w:cs="Calibri" w:hAnsi="Calibri" w:ascii="Calibri"/>
          <w:sz w:val="22"/>
          <w:szCs w:val="22"/>
        </w:rPr>
        <w:t>5386</w:t>
      </w:r>
      <w:r w:rsidR="00A8500C" w:rsidRPr="00870B11">
        <w:rPr>
          <w:rFonts w:cs="Calibri" w:hAnsi="Calibri" w:ascii="Calibri"/>
          <w:sz w:val="22"/>
          <w:szCs w:val="22"/>
        </w:rPr>
        <w:t xml:space="preserve"> </w:t>
      </w:r>
      <w:r w:rsidRPr="00870B11">
        <w:rPr>
          <w:rFonts w:cs="Calibri" w:hAnsi="Calibri" w:ascii="Calibri"/>
          <w:sz w:val="22"/>
          <w:szCs w:val="22"/>
        </w:rPr>
        <w:t>GF</w:t>
      </w:r>
    </w:p>
    <w:p w:rsidRDefault="00FA7FF3" w:rsidP="00FA7FF3" w:rsidR="00904CEA" w:rsidRPr="00870B11">
      <w:pPr>
        <w:ind w:left="885"/>
        <w:rPr>
          <w:rFonts w:cs="Calibri" w:hAnsi="Calibri" w:ascii="Calibri"/>
          <w:sz w:val="22"/>
          <w:szCs w:val="22"/>
        </w:rPr>
      </w:pPr>
      <w:r w:rsidRPr="00870B11">
        <w:rPr>
          <w:rFonts w:cs="Calibri" w:hAnsi="Calibri" w:ascii="Calibri"/>
          <w:sz w:val="22"/>
          <w:szCs w:val="22"/>
        </w:rPr>
        <w:t xml:space="preserve">Sva navedena vozila </w:t>
      </w:r>
      <w:r w:rsidR="005A79B6" w:rsidRPr="00870B11">
        <w:rPr>
          <w:rFonts w:cs="Calibri" w:hAnsi="Calibri" w:ascii="Calibri"/>
          <w:sz w:val="22"/>
          <w:szCs w:val="22"/>
        </w:rPr>
        <w:t xml:space="preserve"> </w:t>
      </w:r>
      <w:r w:rsidRPr="00870B11">
        <w:rPr>
          <w:rFonts w:cs="Calibri" w:hAnsi="Calibri" w:ascii="Calibri"/>
          <w:sz w:val="22"/>
          <w:szCs w:val="22"/>
        </w:rPr>
        <w:t>zaterećena</w:t>
      </w:r>
      <w:r w:rsidR="00904CEA" w:rsidRPr="00870B11">
        <w:rPr>
          <w:rFonts w:cs="Calibri" w:hAnsi="Calibri" w:ascii="Calibri"/>
          <w:sz w:val="22"/>
          <w:szCs w:val="22"/>
        </w:rPr>
        <w:t xml:space="preserve"> su razlučnim pravom.</w:t>
      </w:r>
    </w:p>
    <w:p w:rsidRDefault="00341E8D" w:rsidP="00341E8D" w:rsidR="00341E8D" w:rsidRPr="00870B11">
      <w:pPr>
        <w:contextualSpacing/>
        <w:rPr>
          <w:rFonts w:cs="Calibri" w:hAnsi="Calibri" w:ascii="Calibri"/>
          <w:sz w:val="22"/>
          <w:szCs w:val="22"/>
        </w:rPr>
      </w:pPr>
      <w:r w:rsidRPr="00870B11">
        <w:rPr>
          <w:rFonts w:cs="Calibri" w:hAnsi="Calibri" w:ascii="Calibri"/>
          <w:sz w:val="22"/>
          <w:szCs w:val="22"/>
        </w:rPr>
        <w:t xml:space="preserve">          </w:t>
      </w:r>
      <w:r w:rsidR="004264B4" w:rsidRPr="00870B11">
        <w:rPr>
          <w:rFonts w:cs="Calibri" w:hAnsi="Calibri" w:ascii="Calibri"/>
          <w:sz w:val="22"/>
          <w:szCs w:val="22"/>
        </w:rPr>
        <w:t xml:space="preserve">    </w:t>
      </w:r>
      <w:r w:rsidRPr="00870B11">
        <w:rPr>
          <w:rFonts w:cs="Calibri" w:hAnsi="Calibri" w:ascii="Calibri"/>
          <w:sz w:val="22"/>
          <w:szCs w:val="22"/>
        </w:rPr>
        <w:t>TERETNI AUTOMOBIL , marka TAM 11B/4.3, god</w:t>
      </w:r>
      <w:r w:rsidR="00E41C7E">
        <w:rPr>
          <w:rFonts w:cs="Calibri" w:hAnsi="Calibri" w:ascii="Calibri"/>
          <w:sz w:val="22"/>
          <w:szCs w:val="22"/>
        </w:rPr>
        <w:t>ina</w:t>
      </w:r>
      <w:r w:rsidRPr="00870B11">
        <w:rPr>
          <w:rFonts w:cs="Calibri" w:hAnsi="Calibri" w:ascii="Calibri"/>
          <w:sz w:val="22"/>
          <w:szCs w:val="22"/>
        </w:rPr>
        <w:t xml:space="preserve"> proizv</w:t>
      </w:r>
      <w:r w:rsidR="00E41C7E">
        <w:rPr>
          <w:rFonts w:cs="Calibri" w:hAnsi="Calibri" w:ascii="Calibri"/>
          <w:sz w:val="22"/>
          <w:szCs w:val="22"/>
        </w:rPr>
        <w:t>odnje</w:t>
      </w:r>
      <w:r w:rsidRPr="00870B11">
        <w:rPr>
          <w:rFonts w:cs="Calibri" w:hAnsi="Calibri" w:ascii="Calibri"/>
          <w:sz w:val="22"/>
          <w:szCs w:val="22"/>
        </w:rPr>
        <w:t xml:space="preserve"> 1988, broj šasije 880004036, </w:t>
      </w:r>
      <w:r w:rsidR="00A8500C" w:rsidRPr="00870B11">
        <w:rPr>
          <w:rFonts w:cs="Calibri" w:hAnsi="Calibri" w:ascii="Calibri"/>
          <w:sz w:val="22"/>
          <w:szCs w:val="22"/>
        </w:rPr>
        <w:t xml:space="preserve"> </w:t>
      </w:r>
      <w:r w:rsidRPr="00870B11">
        <w:rPr>
          <w:rFonts w:cs="Calibri" w:hAnsi="Calibri" w:ascii="Calibri"/>
          <w:sz w:val="22"/>
          <w:szCs w:val="22"/>
        </w:rPr>
        <w:t>reg.</w:t>
      </w:r>
      <w:r w:rsidR="00A8500C" w:rsidRPr="00870B11">
        <w:rPr>
          <w:rFonts w:cs="Calibri" w:hAnsi="Calibri" w:ascii="Calibri"/>
          <w:sz w:val="22"/>
          <w:szCs w:val="22"/>
        </w:rPr>
        <w:t xml:space="preserve"> </w:t>
      </w:r>
      <w:r w:rsidRPr="00870B11">
        <w:rPr>
          <w:rFonts w:cs="Calibri" w:hAnsi="Calibri" w:ascii="Calibri"/>
          <w:sz w:val="22"/>
          <w:szCs w:val="22"/>
        </w:rPr>
        <w:t>oznake ZG</w:t>
      </w:r>
      <w:r w:rsidR="00A8500C" w:rsidRPr="00870B11">
        <w:rPr>
          <w:rFonts w:cs="Calibri" w:hAnsi="Calibri" w:ascii="Calibri"/>
          <w:sz w:val="22"/>
          <w:szCs w:val="22"/>
        </w:rPr>
        <w:t xml:space="preserve"> </w:t>
      </w:r>
      <w:r w:rsidRPr="00870B11">
        <w:rPr>
          <w:rFonts w:cs="Calibri" w:hAnsi="Calibri" w:ascii="Calibri"/>
          <w:sz w:val="22"/>
          <w:szCs w:val="22"/>
        </w:rPr>
        <w:t>5643</w:t>
      </w:r>
      <w:r w:rsidR="00A8500C" w:rsidRPr="00870B11">
        <w:rPr>
          <w:rFonts w:cs="Calibri" w:hAnsi="Calibri" w:ascii="Calibri"/>
          <w:sz w:val="22"/>
          <w:szCs w:val="22"/>
        </w:rPr>
        <w:t xml:space="preserve"> </w:t>
      </w:r>
      <w:r w:rsidRPr="00870B11">
        <w:rPr>
          <w:rFonts w:cs="Calibri" w:hAnsi="Calibri" w:ascii="Calibri"/>
          <w:sz w:val="22"/>
          <w:szCs w:val="22"/>
        </w:rPr>
        <w:t xml:space="preserve">AO, odjavljeno 20.07.2010., </w:t>
      </w:r>
      <w:r w:rsidR="00A8500C" w:rsidRPr="00870B11">
        <w:rPr>
          <w:rFonts w:cs="Calibri" w:hAnsi="Calibri" w:ascii="Calibri"/>
          <w:sz w:val="22"/>
          <w:szCs w:val="22"/>
        </w:rPr>
        <w:t xml:space="preserve"> </w:t>
      </w:r>
      <w:r w:rsidRPr="00870B11">
        <w:rPr>
          <w:rFonts w:cs="Calibri" w:hAnsi="Calibri" w:ascii="Calibri"/>
          <w:sz w:val="22"/>
          <w:szCs w:val="22"/>
        </w:rPr>
        <w:t>nije pronađen jer je prema izjavi bivšeg direktora predan u otpadno željezo dok su sva ostala vozila pronađena.</w:t>
      </w:r>
    </w:p>
    <w:p w:rsidRDefault="00341E8D" w:rsidP="005A79B6" w:rsidR="005A79B6" w:rsidRPr="00870B11">
      <w:pPr>
        <w:rPr>
          <w:rFonts w:cs="Calibri" w:hAnsi="Calibri" w:ascii="Calibri"/>
          <w:sz w:val="22"/>
          <w:szCs w:val="22"/>
        </w:rPr>
      </w:pPr>
      <w:r w:rsidRPr="00870B11">
        <w:rPr>
          <w:rFonts w:cs="Calibri" w:hAnsi="Calibri" w:ascii="Calibri"/>
          <w:sz w:val="22"/>
          <w:szCs w:val="22"/>
        </w:rPr>
        <w:t xml:space="preserve">           </w:t>
      </w:r>
      <w:r w:rsidR="00904CEA" w:rsidRPr="00870B11">
        <w:rPr>
          <w:rFonts w:cs="Calibri" w:hAnsi="Calibri" w:ascii="Calibri"/>
          <w:sz w:val="22"/>
          <w:szCs w:val="22"/>
        </w:rPr>
        <w:t xml:space="preserve"> </w:t>
      </w:r>
      <w:r w:rsidR="005A79B6" w:rsidRPr="00870B11">
        <w:rPr>
          <w:rFonts w:cs="Calibri" w:hAnsi="Calibri" w:ascii="Calibri"/>
          <w:sz w:val="22"/>
          <w:szCs w:val="22"/>
        </w:rPr>
        <w:t xml:space="preserve"> </w:t>
      </w:r>
      <w:r w:rsidR="00904CEA" w:rsidRPr="00870B11">
        <w:rPr>
          <w:rFonts w:cs="Calibri" w:hAnsi="Calibri" w:ascii="Calibri"/>
          <w:sz w:val="22"/>
          <w:szCs w:val="22"/>
        </w:rPr>
        <w:t>P</w:t>
      </w:r>
      <w:r w:rsidR="005A79B6" w:rsidRPr="00870B11">
        <w:rPr>
          <w:rFonts w:cs="Calibri" w:hAnsi="Calibri" w:ascii="Calibri"/>
          <w:sz w:val="22"/>
          <w:szCs w:val="22"/>
        </w:rPr>
        <w:t xml:space="preserve">rema podacima uloška glavne knjige FINA-e broj: 9816-301/12 </w:t>
      </w:r>
      <w:r w:rsidRPr="00870B11">
        <w:rPr>
          <w:rFonts w:cs="Calibri" w:hAnsi="Calibri" w:ascii="Calibri"/>
          <w:sz w:val="22"/>
          <w:szCs w:val="22"/>
        </w:rPr>
        <w:t>na vozilima</w:t>
      </w:r>
      <w:r w:rsidR="00904CEA" w:rsidRPr="00870B11">
        <w:rPr>
          <w:rFonts w:cs="Calibri" w:hAnsi="Calibri" w:ascii="Calibri"/>
          <w:sz w:val="22"/>
          <w:szCs w:val="22"/>
        </w:rPr>
        <w:t xml:space="preserve"> je temeljem R</w:t>
      </w:r>
      <w:r w:rsidR="005A79B6" w:rsidRPr="00870B11">
        <w:rPr>
          <w:rFonts w:cs="Calibri" w:hAnsi="Calibri" w:ascii="Calibri"/>
          <w:sz w:val="22"/>
          <w:szCs w:val="22"/>
        </w:rPr>
        <w:t>ješenja o ovrsi Trgovačkog suda u Zagrebu</w:t>
      </w:r>
      <w:r w:rsidR="00904CEA" w:rsidRPr="00870B11">
        <w:rPr>
          <w:rFonts w:cs="Calibri" w:hAnsi="Calibri" w:ascii="Calibri"/>
          <w:sz w:val="22"/>
          <w:szCs w:val="22"/>
        </w:rPr>
        <w:t xml:space="preserve"> poslovni broj . Povrv-4593/11-17 i pravomoćnom Zaključku o glavnom upisu od 05.11.2012.godine upisano založno pravo u korist vjerovnika MF GRAĐEVINAR iz Zagreba, Gaj 7, OIB : </w:t>
      </w:r>
      <w:r w:rsidR="00FA7FF3" w:rsidRPr="00870B11">
        <w:rPr>
          <w:rFonts w:cs="Calibri" w:hAnsi="Calibri" w:ascii="Calibri"/>
          <w:sz w:val="22"/>
          <w:szCs w:val="22"/>
        </w:rPr>
        <w:t>41692198924 na iznos od 212.664,98 kuna.</w:t>
      </w:r>
    </w:p>
    <w:p w:rsidRDefault="00FA7FF3" w:rsidP="005A79B6" w:rsidR="00FA7FF3" w:rsidRPr="00870B11">
      <w:pPr>
        <w:rPr>
          <w:rFonts w:cs="Calibri" w:hAnsi="Calibri" w:ascii="Calibri"/>
          <w:sz w:val="22"/>
          <w:szCs w:val="22"/>
        </w:rPr>
      </w:pPr>
      <w:r w:rsidRPr="00870B11">
        <w:rPr>
          <w:rFonts w:cs="Calibri" w:hAnsi="Calibri" w:ascii="Calibri"/>
          <w:sz w:val="22"/>
          <w:szCs w:val="22"/>
        </w:rPr>
        <w:t xml:space="preserve">            Založni vjerovnik</w:t>
      </w:r>
      <w:r w:rsidR="00E41C7E">
        <w:rPr>
          <w:rFonts w:cs="Calibri" w:hAnsi="Calibri" w:ascii="Calibri"/>
          <w:sz w:val="22"/>
          <w:szCs w:val="22"/>
        </w:rPr>
        <w:t xml:space="preserve"> </w:t>
      </w:r>
      <w:r w:rsidRPr="00870B11">
        <w:rPr>
          <w:rFonts w:cs="Calibri" w:hAnsi="Calibri" w:ascii="Calibri"/>
          <w:sz w:val="22"/>
          <w:szCs w:val="22"/>
        </w:rPr>
        <w:t xml:space="preserve">nije </w:t>
      </w:r>
      <w:r w:rsidR="00A8500C" w:rsidRPr="00870B11">
        <w:rPr>
          <w:rFonts w:cs="Calibri" w:hAnsi="Calibri" w:ascii="Calibri"/>
          <w:sz w:val="22"/>
          <w:szCs w:val="22"/>
        </w:rPr>
        <w:t>s</w:t>
      </w:r>
      <w:r w:rsidRPr="00870B11">
        <w:rPr>
          <w:rFonts w:cs="Calibri" w:hAnsi="Calibri" w:ascii="Calibri"/>
          <w:sz w:val="22"/>
          <w:szCs w:val="22"/>
        </w:rPr>
        <w:t>tečajnom upravitelju dostavio obavijest o založnom pravu</w:t>
      </w:r>
      <w:r w:rsidR="00E41C7E">
        <w:rPr>
          <w:rFonts w:cs="Calibri" w:hAnsi="Calibri" w:ascii="Calibri"/>
          <w:sz w:val="22"/>
          <w:szCs w:val="22"/>
        </w:rPr>
        <w:t>,</w:t>
      </w:r>
      <w:r w:rsidRPr="00870B11">
        <w:rPr>
          <w:rFonts w:cs="Calibri" w:hAnsi="Calibri" w:ascii="Calibri"/>
          <w:sz w:val="22"/>
          <w:szCs w:val="22"/>
        </w:rPr>
        <w:t xml:space="preserve"> već je isto utvrđeno uvidom u javne knjige.</w:t>
      </w:r>
    </w:p>
    <w:p w:rsidRDefault="00FA7FF3" w:rsidP="005A79B6" w:rsidR="00FA7FF3" w:rsidRPr="00870B11">
      <w:pPr>
        <w:rPr>
          <w:rFonts w:cs="Calibri" w:hAnsi="Calibri" w:ascii="Calibri"/>
          <w:sz w:val="22"/>
          <w:szCs w:val="22"/>
        </w:rPr>
      </w:pPr>
      <w:r w:rsidRPr="00870B11">
        <w:rPr>
          <w:rFonts w:cs="Calibri" w:hAnsi="Calibri" w:ascii="Calibri"/>
          <w:sz w:val="22"/>
          <w:szCs w:val="22"/>
        </w:rPr>
        <w:t xml:space="preserve">             Stečajni dužnik ima od pokretnina u vlasništvu </w:t>
      </w:r>
      <w:r w:rsidR="00341E8D" w:rsidRPr="00870B11">
        <w:rPr>
          <w:rFonts w:cs="Calibri" w:hAnsi="Calibri" w:ascii="Calibri"/>
          <w:sz w:val="22"/>
          <w:szCs w:val="22"/>
        </w:rPr>
        <w:t>i</w:t>
      </w:r>
      <w:r w:rsidRPr="00870B11">
        <w:rPr>
          <w:rFonts w:cs="Calibri" w:hAnsi="Calibri" w:ascii="Calibri"/>
          <w:sz w:val="22"/>
          <w:szCs w:val="22"/>
        </w:rPr>
        <w:t xml:space="preserve"> jedan viličar koji nije u ispravnom stanju i prodati će se u otpadno željezo.</w:t>
      </w:r>
    </w:p>
    <w:p w:rsidRDefault="00FA7FF3" w:rsidP="00893DAF" w:rsidR="00360B07" w:rsidRPr="00870B11">
      <w:pPr>
        <w:jc w:val="both"/>
        <w:rPr>
          <w:rFonts w:cs="Calibri" w:hAnsi="Calibri" w:ascii="Calibri"/>
          <w:sz w:val="22"/>
          <w:szCs w:val="22"/>
          <w:lang w:val="hr-HR"/>
        </w:rPr>
      </w:pPr>
      <w:r w:rsidRPr="00870B11">
        <w:rPr>
          <w:rFonts w:cs="Calibri" w:hAnsi="Calibri" w:ascii="Calibri"/>
          <w:sz w:val="22"/>
          <w:szCs w:val="22"/>
          <w:lang w:val="hr-HR"/>
        </w:rPr>
        <w:t xml:space="preserve">             Sva motorna vozila prema podacima u poslovnim knjigama su  amortizirana</w:t>
      </w:r>
      <w:r w:rsidR="00922360" w:rsidRPr="00870B11">
        <w:rPr>
          <w:rFonts w:cs="Calibri" w:hAnsi="Calibri" w:ascii="Calibri"/>
          <w:sz w:val="22"/>
          <w:szCs w:val="22"/>
          <w:lang w:val="hr-HR"/>
        </w:rPr>
        <w:t xml:space="preserve">, </w:t>
      </w:r>
      <w:r w:rsidRPr="00870B11">
        <w:rPr>
          <w:rFonts w:cs="Calibri" w:hAnsi="Calibri" w:ascii="Calibri"/>
          <w:sz w:val="22"/>
          <w:szCs w:val="22"/>
          <w:lang w:val="hr-HR"/>
        </w:rPr>
        <w:t>ali ista</w:t>
      </w:r>
      <w:r w:rsidR="003D47C3" w:rsidRPr="00870B11">
        <w:rPr>
          <w:rFonts w:cs="Calibri" w:hAnsi="Calibri" w:ascii="Calibri"/>
          <w:sz w:val="22"/>
          <w:szCs w:val="22"/>
          <w:lang w:val="hr-HR"/>
        </w:rPr>
        <w:t xml:space="preserve"> imaju svoju tržišnu vrijednost</w:t>
      </w:r>
      <w:r w:rsidR="00A8500C" w:rsidRPr="00870B11">
        <w:rPr>
          <w:rFonts w:cs="Calibri" w:hAnsi="Calibri" w:ascii="Calibri"/>
          <w:sz w:val="22"/>
          <w:szCs w:val="22"/>
          <w:lang w:val="hr-HR"/>
        </w:rPr>
        <w:t>,</w:t>
      </w:r>
      <w:r w:rsidR="003D47C3" w:rsidRPr="00870B11">
        <w:rPr>
          <w:rFonts w:cs="Calibri" w:hAnsi="Calibri" w:ascii="Calibri"/>
          <w:sz w:val="22"/>
          <w:szCs w:val="22"/>
          <w:lang w:val="hr-HR"/>
        </w:rPr>
        <w:t xml:space="preserve"> te je stoga</w:t>
      </w:r>
      <w:r w:rsidR="00E41C7E">
        <w:rPr>
          <w:rFonts w:cs="Calibri" w:hAnsi="Calibri" w:ascii="Calibri"/>
          <w:sz w:val="22"/>
          <w:szCs w:val="22"/>
          <w:lang w:val="hr-HR"/>
        </w:rPr>
        <w:t>,</w:t>
      </w:r>
      <w:r w:rsidR="003D47C3" w:rsidRPr="00870B11">
        <w:rPr>
          <w:rFonts w:cs="Calibri" w:hAnsi="Calibri" w:ascii="Calibri"/>
          <w:sz w:val="22"/>
          <w:szCs w:val="22"/>
          <w:lang w:val="hr-HR"/>
        </w:rPr>
        <w:t xml:space="preserve"> po mišljenju stečajnog upravitelja</w:t>
      </w:r>
      <w:r w:rsidR="00E41C7E">
        <w:rPr>
          <w:rFonts w:cs="Calibri" w:hAnsi="Calibri" w:ascii="Calibri"/>
          <w:sz w:val="22"/>
          <w:szCs w:val="22"/>
          <w:lang w:val="hr-HR"/>
        </w:rPr>
        <w:t xml:space="preserve">, </w:t>
      </w:r>
      <w:r w:rsidR="003D47C3" w:rsidRPr="00870B11">
        <w:rPr>
          <w:rFonts w:cs="Calibri" w:hAnsi="Calibri" w:ascii="Calibri"/>
          <w:sz w:val="22"/>
          <w:szCs w:val="22"/>
          <w:lang w:val="hr-HR"/>
        </w:rPr>
        <w:t>potrebno provesti vještačenje po sudskom vještaku stroj</w:t>
      </w:r>
      <w:r w:rsidR="00FC2D6A" w:rsidRPr="00870B11">
        <w:rPr>
          <w:rFonts w:cs="Calibri" w:hAnsi="Calibri" w:ascii="Calibri"/>
          <w:sz w:val="22"/>
          <w:szCs w:val="22"/>
          <w:lang w:val="hr-HR"/>
        </w:rPr>
        <w:t>arske struke kako bi se utvrdila</w:t>
      </w:r>
      <w:r w:rsidR="003D47C3" w:rsidRPr="00870B11">
        <w:rPr>
          <w:rFonts w:cs="Calibri" w:hAnsi="Calibri" w:ascii="Calibri"/>
          <w:sz w:val="22"/>
          <w:szCs w:val="22"/>
          <w:lang w:val="hr-HR"/>
        </w:rPr>
        <w:t xml:space="preserve"> njihova tržišna vrijednost.</w:t>
      </w:r>
    </w:p>
    <w:p w:rsidRDefault="00341E8D" w:rsidP="00893DAF" w:rsidR="00360B07">
      <w:pPr>
        <w:jc w:val="both"/>
        <w:rPr>
          <w:rFonts w:cs="Calibri" w:hAnsi="Calibri" w:ascii="Calibri"/>
          <w:sz w:val="22"/>
          <w:szCs w:val="22"/>
          <w:lang w:val="hr-HR"/>
        </w:rPr>
      </w:pPr>
      <w:r w:rsidRPr="00870B11">
        <w:rPr>
          <w:rFonts w:cs="Calibri" w:hAnsi="Calibri" w:ascii="Calibri"/>
          <w:sz w:val="22"/>
          <w:szCs w:val="22"/>
          <w:lang w:val="hr-HR"/>
        </w:rPr>
        <w:t xml:space="preserve">           Stečajni dužnik nema drugih pokretnina.</w:t>
      </w:r>
    </w:p>
    <w:p w:rsidRDefault="00E41C7E" w:rsidP="00893DAF" w:rsidR="00E41C7E" w:rsidRPr="00870B11">
      <w:pPr>
        <w:jc w:val="both"/>
        <w:rPr>
          <w:rFonts w:cs="Calibri" w:hAnsi="Calibri" w:ascii="Calibri"/>
          <w:sz w:val="22"/>
          <w:szCs w:val="22"/>
          <w:lang w:val="hr-HR"/>
        </w:rPr>
      </w:pPr>
    </w:p>
    <w:p w:rsidRDefault="00C61362" w:rsidP="00893DAF" w:rsidR="00C61362" w:rsidRPr="00870B11">
      <w:pPr>
        <w:jc w:val="both"/>
        <w:rPr>
          <w:rFonts w:cs="Calibri" w:hAnsi="Calibri" w:ascii="Calibri"/>
          <w:sz w:val="22"/>
          <w:szCs w:val="22"/>
          <w:lang w:val="hr-HR"/>
        </w:rPr>
      </w:pPr>
    </w:p>
    <w:p w:rsidRDefault="00415055" w:rsidP="00415055" w:rsidR="00415055" w:rsidRPr="00870B11">
      <w:pPr>
        <w:pStyle w:val="Odlomakpopisa"/>
        <w:numPr>
          <w:ilvl w:val="0"/>
          <w:numId w:val="22"/>
        </w:numPr>
        <w:jc w:val="both"/>
        <w:rPr>
          <w:rFonts w:cs="Calibri" w:hAnsi="Calibri" w:ascii="Calibri"/>
          <w:b/>
          <w:sz w:val="22"/>
          <w:szCs w:val="22"/>
          <w:lang w:val="pl-PL"/>
        </w:rPr>
      </w:pPr>
      <w:r w:rsidRPr="00870B11">
        <w:rPr>
          <w:rFonts w:cs="Calibri" w:hAnsi="Calibri" w:ascii="Calibri"/>
          <w:sz w:val="22"/>
          <w:szCs w:val="22"/>
          <w:lang w:val="hr-HR"/>
        </w:rPr>
        <w:t xml:space="preserve">     </w:t>
      </w:r>
      <w:r w:rsidRPr="00870B11">
        <w:rPr>
          <w:rFonts w:cs="Calibri" w:hAnsi="Calibri" w:ascii="Calibri"/>
          <w:b/>
          <w:sz w:val="22"/>
          <w:szCs w:val="22"/>
          <w:lang w:val="pl-PL"/>
        </w:rPr>
        <w:t>IMOVINA STEČAJNOG DUŽNIKA (POTRAŽIVANJA)</w:t>
      </w:r>
    </w:p>
    <w:p w:rsidRDefault="00415055" w:rsidP="00415055" w:rsidR="00415055" w:rsidRPr="00870B11">
      <w:pPr>
        <w:ind w:hanging="720" w:left="720"/>
        <w:jc w:val="both"/>
        <w:rPr>
          <w:rFonts w:cs="Calibri" w:hAnsi="Calibri" w:ascii="Calibri"/>
          <w:sz w:val="22"/>
          <w:szCs w:val="22"/>
        </w:rPr>
      </w:pPr>
    </w:p>
    <w:p w:rsidRDefault="00415055" w:rsidP="00415055" w:rsidR="00415055" w:rsidRPr="00870B11">
      <w:pPr>
        <w:jc w:val="both"/>
        <w:rPr>
          <w:rFonts w:cs="Calibri" w:hAnsi="Calibri" w:ascii="Calibri"/>
          <w:b/>
          <w:bCs/>
          <w:color w:val="000000"/>
          <w:sz w:val="22"/>
          <w:szCs w:val="22"/>
        </w:rPr>
      </w:pPr>
      <w:r w:rsidRPr="00870B11">
        <w:rPr>
          <w:rFonts w:cs="Calibri" w:hAnsi="Calibri" w:ascii="Calibri"/>
          <w:b/>
          <w:bCs/>
          <w:color w:val="000000"/>
          <w:sz w:val="22"/>
          <w:szCs w:val="22"/>
        </w:rPr>
        <w:tab/>
      </w:r>
      <w:r w:rsidRPr="00870B11">
        <w:rPr>
          <w:rFonts w:cs="Calibri" w:hAnsi="Calibri" w:ascii="Calibri"/>
          <w:sz w:val="22"/>
          <w:szCs w:val="22"/>
        </w:rPr>
        <w:t xml:space="preserve">Prema </w:t>
      </w:r>
      <w:r w:rsidR="00A8500C" w:rsidRPr="00870B11">
        <w:rPr>
          <w:rFonts w:cs="Calibri" w:hAnsi="Calibri" w:ascii="Calibri"/>
          <w:sz w:val="22"/>
          <w:szCs w:val="22"/>
        </w:rPr>
        <w:t xml:space="preserve"> </w:t>
      </w:r>
      <w:r w:rsidRPr="00870B11">
        <w:rPr>
          <w:rFonts w:cs="Calibri" w:hAnsi="Calibri" w:ascii="Calibri"/>
          <w:sz w:val="22"/>
          <w:szCs w:val="22"/>
        </w:rPr>
        <w:t>bilanci za 2017. godinu i navodima bivšeg zakonskog zastupnika stečajni dužnik nema naplativih  potraživanja.</w:t>
      </w:r>
    </w:p>
    <w:p w:rsidRDefault="00415055" w:rsidP="00BF53BE" w:rsidR="00BF53BE"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lastRenderedPageBreak/>
        <w:t xml:space="preserve">     </w:t>
      </w:r>
      <w:r w:rsidR="00BF53BE" w:rsidRPr="00870B11">
        <w:rPr>
          <w:rFonts w:cs="Calibri" w:hAnsi="Calibri" w:ascii="Calibri"/>
          <w:b/>
          <w:sz w:val="22"/>
          <w:szCs w:val="22"/>
          <w:lang w:val="pl-PL"/>
        </w:rPr>
        <w:t>IMOVINA STEČAJNOG DUŽNIKA (NEKRETNINE)</w:t>
      </w:r>
    </w:p>
    <w:p w:rsidRDefault="00BF53BE" w:rsidP="00893DAF" w:rsidR="00BF53BE" w:rsidRPr="00870B11">
      <w:pPr>
        <w:jc w:val="both"/>
        <w:rPr>
          <w:rFonts w:cs="Calibri" w:hAnsi="Calibri" w:ascii="Calibri"/>
          <w:sz w:val="22"/>
          <w:szCs w:val="22"/>
          <w:lang w:val="hr-HR"/>
        </w:rPr>
      </w:pPr>
    </w:p>
    <w:p w:rsidRDefault="00341E8D" w:rsidP="00341E8D" w:rsidR="00341E8D" w:rsidRPr="00870B11">
      <w:pPr>
        <w:jc w:val="both"/>
        <w:rPr>
          <w:rFonts w:cs="Calibri" w:hAnsi="Calibri" w:ascii="Calibri"/>
          <w:sz w:val="22"/>
          <w:szCs w:val="22"/>
          <w:lang w:val="hr-HR"/>
        </w:rPr>
      </w:pPr>
      <w:r w:rsidRPr="00870B11">
        <w:rPr>
          <w:rFonts w:cs="Calibri" w:hAnsi="Calibri" w:ascii="Calibri"/>
          <w:sz w:val="22"/>
          <w:szCs w:val="22"/>
          <w:lang w:val="hr-HR"/>
        </w:rPr>
        <w:t xml:space="preserve">            Nadalje, </w:t>
      </w:r>
      <w:r w:rsidR="001F7D4C" w:rsidRPr="00870B11">
        <w:rPr>
          <w:rFonts w:cs="Calibri" w:hAnsi="Calibri" w:ascii="Calibri"/>
          <w:sz w:val="22"/>
          <w:szCs w:val="22"/>
          <w:lang w:val="hr-HR"/>
        </w:rPr>
        <w:t xml:space="preserve"> poslo</w:t>
      </w:r>
      <w:r w:rsidR="00FC2D6A" w:rsidRPr="00870B11">
        <w:rPr>
          <w:rFonts w:cs="Calibri" w:hAnsi="Calibri" w:ascii="Calibri"/>
          <w:sz w:val="22"/>
          <w:szCs w:val="22"/>
          <w:lang w:val="hr-HR"/>
        </w:rPr>
        <w:t xml:space="preserve">vnim knjigama </w:t>
      </w:r>
      <w:r w:rsidR="00DF6C32" w:rsidRPr="00870B11">
        <w:rPr>
          <w:rFonts w:cs="Calibri" w:hAnsi="Calibri" w:ascii="Calibri"/>
          <w:sz w:val="22"/>
          <w:szCs w:val="22"/>
          <w:lang w:val="hr-HR"/>
        </w:rPr>
        <w:t xml:space="preserve">stečajni </w:t>
      </w:r>
      <w:r w:rsidR="001F7D4C" w:rsidRPr="00870B11">
        <w:rPr>
          <w:rFonts w:cs="Calibri" w:hAnsi="Calibri" w:ascii="Calibri"/>
          <w:sz w:val="22"/>
          <w:szCs w:val="22"/>
          <w:lang w:val="hr-HR"/>
        </w:rPr>
        <w:t>dužnik</w:t>
      </w:r>
      <w:r w:rsidR="009A6A89" w:rsidRPr="00870B11">
        <w:rPr>
          <w:rFonts w:cs="Calibri" w:hAnsi="Calibri" w:ascii="Calibri"/>
          <w:sz w:val="22"/>
          <w:szCs w:val="22"/>
          <w:lang w:val="hr-HR"/>
        </w:rPr>
        <w:t xml:space="preserve"> je vlasnik nekretnina</w:t>
      </w:r>
      <w:r w:rsidRPr="00870B11">
        <w:rPr>
          <w:rFonts w:cs="Calibri" w:hAnsi="Calibri" w:ascii="Calibri"/>
          <w:sz w:val="22"/>
          <w:szCs w:val="22"/>
          <w:lang w:val="hr-HR"/>
        </w:rPr>
        <w:t xml:space="preserve"> upisanih u </w:t>
      </w:r>
      <w:r w:rsidRPr="00870B11">
        <w:rPr>
          <w:rFonts w:cs="Calibri" w:hAnsi="Calibri" w:ascii="Calibri"/>
          <w:sz w:val="22"/>
          <w:szCs w:val="22"/>
        </w:rPr>
        <w:t>Općinskom sudu u Novom Zagrebu, zemljišnoknjižni odjel Novi Zagreb</w:t>
      </w:r>
      <w:r w:rsidRPr="00870B11">
        <w:rPr>
          <w:rFonts w:cs="Calibri" w:hAnsi="Calibri" w:ascii="Calibri"/>
          <w:sz w:val="22"/>
          <w:szCs w:val="22"/>
          <w:lang w:val="hr-HR"/>
        </w:rPr>
        <w:t xml:space="preserve"> :</w:t>
      </w:r>
    </w:p>
    <w:p w:rsidRDefault="001A0050" w:rsidP="001A0050" w:rsidR="00341E8D"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9A6A89" w:rsidRPr="00870B11">
        <w:rPr>
          <w:rFonts w:cs="Calibri" w:hAnsi="Calibri" w:ascii="Calibri"/>
          <w:sz w:val="22"/>
          <w:szCs w:val="22"/>
          <w:lang w:val="hr-HR"/>
        </w:rPr>
        <w:t xml:space="preserve"> </w:t>
      </w:r>
      <w:r w:rsidRPr="00870B11">
        <w:rPr>
          <w:rFonts w:cs="Calibri" w:hAnsi="Calibri" w:ascii="Calibri"/>
          <w:sz w:val="22"/>
          <w:szCs w:val="22"/>
        </w:rPr>
        <w:t>N</w:t>
      </w:r>
      <w:r w:rsidR="00341E8D" w:rsidRPr="00870B11">
        <w:rPr>
          <w:rFonts w:cs="Calibri" w:hAnsi="Calibri" w:ascii="Calibri"/>
          <w:sz w:val="22"/>
          <w:szCs w:val="22"/>
        </w:rPr>
        <w:t>ekretnina upisana u zk ul. 629, k.o. Lučko, zkč. br. 65/35 – ZGRADA MJEŠOVITE UPORABE BR. 8A površine 162 m2, ROŽMANKA I DVORIŠTE površine 538 m2, ukupne površine 700 m2, i to:</w:t>
      </w:r>
    </w:p>
    <w:p w:rsidRDefault="00D17E32" w:rsidP="00D17E32" w:rsidR="00341E8D" w:rsidRPr="00870B11">
      <w:pPr>
        <w:jc w:val="both"/>
        <w:rPr>
          <w:rFonts w:cs="Calibri" w:hAnsi="Calibri" w:ascii="Calibri"/>
          <w:sz w:val="22"/>
          <w:szCs w:val="22"/>
        </w:rPr>
      </w:pPr>
      <w:r w:rsidRPr="00870B11">
        <w:rPr>
          <w:rFonts w:cs="Calibri" w:hAnsi="Calibri" w:ascii="Calibri"/>
          <w:sz w:val="22"/>
          <w:szCs w:val="22"/>
        </w:rPr>
        <w:t xml:space="preserve">                  </w:t>
      </w:r>
      <w:r w:rsidR="00341E8D" w:rsidRPr="00870B11">
        <w:rPr>
          <w:rFonts w:cs="Calibri" w:hAnsi="Calibri" w:ascii="Calibri"/>
          <w:sz w:val="22"/>
          <w:szCs w:val="22"/>
        </w:rPr>
        <w:t>Rbr. 1. Suvlasnički dio: 1063/10</w:t>
      </w:r>
      <w:r w:rsidR="00E41C7E">
        <w:rPr>
          <w:rFonts w:cs="Calibri" w:hAnsi="Calibri" w:ascii="Calibri"/>
          <w:sz w:val="22"/>
          <w:szCs w:val="22"/>
        </w:rPr>
        <w:t xml:space="preserve">000 ETAŽNO VLASNIŠTVO (E-1) , 1. </w:t>
      </w:r>
      <w:r w:rsidR="00341E8D" w:rsidRPr="00870B11">
        <w:rPr>
          <w:rFonts w:cs="Calibri" w:hAnsi="Calibri" w:ascii="Calibri"/>
          <w:sz w:val="22"/>
          <w:szCs w:val="22"/>
        </w:rPr>
        <w:t>uredski prostor u podrumu desno oznake UP1 sadržaja uredski prostor, wc ženski, wc muški, stvarne i neto korisne površine 57,13 čm s parkirnim mjestom u dvorištu oznake P11 stvarne površine 12,10 čm a neto površine 3,03 čm i parkirnim mjestom u dvorištu oznake P12 stvarne površine 11,50 čm, a netto korisne površine 2,88 čm kao sporednim dijelovima ureda sveukupne netto korisne površine uredskog prostora 63,04 čm označeno u planu posebnih dijelova zgrade smeđom bojom,</w:t>
      </w:r>
    </w:p>
    <w:p w:rsidRDefault="00171BA9" w:rsidP="00171BA9" w:rsidR="00171BA9" w:rsidRPr="00870B11">
      <w:pPr>
        <w:jc w:val="both"/>
        <w:rPr>
          <w:rFonts w:cs="Calibri" w:hAnsi="Calibri" w:ascii="Calibri"/>
          <w:sz w:val="22"/>
          <w:szCs w:val="22"/>
        </w:rPr>
      </w:pPr>
      <w:r w:rsidRPr="00870B11">
        <w:rPr>
          <w:rFonts w:cs="Calibri" w:hAnsi="Calibri" w:ascii="Calibri"/>
          <w:sz w:val="22"/>
          <w:szCs w:val="22"/>
        </w:rPr>
        <w:t xml:space="preserve">               Nekretnina je u posjedu Irene Pipić i slobodna </w:t>
      </w:r>
      <w:r w:rsidR="00E41C7E">
        <w:rPr>
          <w:rFonts w:cs="Calibri" w:hAnsi="Calibri" w:ascii="Calibri"/>
          <w:sz w:val="22"/>
          <w:szCs w:val="22"/>
        </w:rPr>
        <w:t xml:space="preserve">je </w:t>
      </w:r>
      <w:r w:rsidRPr="00870B11">
        <w:rPr>
          <w:rFonts w:cs="Calibri" w:hAnsi="Calibri" w:ascii="Calibri"/>
          <w:sz w:val="22"/>
          <w:szCs w:val="22"/>
        </w:rPr>
        <w:t>od stvari.</w:t>
      </w:r>
    </w:p>
    <w:p w:rsidRDefault="00341E8D" w:rsidP="00341E8D" w:rsidR="00341E8D" w:rsidRPr="00870B11">
      <w:pPr>
        <w:pStyle w:val="Odlomakpopisa"/>
        <w:ind w:left="1440"/>
        <w:jc w:val="both"/>
        <w:rPr>
          <w:rFonts w:cs="Calibri" w:hAnsi="Calibri" w:ascii="Calibri"/>
          <w:sz w:val="22"/>
          <w:szCs w:val="22"/>
        </w:rPr>
      </w:pPr>
    </w:p>
    <w:p w:rsidRDefault="00D17E32" w:rsidP="00D17E32" w:rsidR="00341E8D" w:rsidRPr="00870B11">
      <w:pPr>
        <w:jc w:val="both"/>
        <w:rPr>
          <w:rFonts w:cs="Calibri" w:hAnsi="Calibri" w:ascii="Calibri"/>
          <w:sz w:val="22"/>
          <w:szCs w:val="22"/>
        </w:rPr>
      </w:pPr>
      <w:r w:rsidRPr="00870B11">
        <w:rPr>
          <w:rFonts w:cs="Calibri" w:hAnsi="Calibri" w:ascii="Calibri"/>
          <w:sz w:val="22"/>
          <w:szCs w:val="22"/>
        </w:rPr>
        <w:t xml:space="preserve">                   </w:t>
      </w:r>
      <w:r w:rsidR="00341E8D" w:rsidRPr="00870B11">
        <w:rPr>
          <w:rFonts w:cs="Calibri" w:hAnsi="Calibri" w:ascii="Calibri"/>
          <w:sz w:val="22"/>
          <w:szCs w:val="22"/>
        </w:rPr>
        <w:t>Rbr. 2. Suvlasnički dio: 1305/10000 ETAŽNO VLASNIŠTVO (E-2), 1</w:t>
      </w:r>
      <w:r w:rsidR="00E41C7E">
        <w:rPr>
          <w:rFonts w:cs="Calibri" w:hAnsi="Calibri" w:ascii="Calibri"/>
          <w:sz w:val="22"/>
          <w:szCs w:val="22"/>
        </w:rPr>
        <w:t xml:space="preserve"> </w:t>
      </w:r>
      <w:r w:rsidR="00341E8D" w:rsidRPr="00870B11">
        <w:rPr>
          <w:rFonts w:cs="Calibri" w:hAnsi="Calibri" w:ascii="Calibri"/>
          <w:sz w:val="22"/>
          <w:szCs w:val="22"/>
        </w:rPr>
        <w:t>.uredski prostor u podrumu lijevo, oznake UP 2 sadržja  uredski prostor, wc ženski, wc muški, stvarne i neto korisne površine 74,49 čm  čm s parkirnim mjestom u dvorištu oznake P10 stvarne površine 11,50 čm a neto površine 2,88 čm kao sporednim dijelovima ureda sveukupne netto korisne površine uredskog prostora 77,37  čm označeno u planu posebnih dijelova zgrade plavom bojom,</w:t>
      </w:r>
    </w:p>
    <w:p w:rsidRDefault="00171BA9" w:rsidP="00171BA9" w:rsidR="00171BA9" w:rsidRPr="00870B11">
      <w:pPr>
        <w:jc w:val="both"/>
        <w:rPr>
          <w:rFonts w:cs="Calibri" w:hAnsi="Calibri" w:ascii="Calibri"/>
          <w:sz w:val="22"/>
          <w:szCs w:val="22"/>
        </w:rPr>
      </w:pPr>
      <w:r w:rsidRPr="00870B11">
        <w:rPr>
          <w:rFonts w:cs="Calibri" w:hAnsi="Calibri" w:ascii="Calibri"/>
          <w:sz w:val="22"/>
          <w:szCs w:val="22"/>
        </w:rPr>
        <w:t xml:space="preserve">                 Navedena nekretnina slobodna je od stvari i osoba.</w:t>
      </w:r>
    </w:p>
    <w:p w:rsidRDefault="00341E8D" w:rsidP="00341E8D" w:rsidR="00341E8D" w:rsidRPr="00870B11">
      <w:pPr>
        <w:ind w:left="1416"/>
        <w:jc w:val="both"/>
        <w:rPr>
          <w:rFonts w:cs="Calibri" w:hAnsi="Calibri" w:ascii="Calibri"/>
          <w:sz w:val="22"/>
          <w:szCs w:val="22"/>
        </w:rPr>
      </w:pPr>
    </w:p>
    <w:p w:rsidRDefault="00D17E32" w:rsidP="00D17E32" w:rsidR="00341E8D" w:rsidRPr="00870B11">
      <w:pPr>
        <w:jc w:val="both"/>
        <w:rPr>
          <w:rFonts w:cs="Calibri" w:hAnsi="Calibri" w:ascii="Calibri"/>
          <w:sz w:val="22"/>
          <w:szCs w:val="22"/>
        </w:rPr>
      </w:pPr>
      <w:r w:rsidRPr="00870B11">
        <w:rPr>
          <w:rFonts w:cs="Calibri" w:hAnsi="Calibri" w:ascii="Calibri"/>
          <w:sz w:val="22"/>
          <w:szCs w:val="22"/>
        </w:rPr>
        <w:t xml:space="preserve">                   </w:t>
      </w:r>
      <w:r w:rsidR="00341E8D" w:rsidRPr="00870B11">
        <w:rPr>
          <w:rFonts w:cs="Calibri" w:hAnsi="Calibri" w:ascii="Calibri"/>
          <w:sz w:val="22"/>
          <w:szCs w:val="22"/>
        </w:rPr>
        <w:t xml:space="preserve">Rbr.11. Suvlasnički dio: 598/10000 ETAŽNO VLASNIŠTVO (E-11)   </w:t>
      </w:r>
    </w:p>
    <w:p w:rsidRDefault="00D17E32" w:rsidP="00D17E32" w:rsidR="00D17E32" w:rsidRPr="00870B11">
      <w:pPr>
        <w:jc w:val="both"/>
        <w:rPr>
          <w:rFonts w:cs="Calibri" w:hAnsi="Calibri" w:ascii="Calibri"/>
          <w:sz w:val="22"/>
          <w:szCs w:val="22"/>
        </w:rPr>
      </w:pPr>
      <w:r w:rsidRPr="00870B11">
        <w:rPr>
          <w:rFonts w:cs="Calibri" w:hAnsi="Calibri" w:ascii="Calibri"/>
          <w:sz w:val="22"/>
          <w:szCs w:val="22"/>
        </w:rPr>
        <w:t xml:space="preserve"> </w:t>
      </w:r>
      <w:r w:rsidR="00341E8D" w:rsidRPr="00870B11">
        <w:rPr>
          <w:rFonts w:cs="Calibri" w:hAnsi="Calibri" w:ascii="Calibri"/>
          <w:sz w:val="22"/>
          <w:szCs w:val="22"/>
        </w:rPr>
        <w:t>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posebnih dijelova zgrade označeno tamno zelenom bojom</w:t>
      </w:r>
      <w:r w:rsidRPr="00870B11">
        <w:rPr>
          <w:rFonts w:cs="Calibri" w:hAnsi="Calibri" w:ascii="Calibri"/>
          <w:sz w:val="22"/>
          <w:szCs w:val="22"/>
        </w:rPr>
        <w:t>.</w:t>
      </w:r>
    </w:p>
    <w:p w:rsidRDefault="001A0050" w:rsidP="001A0050" w:rsidR="001A0050" w:rsidRPr="00870B11">
      <w:pPr>
        <w:jc w:val="both"/>
        <w:rPr>
          <w:rFonts w:cs="Calibri" w:hAnsi="Calibri" w:ascii="Calibri"/>
          <w:sz w:val="22"/>
          <w:szCs w:val="22"/>
        </w:rPr>
      </w:pPr>
      <w:r w:rsidRPr="00870B11">
        <w:rPr>
          <w:rFonts w:cs="Calibri" w:hAnsi="Calibri" w:ascii="Calibri"/>
          <w:sz w:val="22"/>
          <w:szCs w:val="22"/>
        </w:rPr>
        <w:t xml:space="preserve">         </w:t>
      </w:r>
      <w:r w:rsidR="00171BA9" w:rsidRPr="00870B11">
        <w:rPr>
          <w:rFonts w:cs="Calibri" w:hAnsi="Calibri" w:ascii="Calibri"/>
          <w:sz w:val="22"/>
          <w:szCs w:val="22"/>
        </w:rPr>
        <w:t xml:space="preserve">        </w:t>
      </w:r>
      <w:r w:rsidRPr="00870B11">
        <w:rPr>
          <w:rFonts w:cs="Calibri" w:hAnsi="Calibri" w:ascii="Calibri"/>
          <w:sz w:val="22"/>
          <w:szCs w:val="22"/>
        </w:rPr>
        <w:t xml:space="preserve">  Navedena nekretnina nije slobodna od stvari i osoba</w:t>
      </w:r>
      <w:r w:rsidR="00E41C7E">
        <w:rPr>
          <w:rFonts w:cs="Calibri" w:hAnsi="Calibri" w:ascii="Calibri"/>
          <w:sz w:val="22"/>
          <w:szCs w:val="22"/>
        </w:rPr>
        <w:t>,</w:t>
      </w:r>
      <w:r w:rsidRPr="00870B11">
        <w:rPr>
          <w:rFonts w:cs="Calibri" w:hAnsi="Calibri" w:ascii="Calibri"/>
          <w:sz w:val="22"/>
          <w:szCs w:val="22"/>
        </w:rPr>
        <w:t xml:space="preserve"> već se u njoj nalazi stanar Dragan Mandir iz Zagreba, Kostelska 6A, OIB : 27699053447  koji je prijavio izlučni zahtjev.</w:t>
      </w:r>
    </w:p>
    <w:p w:rsidRDefault="001A0050" w:rsidP="00D17E32" w:rsidR="001A0050" w:rsidRPr="00870B11">
      <w:pPr>
        <w:jc w:val="both"/>
        <w:rPr>
          <w:rFonts w:cs="Calibri" w:hAnsi="Calibri" w:ascii="Calibri"/>
          <w:sz w:val="22"/>
          <w:szCs w:val="22"/>
        </w:rPr>
      </w:pPr>
    </w:p>
    <w:p w:rsidRDefault="001A0050" w:rsidP="00D17E32" w:rsidR="00D17E32"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E41C7E">
        <w:rPr>
          <w:rFonts w:cs="Calibri" w:hAnsi="Calibri" w:ascii="Calibri"/>
          <w:sz w:val="22"/>
          <w:szCs w:val="22"/>
          <w:lang w:val="hr-HR"/>
        </w:rPr>
        <w:t xml:space="preserve"> Nadalje, u</w:t>
      </w:r>
      <w:r w:rsidR="00D17E32" w:rsidRPr="00870B11">
        <w:rPr>
          <w:rFonts w:cs="Calibri" w:hAnsi="Calibri" w:ascii="Calibri"/>
          <w:sz w:val="22"/>
          <w:szCs w:val="22"/>
          <w:lang w:val="hr-HR"/>
        </w:rPr>
        <w:t xml:space="preserve"> poslovnim knjigama stečajni dužnik je vlasnik nekretnina upisanih u </w:t>
      </w:r>
      <w:r w:rsidR="00D17E32" w:rsidRPr="00870B11">
        <w:rPr>
          <w:rFonts w:cs="Calibri" w:hAnsi="Calibri" w:ascii="Calibri"/>
          <w:sz w:val="22"/>
          <w:szCs w:val="22"/>
        </w:rPr>
        <w:t>Općinskom sudu u Novom Zagrebu, zemljišnoknjižni odjel Novi Zagreb</w:t>
      </w:r>
      <w:r w:rsidR="00D17E32" w:rsidRPr="00870B11">
        <w:rPr>
          <w:rFonts w:cs="Calibri" w:hAnsi="Calibri" w:ascii="Calibri"/>
          <w:sz w:val="22"/>
          <w:szCs w:val="22"/>
          <w:lang w:val="hr-HR"/>
        </w:rPr>
        <w:t xml:space="preserve"> i to :</w:t>
      </w:r>
    </w:p>
    <w:p w:rsidRDefault="001A0050" w:rsidP="001A0050" w:rsidR="00D17E32"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D17E32" w:rsidRPr="00870B11">
        <w:rPr>
          <w:rFonts w:cs="Calibri" w:hAnsi="Calibri" w:ascii="Calibri"/>
          <w:sz w:val="22"/>
          <w:szCs w:val="22"/>
          <w:lang w:val="hr-HR"/>
        </w:rPr>
        <w:t xml:space="preserve"> </w:t>
      </w:r>
      <w:r w:rsidR="00D17E32" w:rsidRPr="00870B11">
        <w:rPr>
          <w:rFonts w:cs="Calibri" w:hAnsi="Calibri" w:ascii="Calibri"/>
          <w:sz w:val="22"/>
          <w:szCs w:val="22"/>
        </w:rPr>
        <w:t>nekretnina upisa</w:t>
      </w:r>
      <w:r w:rsidRPr="00870B11">
        <w:rPr>
          <w:rFonts w:cs="Calibri" w:hAnsi="Calibri" w:ascii="Calibri"/>
          <w:sz w:val="22"/>
          <w:szCs w:val="22"/>
        </w:rPr>
        <w:t>na u zk ul. 632, k.o. Lučko</w:t>
      </w:r>
      <w:r w:rsidR="00D17E32" w:rsidRPr="00870B11">
        <w:rPr>
          <w:rFonts w:cs="Calibri" w:hAnsi="Calibri" w:ascii="Calibri"/>
          <w:sz w:val="22"/>
          <w:szCs w:val="22"/>
        </w:rPr>
        <w:t xml:space="preserve"> :</w:t>
      </w:r>
    </w:p>
    <w:p w:rsidRDefault="00D17E32" w:rsidP="00134D95" w:rsidR="00D17E32" w:rsidRPr="00870B11">
      <w:pPr>
        <w:pStyle w:val="Odlomakpopisa"/>
        <w:ind w:firstLine="720" w:left="0"/>
        <w:jc w:val="both"/>
        <w:rPr>
          <w:rFonts w:cs="Calibri" w:hAnsi="Calibri" w:ascii="Calibri"/>
          <w:sz w:val="22"/>
          <w:szCs w:val="22"/>
        </w:rPr>
      </w:pPr>
      <w:r w:rsidRPr="00870B11">
        <w:rPr>
          <w:rFonts w:cs="Calibri" w:hAnsi="Calibri" w:ascii="Calibri"/>
          <w:sz w:val="22"/>
          <w:szCs w:val="22"/>
        </w:rPr>
        <w:t xml:space="preserve">-zkč. 65/9-KUĆA BR. 47, PUŠKARIĆEVA ULICA I DVORIŠTE   900 m2, </w:t>
      </w:r>
    </w:p>
    <w:p w:rsidRDefault="00E41C7E"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r>
      <w:r w:rsidR="00D17E32" w:rsidRPr="00870B11">
        <w:rPr>
          <w:rFonts w:cs="Calibri" w:hAnsi="Calibri" w:ascii="Calibri"/>
          <w:sz w:val="22"/>
          <w:szCs w:val="22"/>
        </w:rPr>
        <w:t>-zkč. 65/40 - DVORIŠTE PUŠKARIĆEVA  428  m2,</w:t>
      </w:r>
    </w:p>
    <w:p w:rsidRDefault="00134D95" w:rsidP="00D17E32" w:rsidR="00D17E32" w:rsidRPr="00870B11">
      <w:pPr>
        <w:pStyle w:val="Bezproreda"/>
        <w:rPr>
          <w:rFonts w:cs="Calibri" w:hAnsi="Calibri" w:ascii="Calibri"/>
          <w:sz w:val="22"/>
          <w:szCs w:val="22"/>
        </w:rPr>
      </w:pPr>
      <w:r>
        <w:rPr>
          <w:rFonts w:cs="Calibri" w:hAnsi="Calibri" w:ascii="Calibri"/>
          <w:sz w:val="22"/>
          <w:szCs w:val="22"/>
        </w:rPr>
        <w:t xml:space="preserve">              </w:t>
      </w:r>
      <w:r w:rsidR="00D17E32" w:rsidRPr="00870B11">
        <w:rPr>
          <w:rFonts w:cs="Calibri" w:hAnsi="Calibri" w:ascii="Calibri"/>
          <w:sz w:val="22"/>
          <w:szCs w:val="22"/>
        </w:rPr>
        <w:t xml:space="preserve"> -zkč. 65/41- DVORIŠTE PUŠKARIĆEVA   333  m2, </w:t>
      </w:r>
    </w:p>
    <w:p w:rsidRDefault="00134D95" w:rsidP="00D17E32" w:rsidR="00D17E32" w:rsidRPr="00870B11">
      <w:pPr>
        <w:pStyle w:val="Bezproreda"/>
        <w:rPr>
          <w:rFonts w:cs="Calibri" w:hAnsi="Calibri" w:ascii="Calibri"/>
          <w:sz w:val="22"/>
          <w:szCs w:val="22"/>
        </w:rPr>
      </w:pPr>
      <w:r>
        <w:rPr>
          <w:rFonts w:cs="Calibri" w:hAnsi="Calibri" w:ascii="Calibri"/>
          <w:sz w:val="22"/>
          <w:szCs w:val="22"/>
        </w:rPr>
        <w:t xml:space="preserve">              </w:t>
      </w:r>
      <w:r w:rsidR="00E41C7E">
        <w:rPr>
          <w:rFonts w:cs="Calibri" w:hAnsi="Calibri" w:ascii="Calibri"/>
          <w:sz w:val="22"/>
          <w:szCs w:val="22"/>
        </w:rPr>
        <w:t xml:space="preserve"> </w:t>
      </w:r>
      <w:r w:rsidR="00D17E32" w:rsidRPr="00870B11">
        <w:rPr>
          <w:rFonts w:cs="Calibri" w:hAnsi="Calibri" w:ascii="Calibri"/>
          <w:sz w:val="22"/>
          <w:szCs w:val="22"/>
        </w:rPr>
        <w:t xml:space="preserve">-zkč. 65/42 - DVORIŠTE PUŠKARIĆEVA   333  m2, </w:t>
      </w:r>
    </w:p>
    <w:p w:rsidRDefault="00134D95" w:rsidP="00D17E32" w:rsidR="00D17E32" w:rsidRPr="00870B11">
      <w:pPr>
        <w:pStyle w:val="Bezproreda"/>
        <w:rPr>
          <w:rFonts w:cs="Calibri" w:hAnsi="Calibri" w:ascii="Calibri"/>
          <w:sz w:val="22"/>
          <w:szCs w:val="22"/>
        </w:rPr>
      </w:pPr>
      <w:r>
        <w:rPr>
          <w:rFonts w:cs="Calibri" w:hAnsi="Calibri" w:ascii="Calibri"/>
          <w:sz w:val="22"/>
          <w:szCs w:val="22"/>
        </w:rPr>
        <w:t xml:space="preserve">               </w:t>
      </w:r>
      <w:r w:rsidR="00E41C7E">
        <w:rPr>
          <w:rFonts w:cs="Calibri" w:hAnsi="Calibri" w:ascii="Calibri"/>
          <w:sz w:val="22"/>
          <w:szCs w:val="22"/>
        </w:rPr>
        <w:t xml:space="preserve"> </w:t>
      </w:r>
      <w:r w:rsidR="00D17E32" w:rsidRPr="00870B11">
        <w:rPr>
          <w:rFonts w:cs="Calibri" w:hAnsi="Calibri" w:ascii="Calibri"/>
          <w:sz w:val="22"/>
          <w:szCs w:val="22"/>
        </w:rPr>
        <w:t>-zkč. 65/43 - DVORIŠTE PUŠKARIĆEVA   331  m2 ,</w:t>
      </w:r>
    </w:p>
    <w:p w:rsidRDefault="00E41C7E"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t xml:space="preserve"> </w:t>
      </w:r>
      <w:r w:rsidR="00D17E32" w:rsidRPr="00870B11">
        <w:rPr>
          <w:rFonts w:cs="Calibri" w:hAnsi="Calibri" w:ascii="Calibri"/>
          <w:sz w:val="22"/>
          <w:szCs w:val="22"/>
        </w:rPr>
        <w:t xml:space="preserve"> -zkč.65/44  - DVORIŠTE PUŠKARIĆEVA   508  m2,</w:t>
      </w:r>
    </w:p>
    <w:p w:rsidRDefault="00D17E32" w:rsidP="00E41C7E" w:rsidR="00D17E32" w:rsidRPr="00870B11">
      <w:pPr>
        <w:pStyle w:val="Bezproreda"/>
        <w:ind w:firstLine="720"/>
        <w:rPr>
          <w:rFonts w:cs="Calibri" w:hAnsi="Calibri" w:ascii="Calibri"/>
          <w:sz w:val="22"/>
          <w:szCs w:val="22"/>
        </w:rPr>
      </w:pPr>
      <w:r w:rsidRPr="00870B11">
        <w:rPr>
          <w:rFonts w:cs="Calibri" w:hAnsi="Calibri" w:ascii="Calibri"/>
          <w:sz w:val="22"/>
          <w:szCs w:val="22"/>
        </w:rPr>
        <w:t>ukupne površine  2833 m2.</w:t>
      </w:r>
    </w:p>
    <w:p w:rsidRDefault="00CE6502" w:rsidP="00CE6502" w:rsidR="00CE6502" w:rsidRPr="00870B11">
      <w:pPr>
        <w:jc w:val="both"/>
        <w:rPr>
          <w:rFonts w:cs="Calibri" w:hAnsi="Calibri" w:ascii="Calibri"/>
          <w:sz w:val="22"/>
          <w:szCs w:val="22"/>
        </w:rPr>
      </w:pPr>
      <w:r w:rsidRPr="00870B11">
        <w:rPr>
          <w:rFonts w:cs="Calibri" w:hAnsi="Calibri" w:ascii="Calibri"/>
          <w:sz w:val="22"/>
          <w:szCs w:val="22"/>
        </w:rPr>
        <w:t xml:space="preserve">                   Navedene nekretnine se u naravi sastoje od kuće br.47 u Puškarićevoj ulici u kojoj stanuje Irena Pipić sa obitelji</w:t>
      </w:r>
      <w:r w:rsidR="00E41C7E">
        <w:rPr>
          <w:rFonts w:cs="Calibri" w:hAnsi="Calibri" w:ascii="Calibri"/>
          <w:sz w:val="22"/>
          <w:szCs w:val="22"/>
        </w:rPr>
        <w:t>,</w:t>
      </w:r>
      <w:r w:rsidRPr="00870B11">
        <w:rPr>
          <w:rFonts w:cs="Calibri" w:hAnsi="Calibri" w:ascii="Calibri"/>
          <w:sz w:val="22"/>
          <w:szCs w:val="22"/>
        </w:rPr>
        <w:t xml:space="preserve"> dok su preostale pracele katastralno predviđene za gradilišta.</w:t>
      </w:r>
    </w:p>
    <w:p w:rsidRDefault="00CE6502" w:rsidP="00D17E32" w:rsidR="001A0050" w:rsidRPr="00870B11">
      <w:pPr>
        <w:jc w:val="both"/>
        <w:rPr>
          <w:rFonts w:cs="Calibri" w:hAnsi="Calibri" w:ascii="Calibri"/>
          <w:sz w:val="22"/>
          <w:szCs w:val="22"/>
        </w:rPr>
      </w:pPr>
      <w:r w:rsidRPr="00870B11">
        <w:rPr>
          <w:rFonts w:cs="Calibri" w:hAnsi="Calibri" w:ascii="Calibri"/>
          <w:sz w:val="22"/>
          <w:szCs w:val="22"/>
        </w:rPr>
        <w:t xml:space="preserve">                </w:t>
      </w:r>
      <w:r w:rsidR="00E41C7E">
        <w:rPr>
          <w:rFonts w:cs="Calibri" w:hAnsi="Calibri" w:ascii="Calibri"/>
          <w:sz w:val="22"/>
          <w:szCs w:val="22"/>
          <w:lang w:val="hr-HR"/>
        </w:rPr>
        <w:t xml:space="preserve"> Nadalje, u</w:t>
      </w:r>
      <w:r w:rsidR="00D17E32" w:rsidRPr="00870B11">
        <w:rPr>
          <w:rFonts w:cs="Calibri" w:hAnsi="Calibri" w:ascii="Calibri"/>
          <w:sz w:val="22"/>
          <w:szCs w:val="22"/>
          <w:lang w:val="hr-HR"/>
        </w:rPr>
        <w:t xml:space="preserve"> poslovnim knjigama stečajni dužnik je vlasnik i nekretnine upisane u </w:t>
      </w:r>
      <w:r w:rsidR="00D17E32" w:rsidRPr="00870B11">
        <w:rPr>
          <w:rFonts w:cs="Calibri" w:hAnsi="Calibri" w:ascii="Calibri"/>
          <w:sz w:val="22"/>
          <w:szCs w:val="22"/>
        </w:rPr>
        <w:t>Općinskom sudu u Novom Zagrebu, zemljišnoknjižni odjel Novi Zagreb</w:t>
      </w:r>
      <w:r w:rsidR="00D17E32" w:rsidRPr="00870B11">
        <w:rPr>
          <w:rFonts w:cs="Calibri" w:hAnsi="Calibri" w:ascii="Calibri"/>
          <w:sz w:val="22"/>
          <w:szCs w:val="22"/>
          <w:lang w:val="hr-HR"/>
        </w:rPr>
        <w:t xml:space="preserve"> i to :</w:t>
      </w:r>
      <w:r w:rsidR="00D17E32" w:rsidRPr="00870B11">
        <w:rPr>
          <w:rFonts w:cs="Calibri" w:hAnsi="Calibri" w:ascii="Calibri"/>
          <w:sz w:val="22"/>
          <w:szCs w:val="22"/>
        </w:rPr>
        <w:t xml:space="preserve"> </w:t>
      </w:r>
    </w:p>
    <w:p w:rsidRDefault="001A0050" w:rsidP="00D17E32" w:rsidR="00D17E32" w:rsidRPr="00870B11">
      <w:pPr>
        <w:jc w:val="both"/>
        <w:rPr>
          <w:rFonts w:cs="Calibri" w:hAnsi="Calibri" w:ascii="Calibri"/>
          <w:sz w:val="22"/>
          <w:szCs w:val="22"/>
        </w:rPr>
      </w:pPr>
      <w:r w:rsidRPr="00870B11">
        <w:rPr>
          <w:rFonts w:cs="Calibri" w:hAnsi="Calibri" w:ascii="Calibri"/>
          <w:sz w:val="22"/>
          <w:szCs w:val="22"/>
        </w:rPr>
        <w:t xml:space="preserve">  </w:t>
      </w:r>
      <w:r w:rsidR="00CE6502" w:rsidRPr="00870B11">
        <w:rPr>
          <w:rFonts w:cs="Calibri" w:hAnsi="Calibri" w:ascii="Calibri"/>
          <w:sz w:val="22"/>
          <w:szCs w:val="22"/>
        </w:rPr>
        <w:t xml:space="preserve">              </w:t>
      </w:r>
      <w:r w:rsidRPr="00870B11">
        <w:rPr>
          <w:rFonts w:cs="Calibri" w:hAnsi="Calibri" w:ascii="Calibri"/>
          <w:sz w:val="22"/>
          <w:szCs w:val="22"/>
        </w:rPr>
        <w:t xml:space="preserve"> N</w:t>
      </w:r>
      <w:r w:rsidR="00D17E32" w:rsidRPr="00870B11">
        <w:rPr>
          <w:rFonts w:cs="Calibri" w:hAnsi="Calibri" w:ascii="Calibri"/>
          <w:sz w:val="22"/>
          <w:szCs w:val="22"/>
        </w:rPr>
        <w:t>ekretnina upisana u zk ul. 630, k.o. Lučko, zkč. br. 65/39 – ULICA, PUŠKARIĆEV</w:t>
      </w:r>
      <w:r w:rsidR="00CE6502" w:rsidRPr="00870B11">
        <w:rPr>
          <w:rFonts w:cs="Calibri" w:hAnsi="Calibri" w:ascii="Calibri"/>
          <w:sz w:val="22"/>
          <w:szCs w:val="22"/>
        </w:rPr>
        <w:t>A površine 770 m2.</w:t>
      </w:r>
    </w:p>
    <w:p w:rsidRDefault="00CE6502" w:rsidP="00CE6502" w:rsidR="00CE6502" w:rsidRPr="00870B11">
      <w:pPr>
        <w:jc w:val="both"/>
        <w:rPr>
          <w:rFonts w:cs="Calibri" w:hAnsi="Calibri" w:ascii="Calibri"/>
          <w:sz w:val="22"/>
          <w:szCs w:val="22"/>
        </w:rPr>
      </w:pPr>
      <w:r w:rsidRPr="00870B11">
        <w:rPr>
          <w:rFonts w:cs="Calibri" w:hAnsi="Calibri" w:ascii="Calibri"/>
          <w:sz w:val="22"/>
          <w:szCs w:val="22"/>
        </w:rPr>
        <w:t xml:space="preserve">                  Navedena nekretnina je u naravi pristupna cesta za isparcelirane građevinske čestice.</w:t>
      </w:r>
    </w:p>
    <w:p w:rsidRDefault="00CE6502" w:rsidP="001A0050" w:rsidR="001A0050">
      <w:pPr>
        <w:jc w:val="both"/>
        <w:rPr>
          <w:rFonts w:cs="Calibri" w:hAnsi="Calibri" w:ascii="Calibri"/>
          <w:sz w:val="22"/>
          <w:szCs w:val="22"/>
          <w:lang w:val="hr-HR"/>
        </w:rPr>
      </w:pPr>
      <w:r w:rsidRPr="00870B11">
        <w:rPr>
          <w:rFonts w:cs="Calibri" w:hAnsi="Calibri" w:ascii="Calibri"/>
          <w:sz w:val="22"/>
          <w:szCs w:val="22"/>
        </w:rPr>
        <w:lastRenderedPageBreak/>
        <w:t xml:space="preserve">                </w:t>
      </w:r>
      <w:r w:rsidR="001A0050" w:rsidRPr="00870B11">
        <w:rPr>
          <w:rFonts w:cs="Calibri" w:hAnsi="Calibri" w:ascii="Calibri"/>
          <w:sz w:val="22"/>
          <w:szCs w:val="22"/>
          <w:lang w:val="hr-HR"/>
        </w:rPr>
        <w:t xml:space="preserve">  Slijedom naprijed navedenog proizlazi da predmetne nekretnine predstavljaju imovinu stečajnog dužnika.</w:t>
      </w:r>
    </w:p>
    <w:p w:rsidRDefault="00E41C7E" w:rsidP="001A0050" w:rsidR="00E41C7E" w:rsidRPr="00870B11">
      <w:pPr>
        <w:jc w:val="both"/>
        <w:rPr>
          <w:rFonts w:cs="Calibri" w:hAnsi="Calibri" w:ascii="Calibri"/>
          <w:sz w:val="22"/>
          <w:szCs w:val="22"/>
          <w:lang w:val="hr-HR"/>
        </w:rPr>
      </w:pPr>
    </w:p>
    <w:p w:rsidRDefault="001A0050" w:rsidP="00D17E32" w:rsidR="00D17E32" w:rsidRPr="00870B11">
      <w:pPr>
        <w:pStyle w:val="Odlomakpopisa"/>
        <w:ind w:firstLine="336" w:left="1080"/>
        <w:jc w:val="both"/>
        <w:rPr>
          <w:rFonts w:cs="Calibri" w:hAnsi="Calibri" w:ascii="Calibri"/>
          <w:sz w:val="22"/>
          <w:szCs w:val="22"/>
        </w:rPr>
      </w:pPr>
      <w:r w:rsidRPr="00870B11">
        <w:rPr>
          <w:rFonts w:cs="Calibri" w:hAnsi="Calibri" w:ascii="Calibri"/>
          <w:sz w:val="22"/>
          <w:szCs w:val="22"/>
        </w:rPr>
        <w:t xml:space="preserve"> </w:t>
      </w:r>
    </w:p>
    <w:p w:rsidRDefault="00415055" w:rsidP="00D17E32" w:rsidR="00341E8D"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 xml:space="preserve">       </w:t>
      </w:r>
      <w:r w:rsidR="00D17E32" w:rsidRPr="00870B11">
        <w:rPr>
          <w:rFonts w:cs="Calibri" w:hAnsi="Calibri" w:ascii="Calibri"/>
          <w:b/>
          <w:sz w:val="22"/>
          <w:szCs w:val="22"/>
          <w:lang w:val="pl-PL"/>
        </w:rPr>
        <w:t>RAZLUČNA PRAVA (ZABILJEŽBE NA NEKRETNINAMA)</w:t>
      </w:r>
    </w:p>
    <w:p w:rsidRDefault="00CE6502" w:rsidP="00CE6502" w:rsidR="00D17E32" w:rsidRPr="00870B11">
      <w:pPr>
        <w:jc w:val="both"/>
        <w:rPr>
          <w:rFonts w:cs="Calibri" w:hAnsi="Calibri" w:ascii="Calibri"/>
          <w:sz w:val="22"/>
          <w:szCs w:val="22"/>
        </w:rPr>
      </w:pPr>
      <w:r w:rsidRPr="00870B11">
        <w:rPr>
          <w:rFonts w:cs="Calibri" w:hAnsi="Calibri" w:ascii="Calibri"/>
          <w:sz w:val="22"/>
          <w:szCs w:val="22"/>
        </w:rPr>
        <w:t xml:space="preserve">      Nekretnina upisana u zk ul. 629, k.o. Lučko, zkč. br. 65/35 – ZGRADA MJEŠOVITE UPORABE BR. 8A površine 162 m2, ROŽMANKA I DVORIŠTE površine 538 m2, ukupne površine 700 m2:</w:t>
      </w:r>
    </w:p>
    <w:p w:rsidRDefault="00E33389" w:rsidP="00E33389" w:rsidR="00E33389" w:rsidRPr="00870B11">
      <w:pPr>
        <w:jc w:val="both"/>
        <w:rPr>
          <w:rFonts w:cs="Calibri" w:hAnsi="Calibri" w:ascii="Calibri"/>
          <w:sz w:val="22"/>
          <w:szCs w:val="22"/>
        </w:rPr>
      </w:pPr>
      <w:r w:rsidRPr="00870B11">
        <w:rPr>
          <w:rFonts w:cs="Calibri" w:hAnsi="Calibri" w:ascii="Calibri"/>
          <w:sz w:val="22"/>
          <w:szCs w:val="22"/>
        </w:rPr>
        <w:t xml:space="preserve"> </w:t>
      </w:r>
      <w:r w:rsidR="007A4EBA" w:rsidRPr="00870B11">
        <w:rPr>
          <w:rFonts w:cs="Calibri" w:hAnsi="Calibri" w:ascii="Calibri"/>
          <w:sz w:val="22"/>
          <w:szCs w:val="22"/>
        </w:rPr>
        <w:t xml:space="preserve">           </w:t>
      </w:r>
      <w:r w:rsidRPr="00870B11">
        <w:rPr>
          <w:rFonts w:cs="Calibri" w:hAnsi="Calibri" w:ascii="Calibri"/>
          <w:sz w:val="22"/>
          <w:szCs w:val="22"/>
        </w:rPr>
        <w:t>Na suvlasničkom dijelu: 1063/10000 ETAŽNO VLASNIŠTVO (E-1) na listu C upisane su slijedeće zabilježbe :</w:t>
      </w:r>
    </w:p>
    <w:p w:rsidRDefault="00415055" w:rsidP="00415055" w:rsidR="00415055" w:rsidRPr="00870B11">
      <w:pPr>
        <w:jc w:val="both"/>
        <w:rPr>
          <w:rFonts w:cs="Calibri" w:hAnsi="Calibri" w:ascii="Calibri"/>
          <w:sz w:val="22"/>
          <w:szCs w:val="22"/>
        </w:rPr>
      </w:pPr>
      <w:r w:rsidRPr="00870B11">
        <w:rPr>
          <w:rFonts w:cs="Calibri" w:hAnsi="Calibri" w:ascii="Calibri"/>
          <w:sz w:val="22"/>
          <w:szCs w:val="22"/>
        </w:rPr>
        <w:t xml:space="preserve">            </w:t>
      </w:r>
      <w:r w:rsidR="00E33389" w:rsidRPr="00870B11">
        <w:rPr>
          <w:rFonts w:cs="Calibri" w:hAnsi="Calibri" w:ascii="Calibri"/>
          <w:sz w:val="22"/>
          <w:szCs w:val="22"/>
        </w:rPr>
        <w:t xml:space="preserve">Zaprimljeno 28.07.2017.godine pod brojem </w:t>
      </w:r>
      <w:r w:rsidR="007A4EBA" w:rsidRPr="00870B11">
        <w:rPr>
          <w:rFonts w:cs="Calibri" w:hAnsi="Calibri" w:ascii="Calibri"/>
          <w:sz w:val="22"/>
          <w:szCs w:val="22"/>
        </w:rPr>
        <w:t>Z-195</w:t>
      </w:r>
      <w:r w:rsidR="00E76045" w:rsidRPr="00870B11">
        <w:rPr>
          <w:rFonts w:cs="Calibri" w:hAnsi="Calibri" w:ascii="Calibri"/>
          <w:sz w:val="22"/>
          <w:szCs w:val="22"/>
        </w:rPr>
        <w:t xml:space="preserve">31/2017, prvenstveni red upisa : </w:t>
      </w:r>
      <w:r w:rsidR="007A4EBA" w:rsidRPr="00870B11">
        <w:rPr>
          <w:rFonts w:cs="Calibri" w:hAnsi="Calibri" w:ascii="Calibri"/>
          <w:sz w:val="22"/>
          <w:szCs w:val="22"/>
        </w:rPr>
        <w:t>Z-2591/2017.Zabilježba, ovrha, rješenje Općinskog suda u Novom Zagrebu, posl.broj: 18 Ovr-120/2017-7 od 14.03.2017.</w:t>
      </w:r>
      <w:r w:rsidR="00E41C7E">
        <w:rPr>
          <w:rFonts w:cs="Calibri" w:hAnsi="Calibri" w:ascii="Calibri"/>
          <w:sz w:val="22"/>
          <w:szCs w:val="22"/>
        </w:rPr>
        <w:t xml:space="preserve"> godine</w:t>
      </w:r>
      <w:r w:rsidR="007A4EBA" w:rsidRPr="00870B11">
        <w:rPr>
          <w:rFonts w:cs="Calibri" w:hAnsi="Calibri" w:ascii="Calibri"/>
          <w:sz w:val="22"/>
          <w:szCs w:val="22"/>
        </w:rPr>
        <w:t>, utvrđenjem vrijednosti navedenih nekretnina, prodajomi namirenjem ovrhovoditelja iz novčanog iznosa dobivenog prodajom.</w:t>
      </w:r>
    </w:p>
    <w:p w:rsidRDefault="00415055" w:rsidP="00415055" w:rsidR="00FD3805" w:rsidRPr="00870B11">
      <w:pPr>
        <w:jc w:val="both"/>
        <w:rPr>
          <w:rFonts w:cs="Calibri" w:hAnsi="Calibri" w:ascii="Calibri"/>
          <w:sz w:val="22"/>
          <w:szCs w:val="22"/>
        </w:rPr>
      </w:pPr>
      <w:r w:rsidRPr="00870B11">
        <w:rPr>
          <w:rFonts w:cs="Calibri" w:hAnsi="Calibri" w:ascii="Calibri"/>
          <w:sz w:val="22"/>
          <w:szCs w:val="22"/>
        </w:rPr>
        <w:t xml:space="preserve">           </w:t>
      </w:r>
      <w:r w:rsidR="00E41C7E">
        <w:rPr>
          <w:rFonts w:cs="Calibri" w:hAnsi="Calibri" w:ascii="Calibri"/>
          <w:sz w:val="22"/>
          <w:szCs w:val="22"/>
        </w:rPr>
        <w:t xml:space="preserve">Zaprimljeno </w:t>
      </w:r>
      <w:r w:rsidR="00E76045" w:rsidRPr="00870B11">
        <w:rPr>
          <w:rFonts w:cs="Calibri" w:hAnsi="Calibri" w:ascii="Calibri"/>
          <w:sz w:val="22"/>
          <w:szCs w:val="22"/>
        </w:rPr>
        <w:t>28.07.2017.</w:t>
      </w:r>
      <w:r w:rsidR="00E41C7E">
        <w:rPr>
          <w:rFonts w:cs="Calibri" w:hAnsi="Calibri" w:ascii="Calibri"/>
          <w:sz w:val="22"/>
          <w:szCs w:val="22"/>
        </w:rPr>
        <w:t xml:space="preserve"> </w:t>
      </w:r>
      <w:r w:rsidR="00E76045" w:rsidRPr="00870B11">
        <w:rPr>
          <w:rFonts w:cs="Calibri" w:hAnsi="Calibri" w:ascii="Calibri"/>
          <w:sz w:val="22"/>
          <w:szCs w:val="22"/>
        </w:rPr>
        <w:t>godine pod brojem Z-19531/2017, prvenstveni red upisa : Z-24351/2017.Zabilježba, ovrha, prijedlog za ovrhuod 17.</w:t>
      </w:r>
      <w:r w:rsidR="00E41C7E">
        <w:rPr>
          <w:rFonts w:cs="Calibri" w:hAnsi="Calibri" w:ascii="Calibri"/>
          <w:sz w:val="22"/>
          <w:szCs w:val="22"/>
        </w:rPr>
        <w:t xml:space="preserve"> </w:t>
      </w:r>
      <w:r w:rsidR="00E76045" w:rsidRPr="00870B11">
        <w:rPr>
          <w:rFonts w:cs="Calibri" w:hAnsi="Calibri" w:ascii="Calibri"/>
          <w:sz w:val="22"/>
          <w:szCs w:val="22"/>
        </w:rPr>
        <w:t>srpnja 2017.</w:t>
      </w:r>
      <w:r w:rsidR="00E41C7E">
        <w:rPr>
          <w:rFonts w:cs="Calibri" w:hAnsi="Calibri" w:ascii="Calibri"/>
          <w:sz w:val="22"/>
          <w:szCs w:val="22"/>
        </w:rPr>
        <w:t xml:space="preserve"> godine </w:t>
      </w:r>
      <w:r w:rsidR="00E76045" w:rsidRPr="00870B11">
        <w:rPr>
          <w:rFonts w:cs="Calibri" w:hAnsi="Calibri" w:ascii="Calibri"/>
          <w:sz w:val="22"/>
          <w:szCs w:val="22"/>
        </w:rPr>
        <w:t>zaprimljenog kod Općinskog suda u Novom Zagrebu,</w:t>
      </w:r>
      <w:r w:rsidR="00E41C7E">
        <w:rPr>
          <w:rFonts w:cs="Calibri" w:hAnsi="Calibri" w:ascii="Calibri"/>
          <w:sz w:val="22"/>
          <w:szCs w:val="22"/>
        </w:rPr>
        <w:t xml:space="preserve"> </w:t>
      </w:r>
      <w:r w:rsidR="00E76045" w:rsidRPr="00870B11">
        <w:rPr>
          <w:rFonts w:cs="Calibri" w:hAnsi="Calibri" w:ascii="Calibri"/>
          <w:sz w:val="22"/>
          <w:szCs w:val="22"/>
        </w:rPr>
        <w:t>dana 18.</w:t>
      </w:r>
      <w:r w:rsidR="00E41C7E">
        <w:rPr>
          <w:rFonts w:cs="Calibri" w:hAnsi="Calibri" w:ascii="Calibri"/>
          <w:sz w:val="22"/>
          <w:szCs w:val="22"/>
        </w:rPr>
        <w:t xml:space="preserve"> </w:t>
      </w:r>
      <w:r w:rsidR="00E76045" w:rsidRPr="00870B11">
        <w:rPr>
          <w:rFonts w:cs="Calibri" w:hAnsi="Calibri" w:ascii="Calibri"/>
          <w:sz w:val="22"/>
          <w:szCs w:val="22"/>
        </w:rPr>
        <w:t>srpnja 2017.</w:t>
      </w:r>
      <w:r w:rsidR="00E41C7E">
        <w:rPr>
          <w:rFonts w:cs="Calibri" w:hAnsi="Calibri" w:ascii="Calibri"/>
          <w:sz w:val="22"/>
          <w:szCs w:val="22"/>
        </w:rPr>
        <w:t xml:space="preserve"> godine</w:t>
      </w:r>
      <w:r w:rsidR="00E76045" w:rsidRPr="00870B11">
        <w:rPr>
          <w:rFonts w:cs="Calibri" w:hAnsi="Calibri" w:ascii="Calibri"/>
          <w:sz w:val="22"/>
          <w:szCs w:val="22"/>
        </w:rPr>
        <w:t>, rješenje o ovrsi Općinskog s</w:t>
      </w:r>
      <w:r w:rsidR="00E41C7E">
        <w:rPr>
          <w:rFonts w:cs="Calibri" w:hAnsi="Calibri" w:ascii="Calibri"/>
          <w:sz w:val="22"/>
          <w:szCs w:val="22"/>
        </w:rPr>
        <w:t xml:space="preserve">uda u Novom Zagrebu posl.broj: </w:t>
      </w:r>
      <w:r w:rsidR="00E76045" w:rsidRPr="00870B11">
        <w:rPr>
          <w:rFonts w:cs="Calibri" w:hAnsi="Calibri" w:ascii="Calibri"/>
          <w:sz w:val="22"/>
          <w:szCs w:val="22"/>
        </w:rPr>
        <w:t>Ovr-2115/2017 od 14.10.2017.</w:t>
      </w:r>
      <w:r w:rsidR="00E41C7E">
        <w:rPr>
          <w:rFonts w:cs="Calibri" w:hAnsi="Calibri" w:ascii="Calibri"/>
          <w:sz w:val="22"/>
          <w:szCs w:val="22"/>
        </w:rPr>
        <w:t xml:space="preserve"> godine</w:t>
      </w:r>
      <w:r w:rsidR="00E76045" w:rsidRPr="00870B11">
        <w:rPr>
          <w:rFonts w:cs="Calibri" w:hAnsi="Calibri" w:ascii="Calibri"/>
          <w:sz w:val="22"/>
          <w:szCs w:val="22"/>
        </w:rPr>
        <w:t>, utvrđenjem vrijednosti navedenih nekretnina, prodajom</w:t>
      </w:r>
      <w:r w:rsidR="00FD3805" w:rsidRPr="00870B11">
        <w:rPr>
          <w:rFonts w:cs="Calibri" w:hAnsi="Calibri" w:ascii="Calibri"/>
          <w:sz w:val="22"/>
          <w:szCs w:val="22"/>
        </w:rPr>
        <w:t xml:space="preserve"> </w:t>
      </w:r>
      <w:r w:rsidR="00E76045" w:rsidRPr="00870B11">
        <w:rPr>
          <w:rFonts w:cs="Calibri" w:hAnsi="Calibri" w:ascii="Calibri"/>
          <w:sz w:val="22"/>
          <w:szCs w:val="22"/>
        </w:rPr>
        <w:t>i namirenjem ovrhovoditelja</w:t>
      </w:r>
      <w:r w:rsidR="00FD3805" w:rsidRPr="00870B11">
        <w:rPr>
          <w:rFonts w:cs="Calibri" w:hAnsi="Calibri" w:ascii="Calibri"/>
          <w:sz w:val="22"/>
          <w:szCs w:val="22"/>
        </w:rPr>
        <w:t xml:space="preserve"> GRAD ZAGREB, Zagreb, Trg Stjepana Radića 1, OIB 61817894937</w:t>
      </w:r>
      <w:r w:rsidR="00E76045" w:rsidRPr="00870B11">
        <w:rPr>
          <w:rFonts w:cs="Calibri" w:hAnsi="Calibri" w:ascii="Calibri"/>
          <w:sz w:val="22"/>
          <w:szCs w:val="22"/>
        </w:rPr>
        <w:t xml:space="preserve"> iz novčanog iznosa dobivenog prodajom</w:t>
      </w:r>
      <w:r w:rsidR="00FD3805" w:rsidRPr="00870B11">
        <w:rPr>
          <w:rFonts w:cs="Calibri" w:hAnsi="Calibri" w:ascii="Calibri"/>
          <w:sz w:val="22"/>
          <w:szCs w:val="22"/>
        </w:rPr>
        <w:t>.</w:t>
      </w:r>
    </w:p>
    <w:p w:rsidRDefault="00415055" w:rsidP="00FD3805" w:rsidR="00FD3805" w:rsidRPr="00870B11">
      <w:pPr>
        <w:jc w:val="both"/>
        <w:rPr>
          <w:rFonts w:cs="Calibri" w:hAnsi="Calibri" w:ascii="Calibri"/>
          <w:sz w:val="22"/>
          <w:szCs w:val="22"/>
        </w:rPr>
      </w:pPr>
      <w:r w:rsidRPr="00870B11">
        <w:rPr>
          <w:rFonts w:cs="Calibri" w:hAnsi="Calibri" w:ascii="Calibri"/>
          <w:sz w:val="22"/>
          <w:szCs w:val="22"/>
        </w:rPr>
        <w:t xml:space="preserve">         </w:t>
      </w:r>
      <w:r w:rsidR="00FD3805" w:rsidRPr="00870B11">
        <w:rPr>
          <w:rFonts w:cs="Calibri" w:hAnsi="Calibri" w:ascii="Calibri"/>
          <w:sz w:val="22"/>
          <w:szCs w:val="22"/>
        </w:rPr>
        <w:t xml:space="preserve"> Navedena nekretnina slobodna je od stvari i osoba.</w:t>
      </w:r>
    </w:p>
    <w:p w:rsidRDefault="00FD3805" w:rsidP="00FD3805" w:rsidR="00FD3805" w:rsidRPr="00870B11">
      <w:pPr>
        <w:jc w:val="both"/>
        <w:rPr>
          <w:rFonts w:cs="Calibri" w:hAnsi="Calibri" w:ascii="Calibri"/>
          <w:sz w:val="22"/>
          <w:szCs w:val="22"/>
        </w:rPr>
      </w:pPr>
      <w:r w:rsidRPr="00870B11">
        <w:rPr>
          <w:rFonts w:cs="Calibri" w:hAnsi="Calibri" w:ascii="Calibri"/>
          <w:sz w:val="22"/>
          <w:szCs w:val="22"/>
        </w:rPr>
        <w:t xml:space="preserve">           Na suvlasničkom dijelu: 1305/10000 ETAŽNO VLASNIŠTVO (E-2), na listu C upisane su slijedeće zabilježbe :</w:t>
      </w:r>
    </w:p>
    <w:p w:rsidRDefault="00415055" w:rsidP="00415055" w:rsidR="00FD3805" w:rsidRPr="00870B11">
      <w:pPr>
        <w:jc w:val="both"/>
        <w:rPr>
          <w:rFonts w:cs="Calibri" w:hAnsi="Calibri" w:ascii="Calibri"/>
          <w:sz w:val="22"/>
          <w:szCs w:val="22"/>
        </w:rPr>
      </w:pPr>
      <w:r w:rsidRPr="00870B11">
        <w:rPr>
          <w:rFonts w:cs="Calibri" w:hAnsi="Calibri" w:ascii="Calibri"/>
          <w:sz w:val="22"/>
          <w:szCs w:val="22"/>
        </w:rPr>
        <w:t xml:space="preserve">         </w:t>
      </w:r>
      <w:r w:rsidR="00FD3805" w:rsidRPr="00870B11">
        <w:rPr>
          <w:rFonts w:cs="Calibri" w:hAnsi="Calibri" w:ascii="Calibri"/>
          <w:sz w:val="22"/>
          <w:szCs w:val="22"/>
        </w:rPr>
        <w:t xml:space="preserve"> Zaprimljeno 28.07.2017.</w:t>
      </w:r>
      <w:r w:rsidR="00E41C7E">
        <w:rPr>
          <w:rFonts w:cs="Calibri" w:hAnsi="Calibri" w:ascii="Calibri"/>
          <w:sz w:val="22"/>
          <w:szCs w:val="22"/>
        </w:rPr>
        <w:t xml:space="preserve"> </w:t>
      </w:r>
      <w:r w:rsidR="00FD3805" w:rsidRPr="00870B11">
        <w:rPr>
          <w:rFonts w:cs="Calibri" w:hAnsi="Calibri" w:ascii="Calibri"/>
          <w:sz w:val="22"/>
          <w:szCs w:val="22"/>
        </w:rPr>
        <w:t>godine pod brojem Z-19531/2017, prvenstveni red upisa : Z-2591/2017.Zabilježba, ovrha, rješenje Općinskog suda u Novom Zagrebu, posl.broj: 18 Ovr-120/2017-7 od 14.03.2017.</w:t>
      </w:r>
      <w:r w:rsidR="00E41C7E">
        <w:rPr>
          <w:rFonts w:cs="Calibri" w:hAnsi="Calibri" w:ascii="Calibri"/>
          <w:sz w:val="22"/>
          <w:szCs w:val="22"/>
        </w:rPr>
        <w:t xml:space="preserve"> godine</w:t>
      </w:r>
      <w:r w:rsidR="00FD3805" w:rsidRPr="00870B11">
        <w:rPr>
          <w:rFonts w:cs="Calibri" w:hAnsi="Calibri" w:ascii="Calibri"/>
          <w:sz w:val="22"/>
          <w:szCs w:val="22"/>
        </w:rPr>
        <w:t>, utvrđenjem vrijednosti navedenih nekretnina, prodajomi namirenjem ovrhovoditelja iz novčanog iznosa dobivenog prodajom.</w:t>
      </w:r>
    </w:p>
    <w:p w:rsidRDefault="00415055" w:rsidP="00415055" w:rsidR="00FD3805" w:rsidRPr="00870B11">
      <w:pPr>
        <w:jc w:val="both"/>
        <w:rPr>
          <w:rFonts w:cs="Calibri" w:hAnsi="Calibri" w:ascii="Calibri"/>
          <w:sz w:val="22"/>
          <w:szCs w:val="22"/>
        </w:rPr>
      </w:pPr>
      <w:r w:rsidRPr="00870B11">
        <w:rPr>
          <w:rFonts w:cs="Calibri" w:hAnsi="Calibri" w:ascii="Calibri"/>
          <w:sz w:val="22"/>
          <w:szCs w:val="22"/>
        </w:rPr>
        <w:t xml:space="preserve">       </w:t>
      </w:r>
      <w:r w:rsidR="00FD3805" w:rsidRPr="00870B11">
        <w:rPr>
          <w:rFonts w:cs="Calibri" w:hAnsi="Calibri" w:ascii="Calibri"/>
          <w:sz w:val="22"/>
          <w:szCs w:val="22"/>
        </w:rPr>
        <w:t xml:space="preserve"> Zaprimljeno 28.07.2017.</w:t>
      </w:r>
      <w:r w:rsidR="00E41C7E">
        <w:rPr>
          <w:rFonts w:cs="Calibri" w:hAnsi="Calibri" w:ascii="Calibri"/>
          <w:sz w:val="22"/>
          <w:szCs w:val="22"/>
        </w:rPr>
        <w:t xml:space="preserve"> </w:t>
      </w:r>
      <w:r w:rsidR="00FD3805" w:rsidRPr="00870B11">
        <w:rPr>
          <w:rFonts w:cs="Calibri" w:hAnsi="Calibri" w:ascii="Calibri"/>
          <w:sz w:val="22"/>
          <w:szCs w:val="22"/>
        </w:rPr>
        <w:t>godine pod brojem Z-19531/2017, prvenstveni red upisa : Z-24351/2017.Zabilježba, ovrha, prijedlog za ovrhuod 17.srpnja 2017</w:t>
      </w:r>
      <w:r w:rsidR="00E41C7E">
        <w:rPr>
          <w:rFonts w:cs="Calibri" w:hAnsi="Calibri" w:ascii="Calibri"/>
          <w:sz w:val="22"/>
          <w:szCs w:val="22"/>
        </w:rPr>
        <w:t xml:space="preserve">. Godine </w:t>
      </w:r>
      <w:r w:rsidR="00FD3805" w:rsidRPr="00870B11">
        <w:rPr>
          <w:rFonts w:cs="Calibri" w:hAnsi="Calibri" w:ascii="Calibri"/>
          <w:sz w:val="22"/>
          <w:szCs w:val="22"/>
        </w:rPr>
        <w:t>zaprimljenog kod Općinskog suda u Novom Zagrebu,dana 18.srpnja 2017., rješenje o ovrsi Općinskog suda u Novom Zagrebu posl.broj:  Ovr-2115/2017 od 14.10.2017.</w:t>
      </w:r>
      <w:r w:rsidR="00E41C7E">
        <w:rPr>
          <w:rFonts w:cs="Calibri" w:hAnsi="Calibri" w:ascii="Calibri"/>
          <w:sz w:val="22"/>
          <w:szCs w:val="22"/>
        </w:rPr>
        <w:t xml:space="preserve"> godine</w:t>
      </w:r>
      <w:r w:rsidR="00FD3805" w:rsidRPr="00870B11">
        <w:rPr>
          <w:rFonts w:cs="Calibri" w:hAnsi="Calibri" w:ascii="Calibri"/>
          <w:sz w:val="22"/>
          <w:szCs w:val="22"/>
        </w:rPr>
        <w:t>, utvrđenjem vrijednosti navedenih nekretnina, prodajom i namirenjem ovrhovoditelja GRAD ZAGREB, Zagreb, Trg Stjepana Radića 1, OIB 61817894937 iz novčanog iznosa dobivenog prodajom.</w:t>
      </w:r>
    </w:p>
    <w:p w:rsidRDefault="00FD3805" w:rsidP="00FD3805" w:rsidR="00FD3805" w:rsidRPr="00870B11">
      <w:pPr>
        <w:jc w:val="both"/>
        <w:rPr>
          <w:rFonts w:cs="Calibri" w:hAnsi="Calibri" w:ascii="Calibri"/>
          <w:sz w:val="22"/>
          <w:szCs w:val="22"/>
        </w:rPr>
      </w:pPr>
      <w:r w:rsidRPr="00870B11">
        <w:rPr>
          <w:rFonts w:cs="Calibri" w:hAnsi="Calibri" w:ascii="Calibri"/>
          <w:sz w:val="22"/>
          <w:szCs w:val="22"/>
        </w:rPr>
        <w:t xml:space="preserve">              Navedena nekretnina slobodna je od stvari i osoba.</w:t>
      </w:r>
    </w:p>
    <w:p w:rsidRDefault="00FD3805" w:rsidP="00FD3805" w:rsidR="00FD3805" w:rsidRPr="00870B11">
      <w:pPr>
        <w:jc w:val="both"/>
        <w:rPr>
          <w:rFonts w:cs="Calibri" w:hAnsi="Calibri" w:ascii="Calibri"/>
          <w:sz w:val="22"/>
          <w:szCs w:val="22"/>
        </w:rPr>
      </w:pPr>
      <w:r w:rsidRPr="00870B11">
        <w:rPr>
          <w:rFonts w:cs="Calibri" w:hAnsi="Calibri" w:ascii="Calibri"/>
          <w:sz w:val="22"/>
          <w:szCs w:val="22"/>
        </w:rPr>
        <w:t xml:space="preserve">          Na suvlasničkom dijelu: 598/10000 ETAŽNO VLASNIŠTVO (E-11)  na listu C upisane su slijedeće zabilježbe :</w:t>
      </w:r>
    </w:p>
    <w:p w:rsidRDefault="00FD3805" w:rsidP="00CE6502" w:rsidR="00CE6502" w:rsidRPr="00870B11">
      <w:pPr>
        <w:jc w:val="both"/>
        <w:rPr>
          <w:rFonts w:cs="Calibri" w:hAnsi="Calibri" w:ascii="Calibri"/>
          <w:sz w:val="22"/>
          <w:szCs w:val="22"/>
        </w:rPr>
      </w:pPr>
      <w:r w:rsidRPr="00870B11">
        <w:rPr>
          <w:rFonts w:cs="Calibri" w:hAnsi="Calibri" w:ascii="Calibri"/>
          <w:sz w:val="22"/>
          <w:szCs w:val="22"/>
        </w:rPr>
        <w:t xml:space="preserve">                 </w:t>
      </w:r>
      <w:r w:rsidR="00AD4D39" w:rsidRPr="00870B11">
        <w:rPr>
          <w:rFonts w:cs="Calibri" w:hAnsi="Calibri" w:ascii="Calibri"/>
          <w:sz w:val="22"/>
          <w:szCs w:val="22"/>
        </w:rPr>
        <w:t xml:space="preserve"> Zapri</w:t>
      </w:r>
      <w:r w:rsidR="0029006D" w:rsidRPr="00870B11">
        <w:rPr>
          <w:rFonts w:cs="Calibri" w:hAnsi="Calibri" w:ascii="Calibri"/>
          <w:sz w:val="22"/>
          <w:szCs w:val="22"/>
        </w:rPr>
        <w:t>mljeno 28.07.2017.</w:t>
      </w:r>
      <w:r w:rsidR="009D4EF9">
        <w:rPr>
          <w:rFonts w:cs="Calibri" w:hAnsi="Calibri" w:ascii="Calibri"/>
          <w:sz w:val="22"/>
          <w:szCs w:val="22"/>
        </w:rPr>
        <w:t xml:space="preserve"> </w:t>
      </w:r>
      <w:r w:rsidR="0029006D" w:rsidRPr="00870B11">
        <w:rPr>
          <w:rFonts w:cs="Calibri" w:hAnsi="Calibri" w:ascii="Calibri"/>
          <w:sz w:val="22"/>
          <w:szCs w:val="22"/>
        </w:rPr>
        <w:t xml:space="preserve">godine pod </w:t>
      </w:r>
      <w:r w:rsidR="00031857" w:rsidRPr="00870B11">
        <w:rPr>
          <w:rFonts w:cs="Calibri" w:hAnsi="Calibri" w:ascii="Calibri"/>
          <w:sz w:val="22"/>
          <w:szCs w:val="22"/>
        </w:rPr>
        <w:t xml:space="preserve"> bro</w:t>
      </w:r>
      <w:r w:rsidR="00AD4D39" w:rsidRPr="00870B11">
        <w:rPr>
          <w:rFonts w:cs="Calibri" w:hAnsi="Calibri" w:ascii="Calibri"/>
          <w:sz w:val="22"/>
          <w:szCs w:val="22"/>
        </w:rPr>
        <w:t>jem Z-19531/2017, prve</w:t>
      </w:r>
      <w:r w:rsidR="005D6078" w:rsidRPr="00870B11">
        <w:rPr>
          <w:rFonts w:cs="Calibri" w:hAnsi="Calibri" w:ascii="Calibri"/>
          <w:sz w:val="22"/>
          <w:szCs w:val="22"/>
        </w:rPr>
        <w:t>nstveni red upisa : Z-11419/11 n</w:t>
      </w:r>
      <w:r w:rsidR="00AD4D39" w:rsidRPr="00870B11">
        <w:rPr>
          <w:rFonts w:cs="Calibri" w:hAnsi="Calibri" w:ascii="Calibri"/>
          <w:sz w:val="22"/>
          <w:szCs w:val="22"/>
        </w:rPr>
        <w:t>a temelju ugovora o kreditu za  međufinaciranje I stambenom kreditu sa sporazumom o zasnivanju založnog prava radi osigiranja novčane tražbine od 22.</w:t>
      </w:r>
      <w:r w:rsidR="009D4EF9">
        <w:rPr>
          <w:rFonts w:cs="Calibri" w:hAnsi="Calibri" w:ascii="Calibri"/>
          <w:sz w:val="22"/>
          <w:szCs w:val="22"/>
        </w:rPr>
        <w:t xml:space="preserve"> </w:t>
      </w:r>
      <w:r w:rsidR="00AD4D39" w:rsidRPr="00870B11">
        <w:rPr>
          <w:rFonts w:cs="Calibri" w:hAnsi="Calibri" w:ascii="Calibri"/>
          <w:sz w:val="22"/>
          <w:szCs w:val="22"/>
        </w:rPr>
        <w:t>veljače 2011.</w:t>
      </w:r>
      <w:r w:rsidR="009D4EF9">
        <w:rPr>
          <w:rFonts w:cs="Calibri" w:hAnsi="Calibri" w:ascii="Calibri"/>
          <w:sz w:val="22"/>
          <w:szCs w:val="22"/>
        </w:rPr>
        <w:t xml:space="preserve"> </w:t>
      </w:r>
      <w:r w:rsidR="00AD4D39" w:rsidRPr="00870B11">
        <w:rPr>
          <w:rFonts w:cs="Calibri" w:hAnsi="Calibri" w:ascii="Calibri"/>
          <w:sz w:val="22"/>
          <w:szCs w:val="22"/>
        </w:rPr>
        <w:t xml:space="preserve">godine uknjižuje se založno pravo radi osiguranja novčane tražbine u iznosu od 45.000,00 EUR plativo po kunskoj vrijednosti po srednjem tečaju HNB-a s pripisanim državnim poticajima iz točle 1. Ugovora o kreditu br.480709904 sve uvećano za pripadajuće kamate, nepripisana I buduća poticajna sredstva, naknade, troškove i kamatu u visini 5,99% nepromjenjljiva za razdoblje međufinanciranja od 24 mjeseci računajući od dana stavljanja kredita u otplatu, a u razdoblju nakon isteka međufinanciranja </w:t>
      </w:r>
      <w:r w:rsidR="00031857" w:rsidRPr="00870B11">
        <w:rPr>
          <w:rFonts w:cs="Calibri" w:hAnsi="Calibri" w:ascii="Calibri"/>
          <w:sz w:val="22"/>
          <w:szCs w:val="22"/>
        </w:rPr>
        <w:t>redovna nepromjenjljiva kamata iznosi 5,50% za korist: RAIFFEISEN STAMBENA ŠTEDIONICA D.D., OIB:99833333809, Radnička cesta 47, Zagreb.</w:t>
      </w:r>
      <w:r w:rsidR="00AD4D39" w:rsidRPr="00870B11">
        <w:rPr>
          <w:rFonts w:cs="Calibri" w:hAnsi="Calibri" w:ascii="Calibri"/>
          <w:sz w:val="22"/>
          <w:szCs w:val="22"/>
        </w:rPr>
        <w:t xml:space="preserve"> </w:t>
      </w:r>
    </w:p>
    <w:p w:rsidRDefault="00CE6502" w:rsidP="00CE6502" w:rsidR="00031857" w:rsidRPr="00870B11">
      <w:pPr>
        <w:jc w:val="both"/>
        <w:rPr>
          <w:rFonts w:cs="Calibri" w:hAnsi="Calibri" w:ascii="Calibri"/>
          <w:sz w:val="22"/>
          <w:szCs w:val="22"/>
        </w:rPr>
      </w:pPr>
      <w:r w:rsidRPr="00870B11">
        <w:rPr>
          <w:rFonts w:cs="Calibri" w:hAnsi="Calibri" w:ascii="Calibri"/>
          <w:sz w:val="22"/>
          <w:szCs w:val="22"/>
        </w:rPr>
        <w:t xml:space="preserve">                 </w:t>
      </w:r>
      <w:r w:rsidR="00031857" w:rsidRPr="00870B11">
        <w:rPr>
          <w:rFonts w:cs="Calibri" w:hAnsi="Calibri" w:ascii="Calibri"/>
          <w:sz w:val="22"/>
          <w:szCs w:val="22"/>
        </w:rPr>
        <w:t>Zaprimljeno 28.07.2017.</w:t>
      </w:r>
      <w:r w:rsidR="009D4EF9">
        <w:rPr>
          <w:rFonts w:cs="Calibri" w:hAnsi="Calibri" w:ascii="Calibri"/>
          <w:sz w:val="22"/>
          <w:szCs w:val="22"/>
        </w:rPr>
        <w:t xml:space="preserve"> </w:t>
      </w:r>
      <w:r w:rsidR="00031857" w:rsidRPr="00870B11">
        <w:rPr>
          <w:rFonts w:cs="Calibri" w:hAnsi="Calibri" w:ascii="Calibri"/>
          <w:sz w:val="22"/>
          <w:szCs w:val="22"/>
        </w:rPr>
        <w:t>godine pod brojem Z-19531/2017, prvenstveni red upisa : Z-2591/2017.Zabilježba, ovrha, rješenje Općinskog suda u Novom Zagrebu, posl.broj: 18 Ovr-120/2017-7 od 14.03.2017.</w:t>
      </w:r>
      <w:r w:rsidR="009D4EF9">
        <w:rPr>
          <w:rFonts w:cs="Calibri" w:hAnsi="Calibri" w:ascii="Calibri"/>
          <w:sz w:val="22"/>
          <w:szCs w:val="22"/>
        </w:rPr>
        <w:t>godine</w:t>
      </w:r>
      <w:r w:rsidR="00031857" w:rsidRPr="00870B11">
        <w:rPr>
          <w:rFonts w:cs="Calibri" w:hAnsi="Calibri" w:ascii="Calibri"/>
          <w:sz w:val="22"/>
          <w:szCs w:val="22"/>
        </w:rPr>
        <w:t>, utvrđenjem vrijednosti navedenih nekretnina, prodajom</w:t>
      </w:r>
      <w:r w:rsidR="00415055" w:rsidRPr="00870B11">
        <w:rPr>
          <w:rFonts w:cs="Calibri" w:hAnsi="Calibri" w:ascii="Calibri"/>
          <w:sz w:val="22"/>
          <w:szCs w:val="22"/>
        </w:rPr>
        <w:t xml:space="preserve"> </w:t>
      </w:r>
      <w:r w:rsidR="00031857" w:rsidRPr="00870B11">
        <w:rPr>
          <w:rFonts w:cs="Calibri" w:hAnsi="Calibri" w:ascii="Calibri"/>
          <w:sz w:val="22"/>
          <w:szCs w:val="22"/>
        </w:rPr>
        <w:t>i namirenjem ovrhovoditelja iz novčanog iznosa dobivenog prodajom.</w:t>
      </w:r>
    </w:p>
    <w:p w:rsidRDefault="00CE6502" w:rsidP="00CE6502" w:rsidR="0029006D" w:rsidRPr="00870B11">
      <w:pPr>
        <w:jc w:val="both"/>
        <w:rPr>
          <w:rFonts w:cs="Calibri" w:hAnsi="Calibri" w:ascii="Calibri"/>
          <w:sz w:val="22"/>
          <w:szCs w:val="22"/>
        </w:rPr>
      </w:pPr>
      <w:r w:rsidRPr="00870B11">
        <w:rPr>
          <w:rFonts w:cs="Calibri" w:hAnsi="Calibri" w:ascii="Calibri"/>
          <w:sz w:val="22"/>
          <w:szCs w:val="22"/>
        </w:rPr>
        <w:lastRenderedPageBreak/>
        <w:t xml:space="preserve">                 </w:t>
      </w:r>
      <w:r w:rsidR="00031857" w:rsidRPr="00870B11">
        <w:rPr>
          <w:rFonts w:cs="Calibri" w:hAnsi="Calibri" w:ascii="Calibri"/>
          <w:sz w:val="22"/>
          <w:szCs w:val="22"/>
        </w:rPr>
        <w:t>Zaprimljeno 28.07.2017.</w:t>
      </w:r>
      <w:r w:rsidR="009D4EF9">
        <w:rPr>
          <w:rFonts w:cs="Calibri" w:hAnsi="Calibri" w:ascii="Calibri"/>
          <w:sz w:val="22"/>
          <w:szCs w:val="22"/>
        </w:rPr>
        <w:t xml:space="preserve"> </w:t>
      </w:r>
      <w:r w:rsidR="00031857" w:rsidRPr="00870B11">
        <w:rPr>
          <w:rFonts w:cs="Calibri" w:hAnsi="Calibri" w:ascii="Calibri"/>
          <w:sz w:val="22"/>
          <w:szCs w:val="22"/>
        </w:rPr>
        <w:t>godine pod brojem Z-19531/2017, prvenstveni red upisa : Z-24351/2017.Zabilježba, ovrha, prijedlog za ovrhu</w:t>
      </w:r>
      <w:r w:rsidR="0029006D" w:rsidRPr="00870B11">
        <w:rPr>
          <w:rFonts w:cs="Calibri" w:hAnsi="Calibri" w:ascii="Calibri"/>
          <w:sz w:val="22"/>
          <w:szCs w:val="22"/>
        </w:rPr>
        <w:t xml:space="preserve"> </w:t>
      </w:r>
      <w:r w:rsidR="00031857" w:rsidRPr="00870B11">
        <w:rPr>
          <w:rFonts w:cs="Calibri" w:hAnsi="Calibri" w:ascii="Calibri"/>
          <w:sz w:val="22"/>
          <w:szCs w:val="22"/>
        </w:rPr>
        <w:t>od 17.srpnja 2017.zaprimljenog kod Općinskog suda u Novom Zagrebu,dana 18.srpnja 2017.</w:t>
      </w:r>
      <w:r w:rsidR="009D4EF9">
        <w:rPr>
          <w:rFonts w:cs="Calibri" w:hAnsi="Calibri" w:ascii="Calibri"/>
          <w:sz w:val="22"/>
          <w:szCs w:val="22"/>
        </w:rPr>
        <w:t>godine</w:t>
      </w:r>
      <w:r w:rsidR="00031857" w:rsidRPr="00870B11">
        <w:rPr>
          <w:rFonts w:cs="Calibri" w:hAnsi="Calibri" w:ascii="Calibri"/>
          <w:sz w:val="22"/>
          <w:szCs w:val="22"/>
        </w:rPr>
        <w:t>, rješenje o ovrsi Općinskog suda u Novom Zagrebu posl.broj:  Ovr-2115/2017 od 14.10.2017., utvrđenjem vrijednosti navedenih nekretnina, prodajom i namirenjem ovrhovoditelja GRAD ZAGREB, Zagreb, Trg Stjepana Radića 1, OIB 61817894937 iz novčanog iznosa dobivenog prodajom.</w:t>
      </w:r>
    </w:p>
    <w:p w:rsidRDefault="00031857" w:rsidP="00D17E32" w:rsidR="00D17E32" w:rsidRPr="00870B11">
      <w:pPr>
        <w:jc w:val="both"/>
        <w:rPr>
          <w:rFonts w:cs="Calibri" w:hAnsi="Calibri" w:ascii="Calibri"/>
          <w:sz w:val="22"/>
          <w:szCs w:val="22"/>
          <w:lang w:val="hr-HR"/>
        </w:rPr>
      </w:pPr>
      <w:r w:rsidRPr="00870B11">
        <w:rPr>
          <w:rFonts w:cs="Calibri" w:hAnsi="Calibri" w:ascii="Calibri"/>
          <w:sz w:val="22"/>
          <w:szCs w:val="22"/>
        </w:rPr>
        <w:t xml:space="preserve">      </w:t>
      </w:r>
      <w:r w:rsidR="00D17E32" w:rsidRPr="00870B11">
        <w:rPr>
          <w:rFonts w:cs="Calibri" w:hAnsi="Calibri" w:ascii="Calibri"/>
          <w:sz w:val="22"/>
          <w:szCs w:val="22"/>
          <w:lang w:val="hr-HR"/>
        </w:rPr>
        <w:t xml:space="preserve">         </w:t>
      </w:r>
      <w:r w:rsidR="00CE6502" w:rsidRPr="00870B11">
        <w:rPr>
          <w:rFonts w:cs="Calibri" w:hAnsi="Calibri" w:ascii="Calibri"/>
          <w:sz w:val="22"/>
          <w:szCs w:val="22"/>
          <w:lang w:val="hr-HR"/>
        </w:rPr>
        <w:t>Nekretnina upisana</w:t>
      </w:r>
      <w:r w:rsidR="00D17E32" w:rsidRPr="00870B11">
        <w:rPr>
          <w:rFonts w:cs="Calibri" w:hAnsi="Calibri" w:ascii="Calibri"/>
          <w:sz w:val="22"/>
          <w:szCs w:val="22"/>
          <w:lang w:val="hr-HR"/>
        </w:rPr>
        <w:t xml:space="preserve"> u </w:t>
      </w:r>
      <w:r w:rsidR="00D17E32" w:rsidRPr="00870B11">
        <w:rPr>
          <w:rFonts w:cs="Calibri" w:hAnsi="Calibri" w:ascii="Calibri"/>
          <w:sz w:val="22"/>
          <w:szCs w:val="22"/>
        </w:rPr>
        <w:t>Općinskom sudu u Novom Zagrebu, zemljišnoknjižni odjel Novi Zagreb</w:t>
      </w:r>
      <w:r w:rsidR="00D17E32" w:rsidRPr="00870B11">
        <w:rPr>
          <w:rFonts w:cs="Calibri" w:hAnsi="Calibri" w:ascii="Calibri"/>
          <w:sz w:val="22"/>
          <w:szCs w:val="22"/>
          <w:lang w:val="hr-HR"/>
        </w:rPr>
        <w:t xml:space="preserve"> i to :</w:t>
      </w:r>
    </w:p>
    <w:p w:rsidRDefault="00CE6502" w:rsidP="00D17E32" w:rsidR="00D17E32"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D17E32" w:rsidRPr="00870B11">
        <w:rPr>
          <w:rFonts w:cs="Calibri" w:hAnsi="Calibri" w:ascii="Calibri"/>
          <w:sz w:val="22"/>
          <w:szCs w:val="22"/>
          <w:lang w:val="hr-HR"/>
        </w:rPr>
        <w:t xml:space="preserve"> </w:t>
      </w:r>
      <w:r w:rsidR="00D17E32" w:rsidRPr="00870B11">
        <w:rPr>
          <w:rFonts w:cs="Calibri" w:hAnsi="Calibri" w:ascii="Calibri"/>
          <w:sz w:val="22"/>
          <w:szCs w:val="22"/>
        </w:rPr>
        <w:t>nekretnina upisana u zk ul. 632, k.o. Lučko i to :</w:t>
      </w:r>
    </w:p>
    <w:p w:rsidRDefault="00D17E32" w:rsidP="009D4EF9" w:rsidR="00D17E32" w:rsidRPr="00870B11">
      <w:pPr>
        <w:pStyle w:val="Odlomakpopisa"/>
        <w:jc w:val="both"/>
        <w:rPr>
          <w:rFonts w:cs="Calibri" w:hAnsi="Calibri" w:ascii="Calibri"/>
          <w:sz w:val="22"/>
          <w:szCs w:val="22"/>
        </w:rPr>
      </w:pPr>
      <w:r w:rsidRPr="00870B11">
        <w:rPr>
          <w:rFonts w:cs="Calibri" w:hAnsi="Calibri" w:ascii="Calibri"/>
          <w:sz w:val="22"/>
          <w:szCs w:val="22"/>
        </w:rPr>
        <w:t xml:space="preserve">-zkč. 65/9-KUĆA BR. 47, PUŠKARIĆEVA ULICA I DVORIŠTE   900 m2, </w:t>
      </w:r>
    </w:p>
    <w:p w:rsidRDefault="009D4EF9"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r>
      <w:r w:rsidR="00D17E32" w:rsidRPr="00870B11">
        <w:rPr>
          <w:rFonts w:cs="Calibri" w:hAnsi="Calibri" w:ascii="Calibri"/>
          <w:sz w:val="22"/>
          <w:szCs w:val="22"/>
        </w:rPr>
        <w:t>-zkč. 65/40 - DVORIŠTE PUŠKARIĆEVA  428  m2,</w:t>
      </w:r>
    </w:p>
    <w:p w:rsidRDefault="009D4EF9"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t xml:space="preserve"> </w:t>
      </w:r>
      <w:r w:rsidR="00D17E32" w:rsidRPr="00870B11">
        <w:rPr>
          <w:rFonts w:cs="Calibri" w:hAnsi="Calibri" w:ascii="Calibri"/>
          <w:sz w:val="22"/>
          <w:szCs w:val="22"/>
        </w:rPr>
        <w:t xml:space="preserve">-zkč. 65/41- DVORIŠTE PUŠKARIĆEVA   333  m2, </w:t>
      </w:r>
    </w:p>
    <w:p w:rsidRDefault="009D4EF9"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t xml:space="preserve"> </w:t>
      </w:r>
      <w:r w:rsidR="00D17E32" w:rsidRPr="00870B11">
        <w:rPr>
          <w:rFonts w:cs="Calibri" w:hAnsi="Calibri" w:ascii="Calibri"/>
          <w:sz w:val="22"/>
          <w:szCs w:val="22"/>
        </w:rPr>
        <w:t xml:space="preserve">-zkč. 65/42 - DVORIŠTE PUŠKARIĆEVA   333  m2, </w:t>
      </w:r>
    </w:p>
    <w:p w:rsidRDefault="009D4EF9"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t xml:space="preserve"> </w:t>
      </w:r>
      <w:r w:rsidR="00D17E32" w:rsidRPr="00870B11">
        <w:rPr>
          <w:rFonts w:cs="Calibri" w:hAnsi="Calibri" w:ascii="Calibri"/>
          <w:sz w:val="22"/>
          <w:szCs w:val="22"/>
        </w:rPr>
        <w:t>-zkč. 65/43 - DVORIŠTE PUŠKARIĆEVA   331  m2 ,</w:t>
      </w:r>
    </w:p>
    <w:p w:rsidRDefault="009D4EF9" w:rsidP="00D17E32" w:rsidR="00D17E32" w:rsidRPr="00870B11">
      <w:pPr>
        <w:pStyle w:val="Bezproreda"/>
        <w:rPr>
          <w:rFonts w:cs="Calibri" w:hAnsi="Calibri" w:ascii="Calibri"/>
          <w:sz w:val="22"/>
          <w:szCs w:val="22"/>
        </w:rPr>
      </w:pPr>
      <w:r>
        <w:rPr>
          <w:rFonts w:cs="Calibri" w:hAnsi="Calibri" w:ascii="Calibri"/>
          <w:sz w:val="22"/>
          <w:szCs w:val="22"/>
        </w:rPr>
        <w:t xml:space="preserve">   </w:t>
      </w:r>
      <w:r>
        <w:rPr>
          <w:rFonts w:cs="Calibri" w:hAnsi="Calibri" w:ascii="Calibri"/>
          <w:sz w:val="22"/>
          <w:szCs w:val="22"/>
        </w:rPr>
        <w:tab/>
      </w:r>
      <w:r w:rsidR="001B4A78">
        <w:rPr>
          <w:rFonts w:cs="Calibri" w:hAnsi="Calibri" w:ascii="Calibri"/>
          <w:sz w:val="22"/>
          <w:szCs w:val="22"/>
        </w:rPr>
        <w:t xml:space="preserve"> </w:t>
      </w:r>
      <w:r w:rsidR="00D17E32" w:rsidRPr="00870B11">
        <w:rPr>
          <w:rFonts w:cs="Calibri" w:hAnsi="Calibri" w:ascii="Calibri"/>
          <w:sz w:val="22"/>
          <w:szCs w:val="22"/>
        </w:rPr>
        <w:t>-zkč.65/44  - DVORIŠTE PUŠKARIĆEVA   508  m2,</w:t>
      </w:r>
    </w:p>
    <w:p w:rsidRDefault="00D17E32" w:rsidP="00D17E32" w:rsidR="00D17E32" w:rsidRPr="00870B11">
      <w:pPr>
        <w:pStyle w:val="Bezproreda"/>
        <w:ind w:firstLine="708" w:left="372"/>
        <w:rPr>
          <w:rFonts w:cs="Calibri" w:hAnsi="Calibri" w:ascii="Calibri"/>
          <w:sz w:val="22"/>
          <w:szCs w:val="22"/>
        </w:rPr>
      </w:pPr>
      <w:r w:rsidRPr="00870B11">
        <w:rPr>
          <w:rFonts w:cs="Calibri" w:hAnsi="Calibri" w:ascii="Calibri"/>
          <w:sz w:val="22"/>
          <w:szCs w:val="22"/>
        </w:rPr>
        <w:t>ukupne površine  2833 m2.</w:t>
      </w:r>
    </w:p>
    <w:p w:rsidRDefault="0029006D" w:rsidP="0029006D" w:rsidR="0029006D" w:rsidRPr="00870B11">
      <w:pPr>
        <w:pStyle w:val="Odlomakpopisa"/>
        <w:ind w:firstLine="336" w:left="1080"/>
        <w:jc w:val="both"/>
        <w:rPr>
          <w:rFonts w:cs="Calibri" w:hAnsi="Calibri" w:ascii="Calibri"/>
          <w:sz w:val="22"/>
          <w:szCs w:val="22"/>
        </w:rPr>
      </w:pPr>
    </w:p>
    <w:p w:rsidRDefault="001A0050" w:rsidP="0029006D" w:rsidR="0029006D" w:rsidRPr="00870B11">
      <w:pPr>
        <w:jc w:val="both"/>
        <w:rPr>
          <w:rFonts w:cs="Calibri" w:hAnsi="Calibri" w:ascii="Calibri"/>
          <w:sz w:val="22"/>
          <w:szCs w:val="22"/>
        </w:rPr>
      </w:pPr>
      <w:r w:rsidRPr="00870B11">
        <w:rPr>
          <w:rFonts w:cs="Calibri" w:hAnsi="Calibri" w:ascii="Calibri"/>
          <w:sz w:val="22"/>
          <w:szCs w:val="22"/>
        </w:rPr>
        <w:t xml:space="preserve">      </w:t>
      </w:r>
      <w:r w:rsidR="00D17E32" w:rsidRPr="00870B11">
        <w:rPr>
          <w:rFonts w:cs="Calibri" w:hAnsi="Calibri" w:ascii="Calibri"/>
          <w:sz w:val="22"/>
          <w:szCs w:val="22"/>
        </w:rPr>
        <w:t xml:space="preserve"> </w:t>
      </w:r>
      <w:r w:rsidR="0029006D" w:rsidRPr="00870B11">
        <w:rPr>
          <w:rFonts w:cs="Calibri" w:hAnsi="Calibri" w:ascii="Calibri"/>
          <w:sz w:val="22"/>
          <w:szCs w:val="22"/>
        </w:rPr>
        <w:t>Na vlasničkom dijelu navedenih nekretnina na listu C upisane su slijedeće zabilježbe :</w:t>
      </w:r>
    </w:p>
    <w:p w:rsidRDefault="00D17E32" w:rsidP="00D17E32" w:rsidR="00B657F0" w:rsidRPr="00870B11">
      <w:pPr>
        <w:rPr>
          <w:rFonts w:cs="Calibri" w:hAnsi="Calibri" w:ascii="Calibri"/>
          <w:sz w:val="22"/>
          <w:szCs w:val="22"/>
        </w:rPr>
      </w:pPr>
      <w:r w:rsidRPr="00870B11">
        <w:rPr>
          <w:rFonts w:cs="Calibri" w:hAnsi="Calibri" w:ascii="Calibri"/>
          <w:sz w:val="22"/>
          <w:szCs w:val="22"/>
        </w:rPr>
        <w:t xml:space="preserve">      </w:t>
      </w:r>
      <w:r w:rsidR="00CE6502" w:rsidRPr="00870B11">
        <w:rPr>
          <w:rFonts w:cs="Calibri" w:hAnsi="Calibri" w:ascii="Calibri"/>
          <w:sz w:val="22"/>
          <w:szCs w:val="22"/>
        </w:rPr>
        <w:t xml:space="preserve">  </w:t>
      </w:r>
      <w:r w:rsidR="0029006D" w:rsidRPr="00870B11">
        <w:rPr>
          <w:rFonts w:cs="Calibri" w:hAnsi="Calibri" w:ascii="Calibri"/>
          <w:sz w:val="22"/>
          <w:szCs w:val="22"/>
        </w:rPr>
        <w:t xml:space="preserve"> Zaprimljeno 28.07.2017.</w:t>
      </w:r>
      <w:r w:rsidR="009D4EF9">
        <w:rPr>
          <w:rFonts w:cs="Calibri" w:hAnsi="Calibri" w:ascii="Calibri"/>
          <w:sz w:val="22"/>
          <w:szCs w:val="22"/>
        </w:rPr>
        <w:t xml:space="preserve"> </w:t>
      </w:r>
      <w:r w:rsidR="0029006D" w:rsidRPr="00870B11">
        <w:rPr>
          <w:rFonts w:cs="Calibri" w:hAnsi="Calibri" w:ascii="Calibri"/>
          <w:sz w:val="22"/>
          <w:szCs w:val="22"/>
        </w:rPr>
        <w:t>godine pod brojem Z-19531/2017.</w:t>
      </w:r>
      <w:r w:rsidR="00554556" w:rsidRPr="00870B11">
        <w:rPr>
          <w:rFonts w:cs="Calibri" w:hAnsi="Calibri" w:ascii="Calibri"/>
          <w:sz w:val="22"/>
          <w:szCs w:val="22"/>
        </w:rPr>
        <w:t xml:space="preserve"> prvenstveni red upisa : Z-51925/12,predbilježba založno pravo. Zaprimljeno 25.10.2012.</w:t>
      </w:r>
      <w:r w:rsidR="009D4EF9">
        <w:rPr>
          <w:rFonts w:cs="Calibri" w:hAnsi="Calibri" w:ascii="Calibri"/>
          <w:sz w:val="22"/>
          <w:szCs w:val="22"/>
        </w:rPr>
        <w:t xml:space="preserve"> godine </w:t>
      </w:r>
      <w:r w:rsidR="00554556" w:rsidRPr="00870B11">
        <w:rPr>
          <w:rFonts w:cs="Calibri" w:hAnsi="Calibri" w:ascii="Calibri"/>
          <w:sz w:val="22"/>
          <w:szCs w:val="22"/>
        </w:rPr>
        <w:t>pod brojem Z-19531/2017</w:t>
      </w:r>
      <w:r w:rsidR="009C352F" w:rsidRPr="00870B11">
        <w:rPr>
          <w:rFonts w:cs="Calibri" w:hAnsi="Calibri" w:ascii="Calibri"/>
          <w:sz w:val="22"/>
          <w:szCs w:val="22"/>
        </w:rPr>
        <w:t>.</w:t>
      </w:r>
      <w:r w:rsidR="009D4EF9">
        <w:rPr>
          <w:rFonts w:cs="Calibri" w:hAnsi="Calibri" w:ascii="Calibri"/>
          <w:sz w:val="22"/>
          <w:szCs w:val="22"/>
        </w:rPr>
        <w:t xml:space="preserve"> </w:t>
      </w:r>
      <w:r w:rsidR="00554556" w:rsidRPr="00870B11">
        <w:rPr>
          <w:rFonts w:cs="Calibri" w:hAnsi="Calibri" w:ascii="Calibri"/>
          <w:sz w:val="22"/>
          <w:szCs w:val="22"/>
        </w:rPr>
        <w:t>Na temelju Rješenja Trgovačkog suda u Zagrebu posl.br. Povrv-4593/11-17od 19.listopada 2012.</w:t>
      </w:r>
      <w:r w:rsidR="009D4EF9">
        <w:rPr>
          <w:rFonts w:cs="Calibri" w:hAnsi="Calibri" w:ascii="Calibri"/>
          <w:sz w:val="22"/>
          <w:szCs w:val="22"/>
        </w:rPr>
        <w:t xml:space="preserve"> godine</w:t>
      </w:r>
      <w:r w:rsidR="00554556" w:rsidRPr="00870B11">
        <w:rPr>
          <w:rFonts w:cs="Calibri" w:hAnsi="Calibri" w:ascii="Calibri"/>
          <w:sz w:val="22"/>
          <w:szCs w:val="22"/>
        </w:rPr>
        <w:t>, predbilježuje se založno pravo radi</w:t>
      </w:r>
      <w:r w:rsidR="00C85CFA" w:rsidRPr="00870B11">
        <w:rPr>
          <w:rFonts w:cs="Calibri" w:hAnsi="Calibri" w:ascii="Calibri"/>
          <w:sz w:val="22"/>
          <w:szCs w:val="22"/>
        </w:rPr>
        <w:t xml:space="preserve"> osiguranja novčane tražbine predlagatelja osiguranja u iznosu od 212.664,98 kuna sa zakonskom zateznom kamatom koja teče na taj iznos od 19.listopada 2012.</w:t>
      </w:r>
      <w:r w:rsidR="009D4EF9">
        <w:rPr>
          <w:rFonts w:cs="Calibri" w:hAnsi="Calibri" w:ascii="Calibri"/>
          <w:sz w:val="22"/>
          <w:szCs w:val="22"/>
        </w:rPr>
        <w:t xml:space="preserve">godine </w:t>
      </w:r>
      <w:r w:rsidR="00C85CFA" w:rsidRPr="00870B11">
        <w:rPr>
          <w:rFonts w:cs="Calibri" w:hAnsi="Calibri" w:ascii="Calibri"/>
          <w:sz w:val="22"/>
          <w:szCs w:val="22"/>
        </w:rPr>
        <w:t>do isplate po stopi od 15% godišnje, a u slučaju promjene eskontne stope Hrvatske narodne banke koja je vrijedila zadnjeg dana polugodišta koje je prethodilo tekućem za osam postotnih poena, ovršnog troška u iznosu od 6.121,27 kn sa zakonskom zateznom kamatom koja teče na taj iznos od 28.listopada 2011.</w:t>
      </w:r>
      <w:r w:rsidR="009D4EF9">
        <w:rPr>
          <w:rFonts w:cs="Calibri" w:hAnsi="Calibri" w:ascii="Calibri"/>
          <w:sz w:val="22"/>
          <w:szCs w:val="22"/>
        </w:rPr>
        <w:t xml:space="preserve"> godine.</w:t>
      </w:r>
      <w:r w:rsidR="00C85CFA" w:rsidRPr="00870B11">
        <w:rPr>
          <w:rFonts w:cs="Calibri" w:hAnsi="Calibri" w:ascii="Calibri"/>
          <w:sz w:val="22"/>
          <w:szCs w:val="22"/>
        </w:rPr>
        <w:t xml:space="preserve"> Do isplate po stopi od 15% godišnje, a u slučaju promjene eskontne stope Hrvatske narodne banke zatezne kamate će se obračunati uvećanjem eskontne stop</w:t>
      </w:r>
      <w:r w:rsidR="006C4BF3" w:rsidRPr="00870B11">
        <w:rPr>
          <w:rFonts w:cs="Calibri" w:hAnsi="Calibri" w:ascii="Calibri"/>
          <w:sz w:val="22"/>
          <w:szCs w:val="22"/>
        </w:rPr>
        <w:t xml:space="preserve">e </w:t>
      </w:r>
      <w:r w:rsidR="00C85CFA" w:rsidRPr="00870B11">
        <w:rPr>
          <w:rFonts w:cs="Calibri" w:hAnsi="Calibri" w:ascii="Calibri"/>
          <w:sz w:val="22"/>
          <w:szCs w:val="22"/>
        </w:rPr>
        <w:t xml:space="preserve">Hrvatske narodne banke koja je vrijedila zadnjeg dana polugodišta koje je prethodilo tekućem za osam postotnih poena, parničnog troška troška u iznosu od 9.295,00 kn sa zakonskom zateznom kamatom </w:t>
      </w:r>
      <w:r w:rsidR="00B657F0" w:rsidRPr="00870B11">
        <w:rPr>
          <w:rFonts w:cs="Calibri" w:hAnsi="Calibri" w:ascii="Calibri"/>
          <w:sz w:val="22"/>
          <w:szCs w:val="22"/>
        </w:rPr>
        <w:t>sa koja teče na taj iznos od 22.svibnja 2012.</w:t>
      </w:r>
      <w:r w:rsidR="009D4EF9">
        <w:rPr>
          <w:rFonts w:cs="Calibri" w:hAnsi="Calibri" w:ascii="Calibri"/>
          <w:sz w:val="22"/>
          <w:szCs w:val="22"/>
        </w:rPr>
        <w:t>godine</w:t>
      </w:r>
      <w:r w:rsidR="00B657F0" w:rsidRPr="00870B11">
        <w:rPr>
          <w:rFonts w:cs="Calibri" w:hAnsi="Calibri" w:ascii="Calibri"/>
          <w:sz w:val="22"/>
          <w:szCs w:val="22"/>
        </w:rPr>
        <w:t xml:space="preserve"> do isplate po stopi od 15% godišnje, a u slučaju promjene eskontne stope Hrvatske narodne banke zatezne kamate će se obračunati uvećanjem eskontne stope Hrvatske narodne banke koja je vrijedila zadnjeg dana polugodišta koje je prethodilo tekućem za osam postotnih poena, kao </w:t>
      </w:r>
      <w:r w:rsidR="00FE0CD0" w:rsidRPr="00870B11">
        <w:rPr>
          <w:rFonts w:cs="Calibri" w:hAnsi="Calibri" w:ascii="Calibri"/>
          <w:sz w:val="22"/>
          <w:szCs w:val="22"/>
        </w:rPr>
        <w:t xml:space="preserve">i </w:t>
      </w:r>
      <w:r w:rsidR="00B657F0" w:rsidRPr="00870B11">
        <w:rPr>
          <w:rFonts w:cs="Calibri" w:hAnsi="Calibri" w:ascii="Calibri"/>
          <w:sz w:val="22"/>
          <w:szCs w:val="22"/>
        </w:rPr>
        <w:t>troškova ovog postupka osiguranja u iznosu od 6.460,00 kn</w:t>
      </w:r>
      <w:r w:rsidR="0029006D" w:rsidRPr="00870B11">
        <w:rPr>
          <w:rFonts w:cs="Calibri" w:hAnsi="Calibri" w:ascii="Calibri"/>
          <w:sz w:val="22"/>
          <w:szCs w:val="22"/>
        </w:rPr>
        <w:t xml:space="preserve"> </w:t>
      </w:r>
      <w:r w:rsidR="00B657F0" w:rsidRPr="00870B11">
        <w:rPr>
          <w:rFonts w:cs="Calibri" w:hAnsi="Calibri" w:ascii="Calibri"/>
          <w:sz w:val="22"/>
          <w:szCs w:val="22"/>
        </w:rPr>
        <w:t>sa zakonskom zateznom kamatom koja teče na taj iznos od 19.listopada 2012.</w:t>
      </w:r>
      <w:r w:rsidR="009D4EF9">
        <w:rPr>
          <w:rFonts w:cs="Calibri" w:hAnsi="Calibri" w:ascii="Calibri"/>
          <w:sz w:val="22"/>
          <w:szCs w:val="22"/>
        </w:rPr>
        <w:t xml:space="preserve">godine </w:t>
      </w:r>
      <w:r w:rsidR="00B657F0" w:rsidRPr="00870B11">
        <w:rPr>
          <w:rFonts w:cs="Calibri" w:hAnsi="Calibri" w:ascii="Calibri"/>
          <w:sz w:val="22"/>
          <w:szCs w:val="22"/>
        </w:rPr>
        <w:t>do isplate po stopi od 15% godišnje, a u slučaju promjene eskontne stope Hrvatske narodne banke koja je vrijedila zadnjeg dana polugodišta koje je prethodilo tekućem za osam postotnih poena za korist : MF GRAĐEVINAR iz Zagreba, Gaj 7, OIB : 41692198924.</w:t>
      </w:r>
    </w:p>
    <w:p w:rsidRDefault="00D17E32" w:rsidP="00D17E32" w:rsidR="009C352F" w:rsidRPr="00870B11">
      <w:pPr>
        <w:rPr>
          <w:rFonts w:cs="Calibri" w:hAnsi="Calibri" w:ascii="Calibri"/>
          <w:sz w:val="22"/>
          <w:szCs w:val="22"/>
          <w:lang w:val="hr-HR"/>
        </w:rPr>
      </w:pPr>
      <w:r w:rsidRPr="00870B11">
        <w:rPr>
          <w:rFonts w:cs="Calibri" w:hAnsi="Calibri" w:ascii="Calibri"/>
          <w:sz w:val="22"/>
          <w:szCs w:val="22"/>
        </w:rPr>
        <w:t xml:space="preserve">         </w:t>
      </w:r>
      <w:r w:rsidR="009C352F" w:rsidRPr="00870B11">
        <w:rPr>
          <w:rFonts w:cs="Calibri" w:hAnsi="Calibri" w:ascii="Calibri"/>
          <w:sz w:val="22"/>
          <w:szCs w:val="22"/>
        </w:rPr>
        <w:t xml:space="preserve">  Zaprimljeno 28.07.2017.</w:t>
      </w:r>
      <w:r w:rsidR="009D4EF9">
        <w:rPr>
          <w:rFonts w:cs="Calibri" w:hAnsi="Calibri" w:ascii="Calibri"/>
          <w:sz w:val="22"/>
          <w:szCs w:val="22"/>
        </w:rPr>
        <w:t xml:space="preserve"> </w:t>
      </w:r>
      <w:r w:rsidR="009C352F" w:rsidRPr="00870B11">
        <w:rPr>
          <w:rFonts w:cs="Calibri" w:hAnsi="Calibri" w:ascii="Calibri"/>
          <w:sz w:val="22"/>
          <w:szCs w:val="22"/>
        </w:rPr>
        <w:t xml:space="preserve">godine pod brojem Z-19531/2017., prvenstveni red upisa : Z-4967/2014, . Zaprimljeno 03.02.2014. </w:t>
      </w:r>
      <w:r w:rsidR="009D4EF9">
        <w:rPr>
          <w:rFonts w:cs="Calibri" w:hAnsi="Calibri" w:ascii="Calibri"/>
          <w:sz w:val="22"/>
          <w:szCs w:val="22"/>
        </w:rPr>
        <w:t xml:space="preserve">odine </w:t>
      </w:r>
      <w:r w:rsidR="009C352F" w:rsidRPr="00870B11">
        <w:rPr>
          <w:rFonts w:cs="Calibri" w:hAnsi="Calibri" w:ascii="Calibri"/>
          <w:sz w:val="22"/>
          <w:szCs w:val="22"/>
        </w:rPr>
        <w:t>pod brojem Z-4967/2014 ,Temeljem rješenja o osiguranju Općinskog građanskog suda u Zagrebu, posl.br.Ovr-123/2014 od 21.siječnja 2014.</w:t>
      </w:r>
      <w:r w:rsidR="009D4EF9">
        <w:rPr>
          <w:rFonts w:cs="Calibri" w:hAnsi="Calibri" w:ascii="Calibri"/>
          <w:sz w:val="22"/>
          <w:szCs w:val="22"/>
        </w:rPr>
        <w:t xml:space="preserve"> godine. </w:t>
      </w:r>
      <w:r w:rsidR="009C352F" w:rsidRPr="00870B11">
        <w:rPr>
          <w:rFonts w:cs="Calibri" w:hAnsi="Calibri" w:ascii="Calibri"/>
          <w:sz w:val="22"/>
          <w:szCs w:val="22"/>
        </w:rPr>
        <w:t xml:space="preserve"> Uknjižuje se založno pravo radi osiguranja novčane tražbine u iznosu od 638.546,29 kn sa pripadajućom zakonskom zateznom kamatom tekućom od 01.prosinca 2013.</w:t>
      </w:r>
      <w:r w:rsidR="009D4EF9">
        <w:rPr>
          <w:rFonts w:cs="Calibri" w:hAnsi="Calibri" w:ascii="Calibri"/>
          <w:sz w:val="22"/>
          <w:szCs w:val="22"/>
        </w:rPr>
        <w:t xml:space="preserve"> godine </w:t>
      </w:r>
      <w:r w:rsidR="009C352F" w:rsidRPr="00870B11">
        <w:rPr>
          <w:rFonts w:cs="Calibri" w:hAnsi="Calibri" w:ascii="Calibri"/>
          <w:sz w:val="22"/>
          <w:szCs w:val="22"/>
        </w:rPr>
        <w:t>do isplate prema eskontnoj stopi Hrvatske narodne banke koja je vrijedila zadnjeg dana polugodišta koje je prethodilo tekućem polugodištu za korist : REPUBLIKA HRVATSKA, OIB : 52634238587.</w:t>
      </w:r>
    </w:p>
    <w:p w:rsidRDefault="00D17E32" w:rsidP="00D17E32" w:rsidR="00D17E32" w:rsidRPr="00870B11">
      <w:pPr>
        <w:jc w:val="both"/>
        <w:rPr>
          <w:rFonts w:cs="Calibri" w:hAnsi="Calibri" w:ascii="Calibri"/>
          <w:sz w:val="22"/>
          <w:szCs w:val="22"/>
        </w:rPr>
      </w:pPr>
      <w:r w:rsidRPr="00870B11">
        <w:rPr>
          <w:rFonts w:cs="Calibri" w:hAnsi="Calibri" w:ascii="Calibri"/>
          <w:sz w:val="22"/>
          <w:szCs w:val="22"/>
        </w:rPr>
        <w:t xml:space="preserve">            </w:t>
      </w:r>
      <w:r w:rsidR="006C4BF3" w:rsidRPr="00870B11">
        <w:rPr>
          <w:rFonts w:cs="Calibri" w:hAnsi="Calibri" w:ascii="Calibri"/>
          <w:sz w:val="22"/>
          <w:szCs w:val="22"/>
        </w:rPr>
        <w:t>Zaprimljeno 28.07.2017.</w:t>
      </w:r>
      <w:r w:rsidR="009D4EF9">
        <w:rPr>
          <w:rFonts w:cs="Calibri" w:hAnsi="Calibri" w:ascii="Calibri"/>
          <w:sz w:val="22"/>
          <w:szCs w:val="22"/>
        </w:rPr>
        <w:t xml:space="preserve"> </w:t>
      </w:r>
      <w:r w:rsidR="006C4BF3" w:rsidRPr="00870B11">
        <w:rPr>
          <w:rFonts w:cs="Calibri" w:hAnsi="Calibri" w:ascii="Calibri"/>
          <w:sz w:val="22"/>
          <w:szCs w:val="22"/>
        </w:rPr>
        <w:t>godine pod brojem Z-19531/2017, prvenstveni red upisa : Z-2591/2017 Zabilježba, ovrha, rješenje Općinskog suda u Novom Zagrebu, posl.broj: 18 Ovr-120/2017-7 od 14.03.2017.</w:t>
      </w:r>
      <w:r w:rsidR="009D4EF9">
        <w:rPr>
          <w:rFonts w:cs="Calibri" w:hAnsi="Calibri" w:ascii="Calibri"/>
          <w:sz w:val="22"/>
          <w:szCs w:val="22"/>
        </w:rPr>
        <w:t xml:space="preserve"> godine</w:t>
      </w:r>
      <w:r w:rsidR="006C4BF3" w:rsidRPr="00870B11">
        <w:rPr>
          <w:rFonts w:cs="Calibri" w:hAnsi="Calibri" w:ascii="Calibri"/>
          <w:sz w:val="22"/>
          <w:szCs w:val="22"/>
        </w:rPr>
        <w:t>, utvrđenjem vrijednosti navedenih nekretnina, prodajom i namirenjem ovrhovoditelja iz novčanog iznosa dobivenog prodajom.</w:t>
      </w:r>
      <w:r w:rsidRPr="00870B11">
        <w:rPr>
          <w:rFonts w:cs="Calibri" w:hAnsi="Calibri" w:ascii="Calibri"/>
          <w:sz w:val="22"/>
          <w:szCs w:val="22"/>
        </w:rPr>
        <w:t xml:space="preserve">    </w:t>
      </w:r>
    </w:p>
    <w:p w:rsidRDefault="00D17E32" w:rsidP="00D17E32" w:rsidR="006C4BF3" w:rsidRPr="00870B11">
      <w:pPr>
        <w:jc w:val="both"/>
        <w:rPr>
          <w:rFonts w:cs="Calibri" w:hAnsi="Calibri" w:ascii="Calibri"/>
          <w:sz w:val="22"/>
          <w:szCs w:val="22"/>
        </w:rPr>
      </w:pPr>
      <w:r w:rsidRPr="00870B11">
        <w:rPr>
          <w:rFonts w:cs="Calibri" w:hAnsi="Calibri" w:ascii="Calibri"/>
          <w:sz w:val="22"/>
          <w:szCs w:val="22"/>
        </w:rPr>
        <w:lastRenderedPageBreak/>
        <w:t xml:space="preserve">         </w:t>
      </w:r>
      <w:r w:rsidR="001A0050" w:rsidRPr="00870B11">
        <w:rPr>
          <w:rFonts w:cs="Calibri" w:hAnsi="Calibri" w:ascii="Calibri"/>
          <w:sz w:val="22"/>
          <w:szCs w:val="22"/>
        </w:rPr>
        <w:t xml:space="preserve"> </w:t>
      </w:r>
      <w:r w:rsidRPr="00870B11">
        <w:rPr>
          <w:rFonts w:cs="Calibri" w:hAnsi="Calibri" w:ascii="Calibri"/>
          <w:sz w:val="22"/>
          <w:szCs w:val="22"/>
        </w:rPr>
        <w:t xml:space="preserve"> </w:t>
      </w:r>
      <w:r w:rsidR="006C4BF3" w:rsidRPr="00870B11">
        <w:rPr>
          <w:rFonts w:cs="Calibri" w:hAnsi="Calibri" w:ascii="Calibri"/>
          <w:sz w:val="22"/>
          <w:szCs w:val="22"/>
        </w:rPr>
        <w:t>Zaprimljeno 28.07.2017.</w:t>
      </w:r>
      <w:r w:rsidR="009D4EF9">
        <w:rPr>
          <w:rFonts w:cs="Calibri" w:hAnsi="Calibri" w:ascii="Calibri"/>
          <w:sz w:val="22"/>
          <w:szCs w:val="22"/>
        </w:rPr>
        <w:t xml:space="preserve"> </w:t>
      </w:r>
      <w:r w:rsidR="006C4BF3" w:rsidRPr="00870B11">
        <w:rPr>
          <w:rFonts w:cs="Calibri" w:hAnsi="Calibri" w:ascii="Calibri"/>
          <w:sz w:val="22"/>
          <w:szCs w:val="22"/>
        </w:rPr>
        <w:t>godine pod brojem Z-19531/2017, prvenstveni red upisa : Z-24351/2017, Zabilježba, ovrha, prijedlog za ovrhu od 17.srpnja 2017.</w:t>
      </w:r>
      <w:r w:rsidR="009D4EF9">
        <w:rPr>
          <w:rFonts w:cs="Calibri" w:hAnsi="Calibri" w:ascii="Calibri"/>
          <w:sz w:val="22"/>
          <w:szCs w:val="22"/>
        </w:rPr>
        <w:t xml:space="preserve">godine </w:t>
      </w:r>
      <w:r w:rsidR="006C4BF3" w:rsidRPr="00870B11">
        <w:rPr>
          <w:rFonts w:cs="Calibri" w:hAnsi="Calibri" w:ascii="Calibri"/>
          <w:sz w:val="22"/>
          <w:szCs w:val="22"/>
        </w:rPr>
        <w:t>zaprimljenog kod Općinskog suda u Novom Zagrebu,dana 18.srpnja 2017.</w:t>
      </w:r>
      <w:r w:rsidR="009D4EF9">
        <w:rPr>
          <w:rFonts w:cs="Calibri" w:hAnsi="Calibri" w:ascii="Calibri"/>
          <w:sz w:val="22"/>
          <w:szCs w:val="22"/>
        </w:rPr>
        <w:t xml:space="preserve"> godine</w:t>
      </w:r>
      <w:r w:rsidR="006C4BF3" w:rsidRPr="00870B11">
        <w:rPr>
          <w:rFonts w:cs="Calibri" w:hAnsi="Calibri" w:ascii="Calibri"/>
          <w:sz w:val="22"/>
          <w:szCs w:val="22"/>
        </w:rPr>
        <w:t>, rješenje o ovrsi Općinskog suda u Novom Zagrebu posl.broj:  Ovr-2115/2017 od 14.10.2017.</w:t>
      </w:r>
      <w:r w:rsidR="009D4EF9">
        <w:rPr>
          <w:rFonts w:cs="Calibri" w:hAnsi="Calibri" w:ascii="Calibri"/>
          <w:sz w:val="22"/>
          <w:szCs w:val="22"/>
        </w:rPr>
        <w:t>godine</w:t>
      </w:r>
      <w:r w:rsidR="006C4BF3" w:rsidRPr="00870B11">
        <w:rPr>
          <w:rFonts w:cs="Calibri" w:hAnsi="Calibri" w:ascii="Calibri"/>
          <w:sz w:val="22"/>
          <w:szCs w:val="22"/>
        </w:rPr>
        <w:t>, utvrđenjem vrijednosti navedenih nekretnina, prodajom i namirenjem ovrhovoditelja GRAD ZAGREB, Zagreb, Trg Stjepana Radića 1, OIB 61817894937 iz novčanog iznosa dobivenog prodajom.</w:t>
      </w:r>
    </w:p>
    <w:p w:rsidRDefault="00926CA5" w:rsidP="00554487" w:rsidR="00CE6502" w:rsidRPr="00870B11">
      <w:pPr>
        <w:jc w:val="both"/>
        <w:rPr>
          <w:rFonts w:cs="Calibri" w:hAnsi="Calibri" w:ascii="Calibri"/>
          <w:sz w:val="22"/>
          <w:szCs w:val="22"/>
        </w:rPr>
      </w:pPr>
      <w:r w:rsidRPr="00870B11">
        <w:rPr>
          <w:rFonts w:cs="Calibri" w:hAnsi="Calibri" w:ascii="Calibri"/>
          <w:sz w:val="22"/>
          <w:szCs w:val="22"/>
        </w:rPr>
        <w:t xml:space="preserve">       </w:t>
      </w:r>
      <w:r w:rsidR="00D17E32" w:rsidRPr="00870B11">
        <w:rPr>
          <w:rFonts w:cs="Calibri" w:hAnsi="Calibri" w:ascii="Calibri"/>
          <w:sz w:val="22"/>
          <w:szCs w:val="22"/>
        </w:rPr>
        <w:t xml:space="preserve">    </w:t>
      </w:r>
      <w:r w:rsidR="00CE6502" w:rsidRPr="00870B11">
        <w:rPr>
          <w:rFonts w:cs="Calibri" w:hAnsi="Calibri" w:ascii="Calibri"/>
          <w:sz w:val="22"/>
          <w:szCs w:val="22"/>
          <w:lang w:val="hr-HR"/>
        </w:rPr>
        <w:t xml:space="preserve"> Nekretnina upisana</w:t>
      </w:r>
      <w:r w:rsidR="00554487" w:rsidRPr="00870B11">
        <w:rPr>
          <w:rFonts w:cs="Calibri" w:hAnsi="Calibri" w:ascii="Calibri"/>
          <w:sz w:val="22"/>
          <w:szCs w:val="22"/>
          <w:lang w:val="hr-HR"/>
        </w:rPr>
        <w:t xml:space="preserve"> u </w:t>
      </w:r>
      <w:r w:rsidR="00554487" w:rsidRPr="00870B11">
        <w:rPr>
          <w:rFonts w:cs="Calibri" w:hAnsi="Calibri" w:ascii="Calibri"/>
          <w:sz w:val="22"/>
          <w:szCs w:val="22"/>
        </w:rPr>
        <w:t>Općinskom sudu u Novom Zagrebu, zemljišnoknjižni odjel Novi Zagreb</w:t>
      </w:r>
      <w:r w:rsidR="00554487" w:rsidRPr="00870B11">
        <w:rPr>
          <w:rFonts w:cs="Calibri" w:hAnsi="Calibri" w:ascii="Calibri"/>
          <w:sz w:val="22"/>
          <w:szCs w:val="22"/>
          <w:lang w:val="hr-HR"/>
        </w:rPr>
        <w:t xml:space="preserve"> i to :</w:t>
      </w:r>
      <w:r w:rsidR="00554487" w:rsidRPr="00870B11">
        <w:rPr>
          <w:rFonts w:cs="Calibri" w:hAnsi="Calibri" w:ascii="Calibri"/>
          <w:sz w:val="22"/>
          <w:szCs w:val="22"/>
        </w:rPr>
        <w:t xml:space="preserve"> nekretnina upisana u zk ul. 630, k.o. Lučko, zkč. br. 65/39 – ULICA, PUŠKARIĆEVA površine 770 m2</w:t>
      </w:r>
      <w:r w:rsidR="00CE6502" w:rsidRPr="00870B11">
        <w:rPr>
          <w:rFonts w:cs="Calibri" w:hAnsi="Calibri" w:ascii="Calibri"/>
          <w:sz w:val="22"/>
          <w:szCs w:val="22"/>
        </w:rPr>
        <w:t>:</w:t>
      </w:r>
    </w:p>
    <w:p w:rsidRDefault="00554487" w:rsidP="00554487" w:rsidR="00554487" w:rsidRPr="00870B11">
      <w:pPr>
        <w:jc w:val="both"/>
        <w:rPr>
          <w:rFonts w:cs="Calibri" w:hAnsi="Calibri" w:ascii="Calibri"/>
          <w:sz w:val="22"/>
          <w:szCs w:val="22"/>
        </w:rPr>
      </w:pPr>
      <w:r w:rsidRPr="00870B11">
        <w:rPr>
          <w:rFonts w:cs="Calibri" w:hAnsi="Calibri" w:ascii="Calibri"/>
          <w:sz w:val="22"/>
          <w:szCs w:val="22"/>
        </w:rPr>
        <w:t xml:space="preserve">            Na vlasničkom dijelu navedene nekretnine na listu C upisane su slijedeće zabilježbe :</w:t>
      </w:r>
    </w:p>
    <w:p w:rsidRDefault="00CE6502" w:rsidP="00CE6502" w:rsidR="00554487" w:rsidRPr="00870B11">
      <w:pPr>
        <w:rPr>
          <w:rFonts w:cs="Calibri" w:hAnsi="Calibri" w:ascii="Calibri"/>
          <w:sz w:val="22"/>
          <w:szCs w:val="22"/>
        </w:rPr>
      </w:pPr>
      <w:r w:rsidRPr="00870B11">
        <w:rPr>
          <w:rFonts w:cs="Calibri" w:hAnsi="Calibri" w:ascii="Calibri"/>
          <w:sz w:val="22"/>
          <w:szCs w:val="22"/>
        </w:rPr>
        <w:t xml:space="preserve">          </w:t>
      </w:r>
      <w:r w:rsidR="00554487" w:rsidRPr="00870B11">
        <w:rPr>
          <w:rFonts w:cs="Calibri" w:hAnsi="Calibri" w:ascii="Calibri"/>
          <w:sz w:val="22"/>
          <w:szCs w:val="22"/>
        </w:rPr>
        <w:t xml:space="preserve">  Zaprimljeno 28.07.2017.</w:t>
      </w:r>
      <w:r w:rsidR="009D4EF9">
        <w:rPr>
          <w:rFonts w:cs="Calibri" w:hAnsi="Calibri" w:ascii="Calibri"/>
          <w:sz w:val="22"/>
          <w:szCs w:val="22"/>
        </w:rPr>
        <w:t xml:space="preserve"> </w:t>
      </w:r>
      <w:r w:rsidR="00554487" w:rsidRPr="00870B11">
        <w:rPr>
          <w:rFonts w:cs="Calibri" w:hAnsi="Calibri" w:ascii="Calibri"/>
          <w:sz w:val="22"/>
          <w:szCs w:val="22"/>
        </w:rPr>
        <w:t>godine pod brojem Z-19531/2017. prvenstveni red upisa : Z-51925/12,predbilježba založno pravo. Zaprimljeno 25.10.2012.</w:t>
      </w:r>
      <w:r w:rsidR="009D4EF9">
        <w:rPr>
          <w:rFonts w:cs="Calibri" w:hAnsi="Calibri" w:ascii="Calibri"/>
          <w:sz w:val="22"/>
          <w:szCs w:val="22"/>
        </w:rPr>
        <w:t xml:space="preserve"> godine </w:t>
      </w:r>
      <w:r w:rsidR="00554487" w:rsidRPr="00870B11">
        <w:rPr>
          <w:rFonts w:cs="Calibri" w:hAnsi="Calibri" w:ascii="Calibri"/>
          <w:sz w:val="22"/>
          <w:szCs w:val="22"/>
        </w:rPr>
        <w:t xml:space="preserve"> pod brojem Z-19531/2017.Na temelju Rješenja Trgovačkog suda u Zagrebu posl.br. Povrv-4593/11-17od 19.listopada 2012.</w:t>
      </w:r>
      <w:r w:rsidR="009D4EF9">
        <w:rPr>
          <w:rFonts w:cs="Calibri" w:hAnsi="Calibri" w:ascii="Calibri"/>
          <w:sz w:val="22"/>
          <w:szCs w:val="22"/>
        </w:rPr>
        <w:t xml:space="preserve"> godine</w:t>
      </w:r>
      <w:r w:rsidR="00554487" w:rsidRPr="00870B11">
        <w:rPr>
          <w:rFonts w:cs="Calibri" w:hAnsi="Calibri" w:ascii="Calibri"/>
          <w:sz w:val="22"/>
          <w:szCs w:val="22"/>
        </w:rPr>
        <w:t>, predbilježuje se založno pravo radi osiguranja novčane tražbine predlagatelja osiguranja u iznosu od 212.664,98 kuna sa zakonskom zateznom kamatom koja teče na taj iznos od 19.listopada 2012.</w:t>
      </w:r>
      <w:r w:rsidR="009D4EF9">
        <w:rPr>
          <w:rFonts w:cs="Calibri" w:hAnsi="Calibri" w:ascii="Calibri"/>
          <w:sz w:val="22"/>
          <w:szCs w:val="22"/>
        </w:rPr>
        <w:t xml:space="preserve"> Godine </w:t>
      </w:r>
      <w:r w:rsidR="00554487" w:rsidRPr="00870B11">
        <w:rPr>
          <w:rFonts w:cs="Calibri" w:hAnsi="Calibri" w:ascii="Calibri"/>
          <w:sz w:val="22"/>
          <w:szCs w:val="22"/>
        </w:rPr>
        <w:t xml:space="preserve">do isplate po stopi od 15% godišnje, a u slučaju promjene eskontne stope Hrvatske narodne banke koja je vrijedila zadnjeg dana polugodišta koje je prethodilo tekućem za osam postotnih poena, ovršnog troška u iznosu od 6.121,27 kn sa zakonskom zateznom kamatom koja teče na taj iznos od 28.listopada 2011. Do isplate po stopi od 15% godišnje, a u slučaju promjene eskontne stope Hrvatske narodne banke zatezne kamate će se obračunati uvećanjem eskontne stope Hrvatske narodne banke koja je vrijedila zadnjeg dana polugodišta koje je prethodilo tekućem za osam postotnih poena, parničnog troška troška u iznosu od 9.295,00 kn sa zakonskom zateznom kamatom sa koja teče na taj iznos od 22.svibnja 2012. </w:t>
      </w:r>
      <w:r w:rsidR="009D4EF9">
        <w:rPr>
          <w:rFonts w:cs="Calibri" w:hAnsi="Calibri" w:ascii="Calibri"/>
          <w:sz w:val="22"/>
          <w:szCs w:val="22"/>
        </w:rPr>
        <w:t xml:space="preserve">godine </w:t>
      </w:r>
      <w:r w:rsidR="00554487" w:rsidRPr="00870B11">
        <w:rPr>
          <w:rFonts w:cs="Calibri" w:hAnsi="Calibri" w:ascii="Calibri"/>
          <w:sz w:val="22"/>
          <w:szCs w:val="22"/>
        </w:rPr>
        <w:t>do isplate po stopi od 15% godišnje, a u slučaju promjene eskontne stope Hrvatske narodne banke zatezne kamate će se obračunati uvećanjem eskontne stope Hrvatske narodne banke koja je vrijedila zadnjeg dana polugodišta koje je prethodilo tekućem za osam postotnih poena, kao itroškova ovog postupka osiguranja u iznosu od 6.460,00 kn sa zakonskom zateznom kamatom koja teče na taj iznos od 19.listopada 2012.do isplate po stopi od 15% godišnje, a u slučaju promjene eskontne stope Hrvatske narodne banke koja je vrijedila zadnjeg dana polugodišta koje je prethodilo tekućem za osam postotnih poena za korist : MF GRAĐEVINAR iz Zagreba, Gaj 7, OIB : 41692198924.</w:t>
      </w:r>
    </w:p>
    <w:p w:rsidRDefault="00CE6502" w:rsidP="00CE6502" w:rsidR="00554DEC">
      <w:pPr>
        <w:jc w:val="both"/>
        <w:rPr>
          <w:rFonts w:cs="Calibri" w:hAnsi="Calibri" w:ascii="Calibri"/>
          <w:sz w:val="22"/>
          <w:szCs w:val="22"/>
        </w:rPr>
      </w:pPr>
      <w:r w:rsidRPr="00870B11">
        <w:rPr>
          <w:rFonts w:cs="Calibri" w:hAnsi="Calibri" w:ascii="Calibri"/>
          <w:sz w:val="22"/>
          <w:szCs w:val="22"/>
        </w:rPr>
        <w:t xml:space="preserve">       </w:t>
      </w:r>
      <w:r w:rsidR="00554DEC" w:rsidRPr="00870B11">
        <w:rPr>
          <w:rFonts w:cs="Calibri" w:hAnsi="Calibri" w:ascii="Calibri"/>
          <w:sz w:val="22"/>
          <w:szCs w:val="22"/>
        </w:rPr>
        <w:t xml:space="preserve"> Zaprimljeno 28.07.2017.</w:t>
      </w:r>
      <w:r w:rsidR="009D4EF9">
        <w:rPr>
          <w:rFonts w:cs="Calibri" w:hAnsi="Calibri" w:ascii="Calibri"/>
          <w:sz w:val="22"/>
          <w:szCs w:val="22"/>
        </w:rPr>
        <w:t xml:space="preserve"> </w:t>
      </w:r>
      <w:r w:rsidR="00554DEC" w:rsidRPr="00870B11">
        <w:rPr>
          <w:rFonts w:cs="Calibri" w:hAnsi="Calibri" w:ascii="Calibri"/>
          <w:sz w:val="22"/>
          <w:szCs w:val="22"/>
        </w:rPr>
        <w:t>godine pod brojem Z-19531/2017, prvenstveni red upisa : Z-24351/2017, Zabilježba, ovrha, prijedlog za ovrhu od 17.srpnja 2017.</w:t>
      </w:r>
      <w:r w:rsidR="009D4EF9">
        <w:rPr>
          <w:rFonts w:cs="Calibri" w:hAnsi="Calibri" w:ascii="Calibri"/>
          <w:sz w:val="22"/>
          <w:szCs w:val="22"/>
        </w:rPr>
        <w:t xml:space="preserve"> godine </w:t>
      </w:r>
      <w:r w:rsidR="00554DEC" w:rsidRPr="00870B11">
        <w:rPr>
          <w:rFonts w:cs="Calibri" w:hAnsi="Calibri" w:ascii="Calibri"/>
          <w:sz w:val="22"/>
          <w:szCs w:val="22"/>
        </w:rPr>
        <w:t>zaprimljenog kod Općinskog suda u Novom Zagrebu,dana 18.srpnja 2017.</w:t>
      </w:r>
      <w:r w:rsidR="009D4EF9">
        <w:rPr>
          <w:rFonts w:cs="Calibri" w:hAnsi="Calibri" w:ascii="Calibri"/>
          <w:sz w:val="22"/>
          <w:szCs w:val="22"/>
        </w:rPr>
        <w:t xml:space="preserve"> godine</w:t>
      </w:r>
      <w:r w:rsidR="00554DEC" w:rsidRPr="00870B11">
        <w:rPr>
          <w:rFonts w:cs="Calibri" w:hAnsi="Calibri" w:ascii="Calibri"/>
          <w:sz w:val="22"/>
          <w:szCs w:val="22"/>
        </w:rPr>
        <w:t>, rješenje o ovrsi Općinskog suda u Novom Zagrebu posl.broj:  Ovr-2115/2017 od 14.10.2017.</w:t>
      </w:r>
      <w:r w:rsidR="009D4EF9">
        <w:rPr>
          <w:rFonts w:cs="Calibri" w:hAnsi="Calibri" w:ascii="Calibri"/>
          <w:sz w:val="22"/>
          <w:szCs w:val="22"/>
        </w:rPr>
        <w:t xml:space="preserve"> godine</w:t>
      </w:r>
      <w:r w:rsidR="00554DEC" w:rsidRPr="00870B11">
        <w:rPr>
          <w:rFonts w:cs="Calibri" w:hAnsi="Calibri" w:ascii="Calibri"/>
          <w:sz w:val="22"/>
          <w:szCs w:val="22"/>
        </w:rPr>
        <w:t>, utvrđenjem vrijednosti navedenih nekretnina, prodajom i namirenjem ovrhovoditelja GRAD ZAGREB, Zagreb, Trg Stjepana Radića 1, OIB 61817894937 iz novčanog iznosa dobivenog prodajom.</w:t>
      </w:r>
    </w:p>
    <w:p w:rsidRDefault="009D4EF9" w:rsidP="00CE6502" w:rsidR="009D4EF9" w:rsidRPr="00870B11">
      <w:pPr>
        <w:jc w:val="both"/>
        <w:rPr>
          <w:rFonts w:cs="Calibri" w:hAnsi="Calibri" w:ascii="Calibri"/>
          <w:sz w:val="22"/>
          <w:szCs w:val="22"/>
        </w:rPr>
      </w:pPr>
    </w:p>
    <w:p w:rsidRDefault="00FE0CD0" w:rsidP="00CE6502" w:rsidR="00FE0CD0" w:rsidRPr="00870B11">
      <w:pPr>
        <w:jc w:val="both"/>
        <w:rPr>
          <w:rFonts w:cs="Calibri" w:hAnsi="Calibri" w:ascii="Calibri"/>
          <w:sz w:val="22"/>
          <w:szCs w:val="22"/>
        </w:rPr>
      </w:pPr>
    </w:p>
    <w:p w:rsidRDefault="00171BA9" w:rsidP="00171BA9" w:rsidR="00171BA9"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IZLUČNI ZAHTJEVI ZA NEKRETNINE</w:t>
      </w:r>
    </w:p>
    <w:p w:rsidRDefault="00171BA9" w:rsidP="00171BA9" w:rsidR="00171BA9" w:rsidRPr="00870B11">
      <w:pPr>
        <w:jc w:val="both"/>
        <w:rPr>
          <w:rFonts w:cs="Calibri" w:hAnsi="Calibri" w:ascii="Calibri"/>
          <w:b/>
          <w:sz w:val="22"/>
          <w:szCs w:val="22"/>
          <w:lang w:val="pl-PL"/>
        </w:rPr>
      </w:pPr>
    </w:p>
    <w:p w:rsidRDefault="00C61362" w:rsidP="00171BA9" w:rsidR="00171BA9" w:rsidRPr="00870B11">
      <w:pPr>
        <w:pStyle w:val="Odlomakpopisa"/>
        <w:ind w:left="360"/>
        <w:jc w:val="both"/>
        <w:rPr>
          <w:rFonts w:cs="Calibri" w:hAnsi="Calibri" w:ascii="Calibri"/>
          <w:sz w:val="22"/>
          <w:szCs w:val="22"/>
          <w:lang w:val="hr-HR"/>
        </w:rPr>
      </w:pPr>
      <w:r w:rsidRPr="00870B11">
        <w:rPr>
          <w:rFonts w:cs="Calibri" w:hAnsi="Calibri" w:ascii="Calibri"/>
          <w:sz w:val="22"/>
          <w:szCs w:val="22"/>
          <w:lang w:val="hr-HR"/>
        </w:rPr>
        <w:t xml:space="preserve">       </w:t>
      </w:r>
      <w:r w:rsidR="00171BA9" w:rsidRPr="00870B11">
        <w:rPr>
          <w:rFonts w:cs="Calibri" w:hAnsi="Calibri" w:ascii="Calibri"/>
          <w:sz w:val="22"/>
          <w:szCs w:val="22"/>
          <w:lang w:val="hr-HR"/>
        </w:rPr>
        <w:t xml:space="preserve">Nekretnina upisana u </w:t>
      </w:r>
      <w:r w:rsidR="00171BA9" w:rsidRPr="00870B11">
        <w:rPr>
          <w:rFonts w:cs="Calibri" w:hAnsi="Calibri" w:ascii="Calibri"/>
          <w:sz w:val="22"/>
          <w:szCs w:val="22"/>
        </w:rPr>
        <w:t>Općinskom sudu u Novom Zagrebu, zemljišnoknjižni odjel Novi Zagreb</w:t>
      </w:r>
      <w:r w:rsidR="00171BA9" w:rsidRPr="00870B11">
        <w:rPr>
          <w:rFonts w:cs="Calibri" w:hAnsi="Calibri" w:ascii="Calibri"/>
          <w:sz w:val="22"/>
          <w:szCs w:val="22"/>
          <w:lang w:val="hr-HR"/>
        </w:rPr>
        <w:t xml:space="preserve"> :</w:t>
      </w:r>
    </w:p>
    <w:p w:rsidRDefault="00171BA9" w:rsidP="00171BA9" w:rsidR="00171BA9" w:rsidRPr="00870B11">
      <w:pPr>
        <w:pStyle w:val="Odlomakpopisa"/>
        <w:ind w:left="360"/>
        <w:jc w:val="both"/>
        <w:rPr>
          <w:rFonts w:cs="Calibri" w:hAnsi="Calibri" w:ascii="Calibri"/>
          <w:sz w:val="22"/>
          <w:szCs w:val="22"/>
          <w:lang w:val="hr-HR"/>
        </w:rPr>
      </w:pPr>
      <w:r w:rsidRPr="00870B11">
        <w:rPr>
          <w:rFonts w:cs="Calibri" w:hAnsi="Calibri" w:ascii="Calibri"/>
          <w:sz w:val="22"/>
          <w:szCs w:val="22"/>
          <w:lang w:val="hr-HR"/>
        </w:rPr>
        <w:t xml:space="preserve">         </w:t>
      </w:r>
      <w:r w:rsidRPr="00870B11">
        <w:rPr>
          <w:rFonts w:cs="Calibri" w:hAnsi="Calibri" w:ascii="Calibri"/>
          <w:sz w:val="22"/>
          <w:szCs w:val="22"/>
        </w:rPr>
        <w:t>zk ul. 629, k.o. Lučko, zkč. br. 65/35 – ZGRADA MJEŠOVITE UPORABE BR. 8A površine 162 m2, ROŽMANKA I DVORIŠTE površine 538 m2, ukupne površine 700 m2</w:t>
      </w:r>
    </w:p>
    <w:p w:rsidRDefault="009D4EF9" w:rsidP="00171BA9" w:rsidR="009D4EF9">
      <w:pPr>
        <w:jc w:val="both"/>
        <w:rPr>
          <w:rFonts w:cs="Calibri" w:hAnsi="Calibri" w:ascii="Calibri"/>
          <w:sz w:val="22"/>
          <w:szCs w:val="22"/>
        </w:rPr>
      </w:pPr>
    </w:p>
    <w:p w:rsidRDefault="00171BA9" w:rsidP="00171BA9" w:rsidR="00171BA9" w:rsidRPr="00870B11">
      <w:pPr>
        <w:jc w:val="both"/>
        <w:rPr>
          <w:rFonts w:cs="Calibri" w:hAnsi="Calibri" w:ascii="Calibri"/>
          <w:sz w:val="22"/>
          <w:szCs w:val="22"/>
        </w:rPr>
      </w:pPr>
      <w:r w:rsidRPr="00870B11">
        <w:rPr>
          <w:rFonts w:cs="Calibri" w:hAnsi="Calibri" w:ascii="Calibri"/>
          <w:sz w:val="22"/>
          <w:szCs w:val="22"/>
        </w:rPr>
        <w:t xml:space="preserve">         Stečajni vjerovnik Irena Pipić iz Zagreba, Franje Puškarića 47, OIB: 72893137614 putem Odvjetnika Nenada Cetinje iz Zagreba, Horvaćanska 17a podnijela je izlučni zahtjev za nekretninu  odnosno na suvlasnički dio: 1063/10000 ETAŽNO VLASNIŠTVO (E-1) , 1.uredski prostor u podrumu desno oznake UP1 sadržaja uredski prostor, wc ženski, wc muški, stvarne i neto korisne površine 57,13 čm s parkirnim mjestom u dvorištu oznake P11 stvarne površine 12,10 čm a neto površine 3,03 čm i parkirnim mjestom u dvorištu oznake P12 stvarne površine 11,50 čm, a netto korisne površine 2,88 čm kao sporednim </w:t>
      </w:r>
      <w:r w:rsidRPr="00870B11">
        <w:rPr>
          <w:rFonts w:cs="Calibri" w:hAnsi="Calibri" w:ascii="Calibri"/>
          <w:sz w:val="22"/>
          <w:szCs w:val="22"/>
        </w:rPr>
        <w:lastRenderedPageBreak/>
        <w:t>dijelovima ureda sveukupne netto korisne površine uredskog prostora 63,04 čm označeno u planu posebnih dijelova zgrade smeđom bojom.</w:t>
      </w:r>
    </w:p>
    <w:p w:rsidRDefault="00171BA9" w:rsidP="00171BA9" w:rsidR="00171BA9" w:rsidRPr="00870B11">
      <w:pPr>
        <w:jc w:val="both"/>
        <w:rPr>
          <w:rFonts w:cs="Calibri" w:hAnsi="Calibri" w:ascii="Calibri"/>
          <w:sz w:val="22"/>
          <w:szCs w:val="22"/>
        </w:rPr>
      </w:pPr>
      <w:r w:rsidRPr="00870B11">
        <w:rPr>
          <w:rFonts w:cs="Calibri" w:hAnsi="Calibri" w:ascii="Calibri"/>
          <w:sz w:val="22"/>
          <w:szCs w:val="22"/>
        </w:rPr>
        <w:t xml:space="preserve">        Izlučni zahtjev stečajni upravitelj ne priznaje jer ne postoji pravovaljano sklopljen kupoprodajni ugovor za ovu nekretninu koji bi bio proveden u zemljišnim knjigama te je razvidno da je nekretnina još uvijek u vlasništvu stečajnog dužnika.</w:t>
      </w:r>
    </w:p>
    <w:p w:rsidRDefault="00E937EA" w:rsidP="00171BA9" w:rsidR="00E937EA" w:rsidRPr="00870B11">
      <w:pPr>
        <w:jc w:val="both"/>
        <w:rPr>
          <w:rFonts w:cs="Calibri" w:hAnsi="Calibri" w:ascii="Calibri"/>
          <w:sz w:val="22"/>
          <w:szCs w:val="22"/>
        </w:rPr>
      </w:pPr>
    </w:p>
    <w:p w:rsidRDefault="00C61362" w:rsidP="00E937EA" w:rsidR="00E937EA" w:rsidRPr="00870B11">
      <w:pPr>
        <w:pStyle w:val="Odlomakpopisa"/>
        <w:ind w:left="360"/>
        <w:jc w:val="both"/>
        <w:rPr>
          <w:rFonts w:cs="Calibri" w:hAnsi="Calibri" w:ascii="Calibri"/>
          <w:sz w:val="22"/>
          <w:szCs w:val="22"/>
          <w:lang w:val="hr-HR"/>
        </w:rPr>
      </w:pPr>
      <w:r w:rsidRPr="00870B11">
        <w:rPr>
          <w:rFonts w:cs="Calibri" w:hAnsi="Calibri" w:ascii="Calibri"/>
          <w:sz w:val="22"/>
          <w:szCs w:val="22"/>
          <w:lang w:val="hr-HR"/>
        </w:rPr>
        <w:t xml:space="preserve">      </w:t>
      </w:r>
      <w:r w:rsidR="00E937EA" w:rsidRPr="00870B11">
        <w:rPr>
          <w:rFonts w:cs="Calibri" w:hAnsi="Calibri" w:ascii="Calibri"/>
          <w:sz w:val="22"/>
          <w:szCs w:val="22"/>
          <w:lang w:val="hr-HR"/>
        </w:rPr>
        <w:t xml:space="preserve">Nekretnina upisana u </w:t>
      </w:r>
      <w:r w:rsidR="00E937EA" w:rsidRPr="00870B11">
        <w:rPr>
          <w:rFonts w:cs="Calibri" w:hAnsi="Calibri" w:ascii="Calibri"/>
          <w:sz w:val="22"/>
          <w:szCs w:val="22"/>
        </w:rPr>
        <w:t>Općinskom sudu u Novom Zagrebu, zemljišnoknjižni odjel Novi Zagreb</w:t>
      </w:r>
      <w:r w:rsidR="00E937EA" w:rsidRPr="00870B11">
        <w:rPr>
          <w:rFonts w:cs="Calibri" w:hAnsi="Calibri" w:ascii="Calibri"/>
          <w:sz w:val="22"/>
          <w:szCs w:val="22"/>
          <w:lang w:val="hr-HR"/>
        </w:rPr>
        <w:t xml:space="preserve"> :</w:t>
      </w:r>
    </w:p>
    <w:p w:rsidRDefault="00E937EA" w:rsidP="00E937EA" w:rsidR="00E937EA" w:rsidRPr="00870B11">
      <w:pPr>
        <w:pStyle w:val="Odlomakpopisa"/>
        <w:ind w:left="360"/>
        <w:jc w:val="both"/>
        <w:rPr>
          <w:rFonts w:cs="Calibri" w:hAnsi="Calibri" w:ascii="Calibri"/>
          <w:sz w:val="22"/>
          <w:szCs w:val="22"/>
          <w:lang w:val="hr-HR"/>
        </w:rPr>
      </w:pPr>
      <w:r w:rsidRPr="00870B11">
        <w:rPr>
          <w:rFonts w:cs="Calibri" w:hAnsi="Calibri" w:ascii="Calibri"/>
          <w:sz w:val="22"/>
          <w:szCs w:val="22"/>
          <w:lang w:val="hr-HR"/>
        </w:rPr>
        <w:t xml:space="preserve">         </w:t>
      </w:r>
      <w:r w:rsidRPr="00870B11">
        <w:rPr>
          <w:rFonts w:cs="Calibri" w:hAnsi="Calibri" w:ascii="Calibri"/>
          <w:sz w:val="22"/>
          <w:szCs w:val="22"/>
        </w:rPr>
        <w:t>zk ul. 629, k.o. Lučko, zkč. br. 65/35 – ZGRADA MJEŠOVITE UPORABE BR. 8A površine 162 m2, ROŽMANKA I DVORIŠTE površine 538 m2, ukupne površine 700 m2</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w:t>
      </w:r>
      <w:r w:rsidR="00C61362" w:rsidRPr="00870B11">
        <w:rPr>
          <w:rFonts w:cs="Calibri" w:hAnsi="Calibri" w:ascii="Calibri"/>
          <w:sz w:val="22"/>
          <w:szCs w:val="22"/>
        </w:rPr>
        <w:t xml:space="preserve"> s</w:t>
      </w:r>
      <w:r w:rsidRPr="00870B11">
        <w:rPr>
          <w:rFonts w:cs="Calibri" w:hAnsi="Calibri" w:ascii="Calibri"/>
          <w:sz w:val="22"/>
          <w:szCs w:val="22"/>
        </w:rPr>
        <w:t xml:space="preserve">uvlasnički dio: 598/10000 ETAŽNO VLASNIŠTVO (E-11)   </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posebnih dijelova zgrade označeno tamno zelenom bojom.</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w:t>
      </w:r>
      <w:r w:rsidR="00C61362" w:rsidRPr="00870B11">
        <w:rPr>
          <w:rFonts w:cs="Calibri" w:hAnsi="Calibri" w:ascii="Calibri"/>
          <w:sz w:val="22"/>
          <w:szCs w:val="22"/>
        </w:rPr>
        <w:t xml:space="preserve">      </w:t>
      </w:r>
      <w:r w:rsidRPr="00870B11">
        <w:rPr>
          <w:rFonts w:cs="Calibri" w:hAnsi="Calibri" w:ascii="Calibri"/>
          <w:sz w:val="22"/>
          <w:szCs w:val="22"/>
        </w:rPr>
        <w:t>Dragan Mandir iz Zagreba, Kostelska 6A, OIB : 27699053447 sklopio je za navedenu nekretninu Ugovor o kupoprodaji od 03.ožujka 2011.</w:t>
      </w:r>
      <w:r w:rsidR="009D4EF9">
        <w:rPr>
          <w:rFonts w:cs="Calibri" w:hAnsi="Calibri" w:ascii="Calibri"/>
          <w:sz w:val="22"/>
          <w:szCs w:val="22"/>
        </w:rPr>
        <w:t xml:space="preserve"> </w:t>
      </w:r>
      <w:r w:rsidRPr="00870B11">
        <w:rPr>
          <w:rFonts w:cs="Calibri" w:hAnsi="Calibri" w:ascii="Calibri"/>
          <w:sz w:val="22"/>
          <w:szCs w:val="22"/>
        </w:rPr>
        <w:t>godine ovjerenog po Javnom bilježniku Željki Maroslavac 03.03.2011.</w:t>
      </w:r>
      <w:r w:rsidR="009D4EF9">
        <w:rPr>
          <w:rFonts w:cs="Calibri" w:hAnsi="Calibri" w:ascii="Calibri"/>
          <w:sz w:val="22"/>
          <w:szCs w:val="22"/>
        </w:rPr>
        <w:t xml:space="preserve"> </w:t>
      </w:r>
      <w:r w:rsidRPr="00870B11">
        <w:rPr>
          <w:rFonts w:cs="Calibri" w:hAnsi="Calibri" w:ascii="Calibri"/>
          <w:sz w:val="22"/>
          <w:szCs w:val="22"/>
        </w:rPr>
        <w:t>godine, broj_Ov-6679/11 i tvrdi da je stečajnom dužniku platio kupoprodajnu cijenu, dobio posjed nekretnine, što je nesporno, te na navedenom stanu uknjižio i založno pravo za kredit RAIFFEISEN STAMBENA ŠTEDIONICA D.D., OIB:99833333809, Radnička cesta 47, Zagreb iz kojeg je izlučni vjerovnik platio stećajnom dužniku kupoprodajnu cijenu i koji kredit uredno otplaćuje.</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Kupoprodajni ugovor nije proveden u zemljišnim knjigama.</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Navedeni izlučni zahtjev prijavio je izlučni vjerovnik putem Odvjetnika Nenada Cetinje iz Zagreba, Horvaćanska 17a koji traži priznavanje izlučnog prava i skidanje zabilježbe o otvaranju stečajnog postupka.</w:t>
      </w:r>
    </w:p>
    <w:p w:rsidRDefault="00E937EA" w:rsidP="00E937EA" w:rsidR="00E937EA" w:rsidRPr="00870B11">
      <w:pPr>
        <w:jc w:val="both"/>
        <w:rPr>
          <w:rFonts w:cs="Calibri" w:hAnsi="Calibri" w:ascii="Calibri"/>
          <w:sz w:val="22"/>
          <w:szCs w:val="22"/>
        </w:rPr>
      </w:pPr>
      <w:r w:rsidRPr="00870B11">
        <w:rPr>
          <w:rFonts w:cs="Calibri" w:hAnsi="Calibri" w:ascii="Calibri"/>
          <w:sz w:val="22"/>
          <w:szCs w:val="22"/>
        </w:rPr>
        <w:t xml:space="preserve">        Stečajni upravitelj ne prihvaća ovaj zahtjev za izlučnim pravom već </w:t>
      </w:r>
      <w:r w:rsidR="00325166">
        <w:rPr>
          <w:rFonts w:cs="Calibri" w:hAnsi="Calibri" w:ascii="Calibri"/>
          <w:sz w:val="22"/>
          <w:szCs w:val="22"/>
        </w:rPr>
        <w:t>ć</w:t>
      </w:r>
      <w:r w:rsidRPr="00870B11">
        <w:rPr>
          <w:rFonts w:cs="Calibri" w:hAnsi="Calibri" w:ascii="Calibri"/>
          <w:sz w:val="22"/>
          <w:szCs w:val="22"/>
        </w:rPr>
        <w:t>e se o tome odlu</w:t>
      </w:r>
      <w:r w:rsidR="00FE0CD0" w:rsidRPr="00870B11">
        <w:rPr>
          <w:rFonts w:cs="Calibri" w:hAnsi="Calibri" w:ascii="Calibri"/>
          <w:sz w:val="22"/>
          <w:szCs w:val="22"/>
        </w:rPr>
        <w:t>čivati   na ispitno-izvještajnom ročištu</w:t>
      </w:r>
      <w:r w:rsidRPr="00870B11">
        <w:rPr>
          <w:rFonts w:cs="Calibri" w:hAnsi="Calibri" w:ascii="Calibri"/>
          <w:sz w:val="22"/>
          <w:szCs w:val="22"/>
        </w:rPr>
        <w:t>.</w:t>
      </w:r>
    </w:p>
    <w:p w:rsidRDefault="00554487" w:rsidP="006C4BF3" w:rsidR="00554487" w:rsidRPr="00870B11">
      <w:pPr>
        <w:jc w:val="both"/>
        <w:rPr>
          <w:rFonts w:cs="Calibri" w:hAnsi="Calibri" w:ascii="Calibri"/>
          <w:sz w:val="22"/>
          <w:szCs w:val="22"/>
        </w:rPr>
      </w:pPr>
    </w:p>
    <w:p w:rsidRDefault="00CF6A3A" w:rsidP="00893DAF" w:rsidR="001B6D24"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p>
    <w:p w:rsidRDefault="00902477" w:rsidP="00E937EA" w:rsidR="00E937EA"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OVRHE</w:t>
      </w:r>
      <w:r w:rsidR="00E937EA" w:rsidRPr="00870B11">
        <w:rPr>
          <w:rFonts w:cs="Calibri" w:hAnsi="Calibri" w:ascii="Calibri"/>
          <w:b/>
          <w:sz w:val="22"/>
          <w:szCs w:val="22"/>
          <w:lang w:val="pl-PL"/>
        </w:rPr>
        <w:t xml:space="preserve"> NAD STEČAJNIM DUŽNIKOM</w:t>
      </w:r>
    </w:p>
    <w:p w:rsidRDefault="001A0050" w:rsidP="00893DAF" w:rsidR="001A0050" w:rsidRPr="00870B11">
      <w:pPr>
        <w:jc w:val="both"/>
        <w:rPr>
          <w:rFonts w:cs="Calibri" w:hAnsi="Calibri" w:ascii="Calibri"/>
          <w:sz w:val="22"/>
          <w:szCs w:val="22"/>
          <w:lang w:val="hr-HR"/>
        </w:rPr>
      </w:pPr>
    </w:p>
    <w:p w:rsidRDefault="00CF6A3A" w:rsidP="00893DAF" w:rsidR="00CF6A3A" w:rsidRPr="00870B11">
      <w:pPr>
        <w:jc w:val="both"/>
        <w:rPr>
          <w:rFonts w:cs="Calibri" w:hAnsi="Calibri" w:ascii="Calibri"/>
          <w:sz w:val="22"/>
          <w:szCs w:val="22"/>
          <w:lang w:val="hr-HR"/>
        </w:rPr>
      </w:pPr>
      <w:r w:rsidRPr="00870B11">
        <w:rPr>
          <w:rFonts w:cs="Calibri" w:hAnsi="Calibri" w:ascii="Calibri"/>
          <w:sz w:val="22"/>
          <w:szCs w:val="22"/>
          <w:lang w:val="hr-HR"/>
        </w:rPr>
        <w:t xml:space="preserve">         Nad stečajnim dužnikom vode se slijedeće ovrhe :</w:t>
      </w:r>
    </w:p>
    <w:p w:rsidRDefault="00750224" w:rsidP="00893DAF" w:rsidR="00CF6A3A" w:rsidRPr="00870B11">
      <w:pPr>
        <w:jc w:val="both"/>
        <w:rPr>
          <w:rFonts w:cs="Calibri" w:hAnsi="Calibri" w:ascii="Calibri"/>
          <w:sz w:val="22"/>
          <w:szCs w:val="22"/>
        </w:rPr>
      </w:pPr>
      <w:r w:rsidRPr="00870B11">
        <w:rPr>
          <w:rFonts w:cs="Calibri" w:hAnsi="Calibri" w:ascii="Calibri"/>
          <w:sz w:val="22"/>
          <w:szCs w:val="22"/>
          <w:lang w:val="hr-HR"/>
        </w:rPr>
        <w:t xml:space="preserve">          Ovrha prema  p</w:t>
      </w:r>
      <w:r w:rsidR="00CF6A3A" w:rsidRPr="00870B11">
        <w:rPr>
          <w:rFonts w:cs="Calibri" w:hAnsi="Calibri" w:ascii="Calibri"/>
          <w:sz w:val="22"/>
          <w:szCs w:val="22"/>
          <w:lang w:val="hr-HR"/>
        </w:rPr>
        <w:t>ravomoćno</w:t>
      </w:r>
      <w:r w:rsidRPr="00870B11">
        <w:rPr>
          <w:rFonts w:cs="Calibri" w:hAnsi="Calibri" w:ascii="Calibri"/>
          <w:sz w:val="22"/>
          <w:szCs w:val="22"/>
          <w:lang w:val="hr-HR"/>
        </w:rPr>
        <w:t>m</w:t>
      </w:r>
      <w:r w:rsidR="00CF6A3A" w:rsidRPr="00870B11">
        <w:rPr>
          <w:rFonts w:cs="Calibri" w:hAnsi="Calibri" w:ascii="Calibri"/>
          <w:sz w:val="22"/>
          <w:szCs w:val="22"/>
          <w:lang w:val="hr-HR"/>
        </w:rPr>
        <w:t xml:space="preserve">  </w:t>
      </w:r>
      <w:r w:rsidRPr="00870B11">
        <w:rPr>
          <w:rFonts w:cs="Calibri" w:hAnsi="Calibri" w:ascii="Calibri"/>
          <w:sz w:val="22"/>
          <w:szCs w:val="22"/>
        </w:rPr>
        <w:t>rješenju</w:t>
      </w:r>
      <w:r w:rsidR="00CF6A3A" w:rsidRPr="00870B11">
        <w:rPr>
          <w:rFonts w:cs="Calibri" w:hAnsi="Calibri" w:ascii="Calibri"/>
          <w:sz w:val="22"/>
          <w:szCs w:val="22"/>
        </w:rPr>
        <w:t xml:space="preserve"> o ovrsi Općinskog suda u Novom Zagrebu posl.broj:  Ovr-2115/2017 od 14.10.2017. utvrđenjem vrijednosti navedenih nekretnina, prodajom i namirenjem ovrhovoditelja GRAD ZAGREB, Zagreb, Trg Stjepana Radića 1, OIB 61817894937 upisano u zemljišnim knjigama na nekretninama stečajnog dužnika.</w:t>
      </w:r>
    </w:p>
    <w:p w:rsidRDefault="00CF6A3A" w:rsidP="00893DAF" w:rsidR="00CF6A3A" w:rsidRPr="00870B11">
      <w:pPr>
        <w:jc w:val="both"/>
        <w:rPr>
          <w:rFonts w:cs="Calibri" w:hAnsi="Calibri" w:ascii="Calibri"/>
          <w:sz w:val="22"/>
          <w:szCs w:val="22"/>
        </w:rPr>
      </w:pPr>
      <w:r w:rsidRPr="00870B11">
        <w:rPr>
          <w:rFonts w:cs="Calibri" w:hAnsi="Calibri" w:ascii="Calibri"/>
          <w:sz w:val="22"/>
          <w:szCs w:val="22"/>
        </w:rPr>
        <w:t xml:space="preserve">           Navedena ovrha zabilježena je u zemljišnim knjigama dana 28.07.2017.</w:t>
      </w:r>
      <w:r w:rsidR="00325166">
        <w:rPr>
          <w:rFonts w:cs="Calibri" w:hAnsi="Calibri" w:ascii="Calibri"/>
          <w:sz w:val="22"/>
          <w:szCs w:val="22"/>
        </w:rPr>
        <w:t xml:space="preserve"> </w:t>
      </w:r>
      <w:r w:rsidRPr="00870B11">
        <w:rPr>
          <w:rFonts w:cs="Calibri" w:hAnsi="Calibri" w:ascii="Calibri"/>
          <w:sz w:val="22"/>
          <w:szCs w:val="22"/>
        </w:rPr>
        <w:t>godine</w:t>
      </w:r>
      <w:r w:rsidR="00325166">
        <w:rPr>
          <w:rFonts w:cs="Calibri" w:hAnsi="Calibri" w:ascii="Calibri"/>
          <w:sz w:val="22"/>
          <w:szCs w:val="22"/>
        </w:rPr>
        <w:t>,</w:t>
      </w:r>
      <w:r w:rsidRPr="00870B11">
        <w:rPr>
          <w:rFonts w:cs="Calibri" w:hAnsi="Calibri" w:ascii="Calibri"/>
          <w:sz w:val="22"/>
          <w:szCs w:val="22"/>
        </w:rPr>
        <w:t xml:space="preserve"> a prijedlog za pokretanje s</w:t>
      </w:r>
      <w:r w:rsidR="00750224" w:rsidRPr="00870B11">
        <w:rPr>
          <w:rFonts w:cs="Calibri" w:hAnsi="Calibri" w:ascii="Calibri"/>
          <w:sz w:val="22"/>
          <w:szCs w:val="22"/>
        </w:rPr>
        <w:t>tečajnog pos</w:t>
      </w:r>
      <w:r w:rsidRPr="00870B11">
        <w:rPr>
          <w:rFonts w:cs="Calibri" w:hAnsi="Calibri" w:ascii="Calibri"/>
          <w:sz w:val="22"/>
          <w:szCs w:val="22"/>
        </w:rPr>
        <w:t>tupka nad dužnikom podnesen je od strane FINA-e dana 12.05.2016.</w:t>
      </w:r>
      <w:r w:rsidR="00325166">
        <w:rPr>
          <w:rFonts w:cs="Calibri" w:hAnsi="Calibri" w:ascii="Calibri"/>
          <w:sz w:val="22"/>
          <w:szCs w:val="22"/>
        </w:rPr>
        <w:t xml:space="preserve"> </w:t>
      </w:r>
      <w:r w:rsidRPr="00870B11">
        <w:rPr>
          <w:rFonts w:cs="Calibri" w:hAnsi="Calibri" w:ascii="Calibri"/>
          <w:sz w:val="22"/>
          <w:szCs w:val="22"/>
        </w:rPr>
        <w:t>godine.</w:t>
      </w:r>
    </w:p>
    <w:p w:rsidRDefault="00CF6A3A" w:rsidP="00790FDE" w:rsidR="00524EE7" w:rsidRPr="00870B11">
      <w:pPr>
        <w:spacing w:afterLines="30" w:after="72" w:beforeLines="30" w:before="72"/>
        <w:jc w:val="both"/>
        <w:rPr>
          <w:rFonts w:cs="Calibri" w:hAnsi="Calibri" w:ascii="Calibri"/>
          <w:color w:val="000000"/>
          <w:sz w:val="22"/>
          <w:szCs w:val="22"/>
          <w:lang w:eastAsia="hr-HR"/>
        </w:rPr>
      </w:pPr>
      <w:r w:rsidRPr="00870B11">
        <w:rPr>
          <w:rFonts w:cs="Calibri" w:hAnsi="Calibri" w:ascii="Calibri"/>
          <w:sz w:val="22"/>
          <w:szCs w:val="22"/>
        </w:rPr>
        <w:t xml:space="preserve">           </w:t>
      </w:r>
      <w:r w:rsidR="00524EE7" w:rsidRPr="00870B11">
        <w:rPr>
          <w:rFonts w:cs="Calibri" w:hAnsi="Calibri" w:ascii="Calibri"/>
          <w:sz w:val="22"/>
          <w:szCs w:val="22"/>
        </w:rPr>
        <w:t xml:space="preserve">Ovaj upis ne može se priznati jer </w:t>
      </w:r>
      <w:r w:rsidR="00524EE7" w:rsidRPr="00870B11">
        <w:rPr>
          <w:rFonts w:cs="Calibri" w:hAnsi="Calibri" w:ascii="Calibri"/>
          <w:color w:val="000000"/>
          <w:sz w:val="22"/>
          <w:szCs w:val="22"/>
          <w:lang w:eastAsia="hr-HR"/>
        </w:rPr>
        <w:t>je stečajni vjerovnik izvršio upis ovrhe u zemljišnim knjigama nakon pokretanja stečajnog postupka nad dužnikom</w:t>
      </w:r>
      <w:r w:rsidR="00325166">
        <w:rPr>
          <w:rFonts w:cs="Calibri" w:hAnsi="Calibri" w:ascii="Calibri"/>
          <w:color w:val="000000"/>
          <w:sz w:val="22"/>
          <w:szCs w:val="22"/>
          <w:lang w:eastAsia="hr-HR"/>
        </w:rPr>
        <w:t>,</w:t>
      </w:r>
      <w:r w:rsidR="00524EE7" w:rsidRPr="00870B11">
        <w:rPr>
          <w:rFonts w:cs="Calibri" w:hAnsi="Calibri" w:ascii="Calibri"/>
          <w:color w:val="000000"/>
          <w:sz w:val="22"/>
          <w:szCs w:val="22"/>
          <w:lang w:eastAsia="hr-HR"/>
        </w:rPr>
        <w:t xml:space="preserve"> što je suprotno </w:t>
      </w:r>
      <w:r w:rsidR="00524EE7" w:rsidRPr="00870B11">
        <w:rPr>
          <w:rFonts w:cs="Calibri" w:hAnsi="Calibri" w:ascii="Calibri"/>
          <w:sz w:val="22"/>
          <w:szCs w:val="22"/>
        </w:rPr>
        <w:t>članku 168.</w:t>
      </w:r>
      <w:r w:rsidR="00325166">
        <w:rPr>
          <w:rFonts w:cs="Calibri" w:hAnsi="Calibri" w:ascii="Calibri"/>
          <w:sz w:val="22"/>
          <w:szCs w:val="22"/>
        </w:rPr>
        <w:t xml:space="preserve"> </w:t>
      </w:r>
      <w:r w:rsidR="00524EE7" w:rsidRPr="00870B11">
        <w:rPr>
          <w:rFonts w:cs="Calibri" w:hAnsi="Calibri" w:ascii="Calibri"/>
          <w:sz w:val="22"/>
          <w:szCs w:val="22"/>
        </w:rPr>
        <w:t>Stečajnog zakona</w:t>
      </w:r>
      <w:r w:rsidR="00325166">
        <w:rPr>
          <w:rFonts w:cs="Calibri" w:hAnsi="Calibri" w:ascii="Calibri"/>
          <w:sz w:val="22"/>
          <w:szCs w:val="22"/>
        </w:rPr>
        <w:t xml:space="preserve"> </w:t>
      </w:r>
      <w:r w:rsidR="00524EE7" w:rsidRPr="00870B11">
        <w:rPr>
          <w:rFonts w:cs="Calibri" w:hAnsi="Calibri" w:ascii="Calibri"/>
          <w:sz w:val="22"/>
          <w:szCs w:val="22"/>
        </w:rPr>
        <w:t xml:space="preserve">(NN 71/15 i 104/17) koji kaže da će se tako upisana </w:t>
      </w:r>
      <w:r w:rsidR="00524EE7" w:rsidRPr="00870B11">
        <w:rPr>
          <w:rFonts w:cs="Calibri" w:hAnsi="Calibri" w:ascii="Calibri"/>
          <w:color w:val="000000"/>
          <w:sz w:val="22"/>
          <w:szCs w:val="22"/>
          <w:lang w:eastAsia="hr-HR"/>
        </w:rPr>
        <w:t>prava brisati  iz javnih knjiga, upisnika i očevidnika u kojima se vode na temelju rješenja suda.</w:t>
      </w:r>
      <w:r w:rsidR="00524EE7" w:rsidRPr="00870B11">
        <w:rPr>
          <w:rFonts w:cs="Calibri" w:hAnsi="Calibri" w:ascii="Calibri"/>
          <w:sz w:val="22"/>
          <w:szCs w:val="22"/>
        </w:rPr>
        <w:t xml:space="preserve"> </w:t>
      </w:r>
      <w:r w:rsidR="00524EE7" w:rsidRPr="00870B11">
        <w:rPr>
          <w:rFonts w:cs="Calibri" w:hAnsi="Calibri" w:ascii="Calibri"/>
          <w:color w:val="000000"/>
          <w:sz w:val="22"/>
          <w:szCs w:val="22"/>
          <w:lang w:eastAsia="hr-HR"/>
        </w:rPr>
        <w:t xml:space="preserve"> </w:t>
      </w:r>
    </w:p>
    <w:p w:rsidRDefault="00524EE7" w:rsidP="00790FDE" w:rsidR="00524EE7" w:rsidRPr="00870B11">
      <w:pPr>
        <w:spacing w:afterLines="30" w:after="72" w:beforeLines="30" w:before="72"/>
        <w:jc w:val="both"/>
        <w:rPr>
          <w:rFonts w:cs="Calibri" w:hAnsi="Calibri" w:ascii="Calibri"/>
          <w:sz w:val="22"/>
          <w:szCs w:val="22"/>
        </w:rPr>
      </w:pPr>
      <w:r w:rsidRPr="00870B11">
        <w:rPr>
          <w:rFonts w:cs="Calibri" w:hAnsi="Calibri" w:ascii="Calibri"/>
          <w:sz w:val="22"/>
          <w:szCs w:val="22"/>
          <w:lang w:val="hr-HR"/>
        </w:rPr>
        <w:t xml:space="preserve">           </w:t>
      </w:r>
      <w:r w:rsidR="00750224" w:rsidRPr="00870B11">
        <w:rPr>
          <w:rFonts w:cs="Calibri" w:hAnsi="Calibri" w:ascii="Calibri"/>
          <w:sz w:val="22"/>
          <w:szCs w:val="22"/>
          <w:lang w:val="hr-HR"/>
        </w:rPr>
        <w:t>Nadalje</w:t>
      </w:r>
      <w:r w:rsidR="00325166">
        <w:rPr>
          <w:rFonts w:cs="Calibri" w:hAnsi="Calibri" w:ascii="Calibri"/>
          <w:sz w:val="22"/>
          <w:szCs w:val="22"/>
          <w:lang w:val="hr-HR"/>
        </w:rPr>
        <w:t>,</w:t>
      </w:r>
      <w:r w:rsidR="00750224" w:rsidRPr="00870B11">
        <w:rPr>
          <w:rFonts w:cs="Calibri" w:hAnsi="Calibri" w:ascii="Calibri"/>
          <w:sz w:val="22"/>
          <w:szCs w:val="22"/>
          <w:lang w:val="hr-HR"/>
        </w:rPr>
        <w:t xml:space="preserve"> ovrha prema  pravomoćnom  </w:t>
      </w:r>
      <w:r w:rsidR="00750224" w:rsidRPr="00870B11">
        <w:rPr>
          <w:rFonts w:cs="Calibri" w:hAnsi="Calibri" w:ascii="Calibri"/>
          <w:sz w:val="22"/>
          <w:szCs w:val="22"/>
        </w:rPr>
        <w:t>rješenju o ovrsi</w:t>
      </w:r>
      <w:r w:rsidRPr="00870B11">
        <w:rPr>
          <w:rFonts w:cs="Calibri" w:hAnsi="Calibri" w:ascii="Calibri"/>
          <w:sz w:val="22"/>
          <w:szCs w:val="22"/>
        </w:rPr>
        <w:t xml:space="preserve"> Općinskog suda u Novom Zagrebu, posl.broj: 18 Ovr-120/2017-7 od 14.03.2017. ovrhovoditelja TROKO d.o.o. Zagreb, Srešov Klanac 42, utvrđenjem vrijednosti navedenih nekretnina, prodajom i namirenjem ovrhovoditelja iz novčanog iznosa dobivenog prodajom.</w:t>
      </w:r>
    </w:p>
    <w:p w:rsidRDefault="00524EE7" w:rsidP="00893DAF" w:rsidR="00253632">
      <w:pPr>
        <w:jc w:val="both"/>
        <w:rPr>
          <w:rFonts w:cs="Calibri" w:hAnsi="Calibri" w:ascii="Calibri"/>
          <w:sz w:val="22"/>
          <w:szCs w:val="22"/>
          <w:lang w:val="hr-HR"/>
        </w:rPr>
      </w:pPr>
      <w:r w:rsidRPr="00870B11">
        <w:rPr>
          <w:rFonts w:cs="Calibri" w:hAnsi="Calibri" w:ascii="Calibri"/>
          <w:sz w:val="22"/>
          <w:szCs w:val="22"/>
          <w:lang w:val="hr-HR"/>
        </w:rPr>
        <w:t xml:space="preserve">         </w:t>
      </w:r>
    </w:p>
    <w:p w:rsidRDefault="00253632" w:rsidP="00893DAF" w:rsidR="00253632">
      <w:pPr>
        <w:jc w:val="both"/>
        <w:rPr>
          <w:rFonts w:cs="Calibri" w:hAnsi="Calibri" w:ascii="Calibri"/>
          <w:sz w:val="22"/>
          <w:szCs w:val="22"/>
        </w:rPr>
      </w:pPr>
    </w:p>
    <w:p w:rsidRDefault="00253632" w:rsidP="00893DAF" w:rsidR="00253632">
      <w:pPr>
        <w:jc w:val="both"/>
        <w:rPr>
          <w:rFonts w:cs="Calibri" w:hAnsi="Calibri" w:ascii="Calibri"/>
          <w:sz w:val="22"/>
          <w:szCs w:val="22"/>
        </w:rPr>
      </w:pPr>
    </w:p>
    <w:p w:rsidRDefault="00253632" w:rsidP="00893DAF" w:rsidR="00253632">
      <w:pPr>
        <w:jc w:val="both"/>
        <w:rPr>
          <w:rFonts w:cs="Calibri" w:hAnsi="Calibri" w:ascii="Calibri"/>
          <w:sz w:val="22"/>
          <w:szCs w:val="22"/>
        </w:rPr>
      </w:pPr>
    </w:p>
    <w:p w:rsidRDefault="00524EE7" w:rsidP="00893DAF" w:rsidR="00CF6A3A" w:rsidRPr="00870B11">
      <w:pPr>
        <w:jc w:val="both"/>
        <w:rPr>
          <w:rFonts w:cs="Calibri" w:hAnsi="Calibri" w:ascii="Calibri"/>
          <w:sz w:val="22"/>
          <w:szCs w:val="22"/>
          <w:lang w:val="hr-HR"/>
        </w:rPr>
      </w:pPr>
      <w:r w:rsidRPr="00870B11">
        <w:rPr>
          <w:rFonts w:cs="Calibri" w:hAnsi="Calibri" w:ascii="Calibri"/>
          <w:sz w:val="22"/>
          <w:szCs w:val="22"/>
        </w:rPr>
        <w:t>Navedena ovrha zabilježena je u zemljišnim knjigama dana 28.07.2017.</w:t>
      </w:r>
      <w:r w:rsidR="00325166">
        <w:rPr>
          <w:rFonts w:cs="Calibri" w:hAnsi="Calibri" w:ascii="Calibri"/>
          <w:sz w:val="22"/>
          <w:szCs w:val="22"/>
        </w:rPr>
        <w:t xml:space="preserve"> </w:t>
      </w:r>
      <w:r w:rsidRPr="00870B11">
        <w:rPr>
          <w:rFonts w:cs="Calibri" w:hAnsi="Calibri" w:ascii="Calibri"/>
          <w:sz w:val="22"/>
          <w:szCs w:val="22"/>
        </w:rPr>
        <w:t>godine a prijedlog za pokretanje stečajnog postupka nad dužnikom podnesen je od strane FINA-e dana 12.05.2016.</w:t>
      </w:r>
      <w:r w:rsidR="00325166">
        <w:rPr>
          <w:rFonts w:cs="Calibri" w:hAnsi="Calibri" w:ascii="Calibri"/>
          <w:sz w:val="22"/>
          <w:szCs w:val="22"/>
        </w:rPr>
        <w:t xml:space="preserve"> </w:t>
      </w:r>
      <w:r w:rsidRPr="00870B11">
        <w:rPr>
          <w:rFonts w:cs="Calibri" w:hAnsi="Calibri" w:ascii="Calibri"/>
          <w:sz w:val="22"/>
          <w:szCs w:val="22"/>
        </w:rPr>
        <w:t>godine.</w:t>
      </w:r>
    </w:p>
    <w:p w:rsidRDefault="00524EE7" w:rsidP="00790FDE" w:rsidR="00C61362">
      <w:pPr>
        <w:spacing w:afterLines="30" w:after="72" w:beforeLines="30" w:before="72"/>
        <w:jc w:val="both"/>
        <w:rPr>
          <w:rFonts w:cs="Calibri" w:hAnsi="Calibri" w:ascii="Calibri"/>
          <w:sz w:val="22"/>
          <w:szCs w:val="22"/>
        </w:rPr>
      </w:pPr>
      <w:r w:rsidRPr="00870B11">
        <w:rPr>
          <w:rFonts w:cs="Calibri" w:hAnsi="Calibri" w:ascii="Calibri"/>
          <w:sz w:val="22"/>
          <w:szCs w:val="22"/>
          <w:lang w:val="hr-HR"/>
        </w:rPr>
        <w:t xml:space="preserve">         </w:t>
      </w:r>
      <w:r w:rsidRPr="00870B11">
        <w:rPr>
          <w:rFonts w:cs="Calibri" w:hAnsi="Calibri" w:ascii="Calibri"/>
          <w:sz w:val="22"/>
          <w:szCs w:val="22"/>
        </w:rPr>
        <w:t xml:space="preserve">  Niti ovaj upis ne može se priznati jer </w:t>
      </w:r>
      <w:r w:rsidRPr="00870B11">
        <w:rPr>
          <w:rFonts w:cs="Calibri" w:hAnsi="Calibri" w:ascii="Calibri"/>
          <w:color w:val="000000"/>
          <w:sz w:val="22"/>
          <w:szCs w:val="22"/>
          <w:lang w:eastAsia="hr-HR"/>
        </w:rPr>
        <w:t xml:space="preserve">je stečajni vjerovnik izvršio upis ovrhe u zemljišnim knjigama nakon pokretanja stečajnog postupka nad dužnikom što je suprotno </w:t>
      </w:r>
      <w:r w:rsidRPr="00870B11">
        <w:rPr>
          <w:rFonts w:cs="Calibri" w:hAnsi="Calibri" w:ascii="Calibri"/>
          <w:sz w:val="22"/>
          <w:szCs w:val="22"/>
        </w:rPr>
        <w:t>članku 168.Stečajnog zakona</w:t>
      </w:r>
      <w:r w:rsidR="00325166">
        <w:rPr>
          <w:rFonts w:cs="Calibri" w:hAnsi="Calibri" w:ascii="Calibri"/>
          <w:sz w:val="22"/>
          <w:szCs w:val="22"/>
        </w:rPr>
        <w:t xml:space="preserve"> </w:t>
      </w:r>
      <w:r w:rsidRPr="00870B11">
        <w:rPr>
          <w:rFonts w:cs="Calibri" w:hAnsi="Calibri" w:ascii="Calibri"/>
          <w:sz w:val="22"/>
          <w:szCs w:val="22"/>
        </w:rPr>
        <w:t xml:space="preserve">(NN 71/15 i 104/17) koji kaže da će se tako upisana </w:t>
      </w:r>
      <w:r w:rsidRPr="00870B11">
        <w:rPr>
          <w:rFonts w:cs="Calibri" w:hAnsi="Calibri" w:ascii="Calibri"/>
          <w:color w:val="000000"/>
          <w:sz w:val="22"/>
          <w:szCs w:val="22"/>
          <w:lang w:eastAsia="hr-HR"/>
        </w:rPr>
        <w:t>prava brisat</w:t>
      </w:r>
      <w:r w:rsidR="00C61362" w:rsidRPr="00870B11">
        <w:rPr>
          <w:rFonts w:cs="Calibri" w:hAnsi="Calibri" w:ascii="Calibri"/>
          <w:color w:val="000000"/>
          <w:sz w:val="22"/>
          <w:szCs w:val="22"/>
          <w:lang w:eastAsia="hr-HR"/>
        </w:rPr>
        <w:t xml:space="preserve">i </w:t>
      </w:r>
      <w:r w:rsidRPr="00870B11">
        <w:rPr>
          <w:rFonts w:cs="Calibri" w:hAnsi="Calibri" w:ascii="Calibri"/>
          <w:color w:val="000000"/>
          <w:sz w:val="22"/>
          <w:szCs w:val="22"/>
          <w:lang w:eastAsia="hr-HR"/>
        </w:rPr>
        <w:t xml:space="preserve"> iz javnih knjiga, upisnika i očevidnika u kojima se vode na temelju rješenja suda.</w:t>
      </w:r>
      <w:r w:rsidRPr="00870B11">
        <w:rPr>
          <w:rFonts w:cs="Calibri" w:hAnsi="Calibri" w:ascii="Calibri"/>
          <w:sz w:val="22"/>
          <w:szCs w:val="22"/>
        </w:rPr>
        <w:t xml:space="preserve"> </w:t>
      </w:r>
    </w:p>
    <w:p w:rsidRDefault="00325166" w:rsidP="00790FDE" w:rsidR="00325166" w:rsidRPr="00870B11">
      <w:pPr>
        <w:spacing w:afterLines="30" w:after="72" w:beforeLines="30" w:before="72"/>
        <w:jc w:val="both"/>
        <w:rPr>
          <w:rFonts w:cs="Calibri" w:hAnsi="Calibri" w:ascii="Calibri"/>
          <w:sz w:val="22"/>
          <w:szCs w:val="22"/>
        </w:rPr>
      </w:pPr>
    </w:p>
    <w:p w:rsidRDefault="00CE6502" w:rsidP="00790FDE" w:rsidR="00CE6502" w:rsidRPr="00870B11">
      <w:pPr>
        <w:spacing w:afterLines="30" w:after="72" w:beforeLines="30" w:before="72"/>
        <w:jc w:val="both"/>
        <w:rPr>
          <w:rFonts w:cs="Calibri" w:hAnsi="Calibri" w:ascii="Calibri"/>
          <w:sz w:val="22"/>
          <w:szCs w:val="22"/>
        </w:rPr>
      </w:pPr>
    </w:p>
    <w:p w:rsidRDefault="00C61362" w:rsidP="00C61362" w:rsidR="00C61362" w:rsidRPr="00870B11">
      <w:pPr>
        <w:pStyle w:val="Odlomakpopisa"/>
        <w:numPr>
          <w:ilvl w:val="0"/>
          <w:numId w:val="22"/>
        </w:numPr>
        <w:jc w:val="both"/>
        <w:rPr>
          <w:rFonts w:cs="Calibri" w:hAnsi="Calibri" w:ascii="Calibri"/>
          <w:b/>
          <w:sz w:val="22"/>
          <w:szCs w:val="22"/>
          <w:lang w:val="pl-PL"/>
        </w:rPr>
      </w:pPr>
      <w:r w:rsidRPr="00870B11">
        <w:rPr>
          <w:rFonts w:cs="Calibri" w:hAnsi="Calibri" w:ascii="Calibri"/>
          <w:b/>
          <w:sz w:val="22"/>
          <w:szCs w:val="22"/>
          <w:lang w:val="pl-PL"/>
        </w:rPr>
        <w:t xml:space="preserve">         OBAVEZE STEČAJNOG DUŽNIKA </w:t>
      </w:r>
    </w:p>
    <w:p w:rsidRDefault="00C61362" w:rsidP="00C61362" w:rsidR="00C61362" w:rsidRPr="00870B11">
      <w:pPr>
        <w:pStyle w:val="Odlomakpopisa"/>
        <w:ind w:left="360"/>
        <w:jc w:val="both"/>
        <w:rPr>
          <w:rFonts w:cs="Calibri" w:hAnsi="Calibri" w:ascii="Calibri"/>
          <w:b/>
          <w:sz w:val="22"/>
          <w:szCs w:val="22"/>
          <w:lang w:val="pl-PL"/>
        </w:rPr>
      </w:pPr>
    </w:p>
    <w:p w:rsidRDefault="00C61362" w:rsidP="00253632" w:rsidR="00C61362" w:rsidRPr="00870B11">
      <w:pPr>
        <w:jc w:val="both"/>
        <w:rPr>
          <w:rFonts w:cs="Calibri" w:hAnsi="Calibri" w:ascii="Calibri"/>
          <w:sz w:val="22"/>
          <w:szCs w:val="22"/>
          <w:lang w:val="hr-HR"/>
        </w:rPr>
      </w:pPr>
      <w:r w:rsidRPr="00870B11">
        <w:rPr>
          <w:rFonts w:cs="Calibri" w:hAnsi="Calibri" w:ascii="Calibri"/>
          <w:color w:val="000000"/>
          <w:sz w:val="22"/>
          <w:szCs w:val="22"/>
          <w:lang w:eastAsia="hr-HR"/>
        </w:rPr>
        <w:t xml:space="preserve">       </w:t>
      </w:r>
      <w:r w:rsidR="00524EE7" w:rsidRPr="00870B11">
        <w:rPr>
          <w:rFonts w:cs="Calibri" w:hAnsi="Calibri" w:ascii="Calibri"/>
          <w:color w:val="000000"/>
          <w:sz w:val="22"/>
          <w:szCs w:val="22"/>
          <w:lang w:eastAsia="hr-HR"/>
        </w:rPr>
        <w:t xml:space="preserve"> </w:t>
      </w:r>
    </w:p>
    <w:p w:rsidRDefault="00C61362" w:rsidP="00C61362" w:rsidR="00C61362" w:rsidRPr="00870B11">
      <w:pPr>
        <w:jc w:val="both"/>
        <w:rPr>
          <w:rFonts w:cs="Calibri" w:hAnsi="Calibri" w:ascii="Calibri"/>
          <w:sz w:val="22"/>
          <w:szCs w:val="22"/>
          <w:lang w:val="hr-HR"/>
        </w:rPr>
      </w:pPr>
      <w:r w:rsidRPr="00870B11">
        <w:rPr>
          <w:rFonts w:cs="Calibri" w:hAnsi="Calibri" w:ascii="Calibri"/>
          <w:sz w:val="22"/>
          <w:szCs w:val="22"/>
          <w:lang w:val="hr-HR"/>
        </w:rPr>
        <w:t xml:space="preserve">        Tražbine II. Više</w:t>
      </w:r>
      <w:r w:rsidR="00CD30C8" w:rsidRPr="00870B11">
        <w:rPr>
          <w:rFonts w:cs="Calibri" w:hAnsi="Calibri" w:ascii="Calibri"/>
          <w:sz w:val="22"/>
          <w:szCs w:val="22"/>
          <w:lang w:val="hr-HR"/>
        </w:rPr>
        <w:t>g isplatnog reda prijavilo je 18</w:t>
      </w:r>
      <w:r w:rsidRPr="00870B11">
        <w:rPr>
          <w:rFonts w:cs="Calibri" w:hAnsi="Calibri" w:ascii="Calibri"/>
          <w:sz w:val="22"/>
          <w:szCs w:val="22"/>
          <w:lang w:val="hr-HR"/>
        </w:rPr>
        <w:t xml:space="preserve"> vjerovnika u ukupnom iznosu od </w:t>
      </w:r>
      <w:r w:rsidR="00CD30C8" w:rsidRPr="00870B11">
        <w:rPr>
          <w:rFonts w:cs="Calibri" w:hAnsi="Calibri" w:ascii="Calibri"/>
          <w:sz w:val="22"/>
          <w:szCs w:val="22"/>
          <w:lang w:val="hr-HR"/>
        </w:rPr>
        <w:t>8.218.114,11kuna</w:t>
      </w:r>
      <w:r w:rsidRPr="00870B11">
        <w:rPr>
          <w:rFonts w:cs="Calibri" w:hAnsi="Calibri" w:ascii="Calibri"/>
          <w:sz w:val="22"/>
          <w:szCs w:val="22"/>
          <w:lang w:val="hr-HR"/>
        </w:rPr>
        <w:t xml:space="preserve">.  </w:t>
      </w:r>
    </w:p>
    <w:p w:rsidRDefault="00C61362" w:rsidP="00C61362" w:rsidR="00C61362"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CE6502" w:rsidRPr="00870B11">
        <w:rPr>
          <w:rFonts w:cs="Calibri" w:hAnsi="Calibri" w:ascii="Calibri"/>
          <w:sz w:val="22"/>
          <w:szCs w:val="22"/>
          <w:lang w:val="hr-HR"/>
        </w:rPr>
        <w:t xml:space="preserve">           </w:t>
      </w:r>
      <w:r w:rsidRPr="00870B11">
        <w:rPr>
          <w:rFonts w:cs="Calibri" w:hAnsi="Calibri" w:ascii="Calibri"/>
          <w:sz w:val="22"/>
          <w:szCs w:val="22"/>
          <w:lang w:val="hr-HR"/>
        </w:rPr>
        <w:t xml:space="preserve">  Stečajni upravitelj priznao je tražbine vjerovnika u II višem isplatnom redu u ukupnom iznosu od </w:t>
      </w:r>
      <w:r w:rsidR="00CD30C8" w:rsidRPr="00870B11">
        <w:rPr>
          <w:rFonts w:cs="Calibri" w:hAnsi="Calibri" w:ascii="Calibri"/>
          <w:sz w:val="22"/>
          <w:szCs w:val="22"/>
          <w:lang w:val="hr-HR"/>
        </w:rPr>
        <w:t>8.</w:t>
      </w:r>
      <w:r w:rsidR="00253632">
        <w:rPr>
          <w:rFonts w:cs="Calibri" w:hAnsi="Calibri" w:ascii="Calibri"/>
          <w:sz w:val="22"/>
          <w:szCs w:val="22"/>
          <w:lang w:val="hr-HR"/>
        </w:rPr>
        <w:t>215</w:t>
      </w:r>
      <w:r w:rsidR="00CD30C8" w:rsidRPr="00870B11">
        <w:rPr>
          <w:rFonts w:cs="Calibri" w:hAnsi="Calibri" w:ascii="Calibri"/>
          <w:sz w:val="22"/>
          <w:szCs w:val="22"/>
          <w:lang w:val="hr-HR"/>
        </w:rPr>
        <w:t>.</w:t>
      </w:r>
      <w:r w:rsidR="00253632">
        <w:rPr>
          <w:rFonts w:cs="Calibri" w:hAnsi="Calibri" w:ascii="Calibri"/>
          <w:sz w:val="22"/>
          <w:szCs w:val="22"/>
          <w:lang w:val="hr-HR"/>
        </w:rPr>
        <w:t>930,78</w:t>
      </w:r>
      <w:r w:rsidR="00CD30C8" w:rsidRPr="00870B11">
        <w:rPr>
          <w:rFonts w:cs="Calibri" w:hAnsi="Calibri" w:ascii="Calibri"/>
          <w:sz w:val="22"/>
          <w:szCs w:val="22"/>
          <w:lang w:val="hr-HR"/>
        </w:rPr>
        <w:t xml:space="preserve"> kuna</w:t>
      </w:r>
      <w:r w:rsidRPr="00870B11">
        <w:rPr>
          <w:rFonts w:cs="Calibri" w:hAnsi="Calibri" w:ascii="Calibri"/>
          <w:sz w:val="22"/>
          <w:szCs w:val="22"/>
          <w:lang w:val="hr-HR"/>
        </w:rPr>
        <w:t>, odnosno t</w:t>
      </w:r>
      <w:r w:rsidR="00CD30C8" w:rsidRPr="00870B11">
        <w:rPr>
          <w:rFonts w:cs="Calibri" w:hAnsi="Calibri" w:ascii="Calibri"/>
          <w:sz w:val="22"/>
          <w:szCs w:val="22"/>
          <w:lang w:val="hr-HR"/>
        </w:rPr>
        <w:t>ražbine 1</w:t>
      </w:r>
      <w:r w:rsidR="00253632">
        <w:rPr>
          <w:rFonts w:cs="Calibri" w:hAnsi="Calibri" w:ascii="Calibri"/>
          <w:sz w:val="22"/>
          <w:szCs w:val="22"/>
          <w:lang w:val="hr-HR"/>
        </w:rPr>
        <w:t>7</w:t>
      </w:r>
      <w:r w:rsidRPr="00870B11">
        <w:rPr>
          <w:rFonts w:cs="Calibri" w:hAnsi="Calibri" w:ascii="Calibri"/>
          <w:sz w:val="22"/>
          <w:szCs w:val="22"/>
          <w:lang w:val="hr-HR"/>
        </w:rPr>
        <w:t xml:space="preserve"> vjerovnika dok je osporio tražbinu RAIFFEISEN STAMBENA ŠTEDIONICA D.D., OIB:99833333809, Radnička cesta 47, Zagreb u iznosu od 2.183,33 kuna jer je ista prijavljena izvan zakonskog roka.</w:t>
      </w:r>
    </w:p>
    <w:p w:rsidRDefault="00C61362" w:rsidP="00C61362" w:rsidR="00C61362">
      <w:pPr>
        <w:jc w:val="both"/>
        <w:rPr>
          <w:rFonts w:cs="Calibri" w:hAnsi="Calibri" w:ascii="Calibri"/>
          <w:sz w:val="22"/>
          <w:szCs w:val="22"/>
          <w:lang w:val="hr-HR"/>
        </w:rPr>
      </w:pPr>
      <w:r w:rsidRPr="00870B11">
        <w:rPr>
          <w:rFonts w:cs="Calibri" w:hAnsi="Calibri" w:ascii="Calibri"/>
          <w:sz w:val="22"/>
          <w:szCs w:val="22"/>
          <w:lang w:val="hr-HR"/>
        </w:rPr>
        <w:t xml:space="preserve">       </w:t>
      </w:r>
      <w:r w:rsidR="00CE6502" w:rsidRPr="00870B11">
        <w:rPr>
          <w:rFonts w:cs="Calibri" w:hAnsi="Calibri" w:ascii="Calibri"/>
          <w:sz w:val="22"/>
          <w:szCs w:val="22"/>
          <w:lang w:val="hr-HR"/>
        </w:rPr>
        <w:t xml:space="preserve">        </w:t>
      </w:r>
      <w:r w:rsidRPr="00870B11">
        <w:rPr>
          <w:rFonts w:cs="Calibri" w:hAnsi="Calibri" w:ascii="Calibri"/>
          <w:sz w:val="22"/>
          <w:szCs w:val="22"/>
          <w:lang w:val="hr-HR"/>
        </w:rPr>
        <w:t xml:space="preserve"> Ukupne obaveze stečajnog dužnika prema prijavljenim tražbinama </w:t>
      </w:r>
      <w:r w:rsidR="00FE0CD0" w:rsidRPr="00870B11">
        <w:rPr>
          <w:rFonts w:cs="Calibri" w:hAnsi="Calibri" w:ascii="Calibri"/>
          <w:sz w:val="22"/>
          <w:szCs w:val="22"/>
          <w:lang w:val="hr-HR"/>
        </w:rPr>
        <w:t>iznose 8.215.930,78 kuna</w:t>
      </w:r>
      <w:r w:rsidR="00253632">
        <w:rPr>
          <w:rFonts w:cs="Calibri" w:hAnsi="Calibri" w:ascii="Calibri"/>
          <w:sz w:val="22"/>
          <w:szCs w:val="22"/>
          <w:lang w:val="hr-HR"/>
        </w:rPr>
        <w:t>,</w:t>
      </w:r>
      <w:r w:rsidR="00FE0CD0" w:rsidRPr="00870B11">
        <w:rPr>
          <w:rFonts w:cs="Calibri" w:hAnsi="Calibri" w:ascii="Calibri"/>
          <w:sz w:val="22"/>
          <w:szCs w:val="22"/>
          <w:lang w:val="hr-HR"/>
        </w:rPr>
        <w:t xml:space="preserve"> a nakon</w:t>
      </w:r>
      <w:r w:rsidRPr="00870B11">
        <w:rPr>
          <w:rFonts w:cs="Calibri" w:hAnsi="Calibri" w:ascii="Calibri"/>
          <w:sz w:val="22"/>
          <w:szCs w:val="22"/>
          <w:lang w:val="hr-HR"/>
        </w:rPr>
        <w:t xml:space="preserve"> procjene i prodaje nekretnina i pokretnina tijekom stečajnog postupka biti će razvidno u kojem postotku će se namiriti.</w:t>
      </w:r>
    </w:p>
    <w:p w:rsidRDefault="00253632" w:rsidP="00C61362" w:rsidR="00253632" w:rsidRPr="00870B11">
      <w:pPr>
        <w:jc w:val="both"/>
        <w:rPr>
          <w:rFonts w:cs="Calibri" w:hAnsi="Calibri" w:ascii="Calibri"/>
          <w:sz w:val="22"/>
          <w:szCs w:val="22"/>
          <w:lang w:val="hr-HR"/>
        </w:rPr>
      </w:pPr>
    </w:p>
    <w:p w:rsidRDefault="00524EE7" w:rsidP="00790FDE" w:rsidR="00524EE7" w:rsidRPr="00870B11">
      <w:pPr>
        <w:spacing w:afterLines="30" w:after="72" w:beforeLines="30" w:before="72"/>
        <w:jc w:val="both"/>
        <w:rPr>
          <w:rFonts w:cs="Calibri" w:hAnsi="Calibri" w:ascii="Calibri"/>
          <w:color w:val="000000"/>
          <w:sz w:val="22"/>
          <w:szCs w:val="22"/>
          <w:lang w:eastAsia="hr-HR"/>
        </w:rPr>
      </w:pPr>
    </w:p>
    <w:p w:rsidRDefault="002954DA" w:rsidP="00C61362" w:rsidR="00C61362" w:rsidRPr="00870B11">
      <w:pPr>
        <w:pStyle w:val="Odlomakpopisa"/>
        <w:numPr>
          <w:ilvl w:val="0"/>
          <w:numId w:val="22"/>
        </w:numPr>
        <w:jc w:val="both"/>
        <w:rPr>
          <w:rFonts w:cs="Calibri" w:hAnsi="Calibri" w:ascii="Calibri"/>
          <w:b/>
          <w:sz w:val="22"/>
          <w:szCs w:val="22"/>
          <w:lang w:val="pl-PL"/>
        </w:rPr>
      </w:pPr>
      <w:r w:rsidRPr="00870B11">
        <w:rPr>
          <w:rFonts w:cs="Calibri" w:hAnsi="Calibri" w:ascii="Calibri"/>
          <w:sz w:val="22"/>
          <w:szCs w:val="22"/>
          <w:lang w:val="hr-HR"/>
        </w:rPr>
        <w:t xml:space="preserve">      </w:t>
      </w:r>
      <w:r w:rsidR="00C61362" w:rsidRPr="00870B11">
        <w:rPr>
          <w:rFonts w:cs="Calibri" w:hAnsi="Calibri" w:ascii="Calibri"/>
          <w:b/>
          <w:sz w:val="22"/>
          <w:szCs w:val="22"/>
          <w:lang w:val="pl-PL"/>
        </w:rPr>
        <w:t>PRIHODI TIJEKOM STEČAJNOG POSTUPKA</w:t>
      </w:r>
    </w:p>
    <w:p w:rsidRDefault="00C60583" w:rsidP="00893DAF" w:rsidR="00C60583" w:rsidRPr="00870B11">
      <w:pPr>
        <w:jc w:val="both"/>
        <w:rPr>
          <w:rFonts w:cs="Calibri" w:hAnsi="Calibri" w:ascii="Calibri"/>
          <w:sz w:val="22"/>
          <w:szCs w:val="22"/>
          <w:lang w:val="hr-HR"/>
        </w:rPr>
      </w:pPr>
    </w:p>
    <w:p w:rsidRDefault="00C53BEB" w:rsidP="00C61362" w:rsidR="00C53BEB" w:rsidRPr="00870B11">
      <w:pPr>
        <w:pStyle w:val="Odlomakpopisa"/>
        <w:ind w:left="885"/>
        <w:jc w:val="both"/>
        <w:rPr>
          <w:rFonts w:cs="Calibri" w:hAnsi="Calibri" w:ascii="Calibri"/>
          <w:sz w:val="22"/>
          <w:szCs w:val="22"/>
          <w:lang w:val="hr-HR"/>
        </w:rPr>
      </w:pPr>
    </w:p>
    <w:p w:rsidRDefault="00C53BEB" w:rsidP="00B34E6D" w:rsidR="00A246BA">
      <w:pPr>
        <w:jc w:val="both"/>
        <w:rPr>
          <w:rFonts w:cs="Calibri" w:hAnsi="Calibri" w:ascii="Calibri"/>
          <w:sz w:val="22"/>
          <w:szCs w:val="22"/>
          <w:lang w:val="hr-HR"/>
        </w:rPr>
      </w:pPr>
      <w:r w:rsidRPr="00870B11">
        <w:rPr>
          <w:rFonts w:cs="Calibri" w:hAnsi="Calibri" w:ascii="Calibri"/>
          <w:sz w:val="22"/>
          <w:szCs w:val="22"/>
          <w:lang w:val="hr-HR"/>
        </w:rPr>
        <w:t xml:space="preserve">   </w:t>
      </w:r>
      <w:r w:rsidR="002954DA" w:rsidRPr="00870B11">
        <w:rPr>
          <w:rFonts w:cs="Calibri" w:hAnsi="Calibri" w:ascii="Calibri"/>
          <w:sz w:val="22"/>
          <w:szCs w:val="22"/>
          <w:lang w:val="hr-HR"/>
        </w:rPr>
        <w:t xml:space="preserve">   </w:t>
      </w:r>
      <w:r w:rsidR="00C61362" w:rsidRPr="00870B11">
        <w:rPr>
          <w:rFonts w:cs="Calibri" w:hAnsi="Calibri" w:ascii="Calibri"/>
          <w:sz w:val="22"/>
          <w:szCs w:val="22"/>
          <w:lang w:val="hr-HR"/>
        </w:rPr>
        <w:t xml:space="preserve">    </w:t>
      </w:r>
      <w:r w:rsidRPr="00870B11">
        <w:rPr>
          <w:rFonts w:cs="Calibri" w:hAnsi="Calibri" w:ascii="Calibri"/>
          <w:sz w:val="22"/>
          <w:szCs w:val="22"/>
          <w:lang w:val="hr-HR"/>
        </w:rPr>
        <w:t xml:space="preserve"> Iz zatečenog stanja imovine stečajnog dužnika</w:t>
      </w:r>
      <w:r w:rsidR="00A246BA" w:rsidRPr="00870B11">
        <w:rPr>
          <w:rFonts w:cs="Calibri" w:hAnsi="Calibri" w:ascii="Calibri"/>
          <w:sz w:val="22"/>
          <w:szCs w:val="22"/>
          <w:lang w:val="hr-HR"/>
        </w:rPr>
        <w:t xml:space="preserve"> proizlazi</w:t>
      </w:r>
      <w:r w:rsidR="00F5253D" w:rsidRPr="00870B11">
        <w:rPr>
          <w:rFonts w:cs="Calibri" w:hAnsi="Calibri" w:ascii="Calibri"/>
          <w:sz w:val="22"/>
          <w:szCs w:val="22"/>
          <w:lang w:val="hr-HR"/>
        </w:rPr>
        <w:t xml:space="preserve"> da će jedini prihod nakon otvaranja stečajnog postupka, iz kojeg bi se podmirivali nužni troškovi provedbe stečajnog postupka i eventual</w:t>
      </w:r>
      <w:r w:rsidR="00554DEC" w:rsidRPr="00870B11">
        <w:rPr>
          <w:rFonts w:cs="Calibri" w:hAnsi="Calibri" w:ascii="Calibri"/>
          <w:sz w:val="22"/>
          <w:szCs w:val="22"/>
          <w:lang w:val="hr-HR"/>
        </w:rPr>
        <w:t xml:space="preserve">no ostale obveze stečajne mase biti </w:t>
      </w:r>
      <w:r w:rsidR="00A246BA" w:rsidRPr="00870B11">
        <w:rPr>
          <w:rFonts w:cs="Calibri" w:hAnsi="Calibri" w:ascii="Calibri"/>
          <w:sz w:val="22"/>
          <w:szCs w:val="22"/>
          <w:lang w:val="hr-HR"/>
        </w:rPr>
        <w:t xml:space="preserve">prihodi dobiveni </w:t>
      </w:r>
      <w:r w:rsidR="00554DEC" w:rsidRPr="00870B11">
        <w:rPr>
          <w:rFonts w:cs="Calibri" w:hAnsi="Calibri" w:ascii="Calibri"/>
          <w:sz w:val="22"/>
          <w:szCs w:val="22"/>
          <w:lang w:val="hr-HR"/>
        </w:rPr>
        <w:t xml:space="preserve">od </w:t>
      </w:r>
      <w:r w:rsidR="00887071" w:rsidRPr="00870B11">
        <w:rPr>
          <w:rFonts w:cs="Calibri" w:hAnsi="Calibri" w:ascii="Calibri"/>
          <w:sz w:val="22"/>
          <w:szCs w:val="22"/>
          <w:lang w:val="hr-HR"/>
        </w:rPr>
        <w:t>p</w:t>
      </w:r>
      <w:r w:rsidR="00FC2D6A" w:rsidRPr="00870B11">
        <w:rPr>
          <w:rFonts w:cs="Calibri" w:hAnsi="Calibri" w:ascii="Calibri"/>
          <w:sz w:val="22"/>
          <w:szCs w:val="22"/>
          <w:lang w:val="hr-HR"/>
        </w:rPr>
        <w:t xml:space="preserve">rodaje predmetnih nekretnina i </w:t>
      </w:r>
      <w:r w:rsidR="00887071" w:rsidRPr="00870B11">
        <w:rPr>
          <w:rFonts w:cs="Calibri" w:hAnsi="Calibri" w:ascii="Calibri"/>
          <w:sz w:val="22"/>
          <w:szCs w:val="22"/>
          <w:lang w:val="hr-HR"/>
        </w:rPr>
        <w:t>pokretnina.</w:t>
      </w:r>
    </w:p>
    <w:p w:rsidRDefault="00325166" w:rsidP="00B34E6D" w:rsidR="00325166" w:rsidRPr="00870B11">
      <w:pPr>
        <w:jc w:val="both"/>
        <w:rPr>
          <w:rFonts w:cs="Calibri" w:hAnsi="Calibri" w:ascii="Calibri"/>
          <w:sz w:val="22"/>
          <w:szCs w:val="22"/>
          <w:lang w:val="hr-HR"/>
        </w:rPr>
      </w:pPr>
    </w:p>
    <w:p w:rsidRDefault="00B85601" w:rsidP="00902477" w:rsidR="003E108B"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C53BEB" w:rsidRPr="00870B11">
        <w:rPr>
          <w:rFonts w:cs="Calibri" w:hAnsi="Calibri" w:ascii="Calibri"/>
          <w:sz w:val="22"/>
          <w:szCs w:val="22"/>
          <w:lang w:val="hr-HR"/>
        </w:rPr>
        <w:t xml:space="preserve">   </w:t>
      </w:r>
      <w:r w:rsidRPr="00870B11">
        <w:rPr>
          <w:rFonts w:cs="Calibri" w:hAnsi="Calibri" w:ascii="Calibri"/>
          <w:sz w:val="22"/>
          <w:szCs w:val="22"/>
          <w:lang w:val="hr-HR"/>
        </w:rPr>
        <w:t xml:space="preserve"> </w:t>
      </w:r>
      <w:r w:rsidR="00C61362" w:rsidRPr="00870B11">
        <w:rPr>
          <w:rFonts w:cs="Calibri" w:hAnsi="Calibri" w:ascii="Calibri"/>
          <w:sz w:val="22"/>
          <w:szCs w:val="22"/>
          <w:lang w:val="hr-HR"/>
        </w:rPr>
        <w:t xml:space="preserve">   </w:t>
      </w:r>
    </w:p>
    <w:p w:rsidRDefault="00BB28FE" w:rsidP="00B34E6D" w:rsidR="00BB28FE" w:rsidRPr="00870B11">
      <w:pPr>
        <w:jc w:val="both"/>
        <w:rPr>
          <w:rFonts w:cs="Calibri" w:hAnsi="Calibri" w:ascii="Calibri"/>
          <w:sz w:val="22"/>
          <w:szCs w:val="22"/>
          <w:lang w:val="hr-HR"/>
        </w:rPr>
      </w:pPr>
      <w:r w:rsidRPr="00870B11">
        <w:rPr>
          <w:rFonts w:cs="Calibri" w:hAnsi="Calibri" w:ascii="Calibri"/>
          <w:sz w:val="22"/>
          <w:szCs w:val="22"/>
          <w:lang w:val="hr-HR"/>
        </w:rPr>
        <w:t>Na temelju iznijetih činjenica u ovom izvješću, stečajni upravitelj predlaže skupštin</w:t>
      </w:r>
      <w:r w:rsidR="00065E49" w:rsidRPr="00870B11">
        <w:rPr>
          <w:rFonts w:cs="Calibri" w:hAnsi="Calibri" w:ascii="Calibri"/>
          <w:sz w:val="22"/>
          <w:szCs w:val="22"/>
          <w:lang w:val="hr-HR"/>
        </w:rPr>
        <w:t>i vjerovnika usvojiti slijedeće</w:t>
      </w:r>
    </w:p>
    <w:p w:rsidRDefault="00253632" w:rsidP="00325166" w:rsidR="00253632">
      <w:pPr>
        <w:jc w:val="center"/>
        <w:rPr>
          <w:rFonts w:cs="Calibri" w:hAnsi="Calibri" w:ascii="Calibri"/>
          <w:b/>
          <w:sz w:val="22"/>
          <w:szCs w:val="22"/>
          <w:lang w:val="hr-HR"/>
        </w:rPr>
      </w:pPr>
    </w:p>
    <w:p w:rsidRDefault="00253632" w:rsidP="00325166" w:rsidR="00253632">
      <w:pPr>
        <w:jc w:val="center"/>
        <w:rPr>
          <w:rFonts w:cs="Calibri" w:hAnsi="Calibri" w:ascii="Calibri"/>
          <w:b/>
          <w:sz w:val="22"/>
          <w:szCs w:val="22"/>
          <w:lang w:val="hr-HR"/>
        </w:rPr>
      </w:pPr>
    </w:p>
    <w:p w:rsidRDefault="00253632" w:rsidP="00325166" w:rsidR="00253632">
      <w:pPr>
        <w:jc w:val="center"/>
        <w:rPr>
          <w:rFonts w:cs="Calibri" w:hAnsi="Calibri" w:ascii="Calibri"/>
          <w:b/>
          <w:sz w:val="22"/>
          <w:szCs w:val="22"/>
          <w:lang w:val="hr-HR"/>
        </w:rPr>
      </w:pPr>
    </w:p>
    <w:p w:rsidRDefault="00253632" w:rsidP="00325166" w:rsidR="00253632">
      <w:pPr>
        <w:jc w:val="center"/>
        <w:rPr>
          <w:rFonts w:cs="Calibri" w:hAnsi="Calibri" w:ascii="Calibri"/>
          <w:b/>
          <w:sz w:val="22"/>
          <w:szCs w:val="22"/>
          <w:lang w:val="hr-HR"/>
        </w:rPr>
      </w:pPr>
    </w:p>
    <w:p w:rsidRDefault="00253632" w:rsidP="00325166" w:rsidR="00253632">
      <w:pPr>
        <w:jc w:val="center"/>
        <w:rPr>
          <w:rFonts w:cs="Calibri" w:hAnsi="Calibri" w:ascii="Calibri"/>
          <w:b/>
          <w:sz w:val="22"/>
          <w:szCs w:val="22"/>
          <w:lang w:val="hr-HR"/>
        </w:rPr>
      </w:pPr>
    </w:p>
    <w:p w:rsidRDefault="00065E49" w:rsidP="00325166" w:rsidR="00065E49" w:rsidRPr="00325166">
      <w:pPr>
        <w:jc w:val="center"/>
        <w:rPr>
          <w:rFonts w:cs="Calibri" w:hAnsi="Calibri" w:ascii="Calibri"/>
          <w:b/>
          <w:sz w:val="22"/>
          <w:szCs w:val="22"/>
          <w:lang w:val="hr-HR"/>
        </w:rPr>
      </w:pPr>
      <w:r w:rsidRPr="00325166">
        <w:rPr>
          <w:rFonts w:cs="Calibri" w:hAnsi="Calibri" w:ascii="Calibri"/>
          <w:b/>
          <w:sz w:val="22"/>
          <w:szCs w:val="22"/>
          <w:lang w:val="hr-HR"/>
        </w:rPr>
        <w:t>O D L U K E</w:t>
      </w:r>
    </w:p>
    <w:p w:rsidRDefault="00F5253D" w:rsidP="00B34E6D" w:rsidR="00F5253D" w:rsidRPr="00870B11">
      <w:pPr>
        <w:jc w:val="both"/>
        <w:rPr>
          <w:rFonts w:cs="Calibri" w:hAnsi="Calibri" w:ascii="Calibri"/>
          <w:sz w:val="22"/>
          <w:szCs w:val="22"/>
          <w:lang w:val="hr-HR"/>
        </w:rPr>
      </w:pPr>
    </w:p>
    <w:p w:rsidRDefault="00BB28FE" w:rsidP="00BB28FE" w:rsidR="00BB28FE" w:rsidRPr="00870B11">
      <w:pPr>
        <w:numPr>
          <w:ilvl w:val="0"/>
          <w:numId w:val="2"/>
        </w:numPr>
        <w:jc w:val="both"/>
        <w:rPr>
          <w:rFonts w:cs="Calibri" w:hAnsi="Calibri" w:ascii="Calibri"/>
          <w:sz w:val="22"/>
          <w:szCs w:val="22"/>
          <w:lang w:val="hr-HR"/>
        </w:rPr>
      </w:pPr>
      <w:r w:rsidRPr="00870B11">
        <w:rPr>
          <w:rFonts w:cs="Calibri" w:hAnsi="Calibri" w:ascii="Calibri"/>
          <w:sz w:val="22"/>
          <w:szCs w:val="22"/>
          <w:lang w:val="hr-HR"/>
        </w:rPr>
        <w:t xml:space="preserve">Prihvaća se </w:t>
      </w:r>
      <w:r w:rsidR="00F22D0E" w:rsidRPr="00870B11">
        <w:rPr>
          <w:rFonts w:cs="Calibri" w:hAnsi="Calibri" w:ascii="Calibri"/>
          <w:sz w:val="22"/>
          <w:szCs w:val="22"/>
          <w:lang w:val="hr-HR"/>
        </w:rPr>
        <w:t xml:space="preserve">u cijelosti </w:t>
      </w:r>
      <w:r w:rsidRPr="00870B11">
        <w:rPr>
          <w:rFonts w:cs="Calibri" w:hAnsi="Calibri" w:ascii="Calibri"/>
          <w:sz w:val="22"/>
          <w:szCs w:val="22"/>
          <w:lang w:val="hr-HR"/>
        </w:rPr>
        <w:t>izvješće stečajnog upravitelja</w:t>
      </w:r>
      <w:r w:rsidR="00AD5885" w:rsidRPr="00870B11">
        <w:rPr>
          <w:rFonts w:cs="Calibri" w:hAnsi="Calibri" w:ascii="Calibri"/>
          <w:sz w:val="22"/>
          <w:szCs w:val="22"/>
          <w:lang w:val="hr-HR"/>
        </w:rPr>
        <w:t xml:space="preserve"> i odobravaju se sve</w:t>
      </w:r>
      <w:r w:rsidR="00F22D0E" w:rsidRPr="00870B11">
        <w:rPr>
          <w:rFonts w:cs="Calibri" w:hAnsi="Calibri" w:ascii="Calibri"/>
          <w:sz w:val="22"/>
          <w:szCs w:val="22"/>
          <w:lang w:val="hr-HR"/>
        </w:rPr>
        <w:t xml:space="preserve"> do sada</w:t>
      </w:r>
      <w:r w:rsidR="00AD5885" w:rsidRPr="00870B11">
        <w:rPr>
          <w:rFonts w:cs="Calibri" w:hAnsi="Calibri" w:ascii="Calibri"/>
          <w:sz w:val="22"/>
          <w:szCs w:val="22"/>
          <w:lang w:val="hr-HR"/>
        </w:rPr>
        <w:t xml:space="preserve"> poduzete radnje stečajnog upravitelja</w:t>
      </w:r>
      <w:r w:rsidRPr="00870B11">
        <w:rPr>
          <w:rFonts w:cs="Calibri" w:hAnsi="Calibri" w:ascii="Calibri"/>
          <w:sz w:val="22"/>
          <w:szCs w:val="22"/>
          <w:lang w:val="hr-HR"/>
        </w:rPr>
        <w:t>.</w:t>
      </w:r>
    </w:p>
    <w:p w:rsidRDefault="00F5253D" w:rsidP="00BB28FE" w:rsidR="00F5253D" w:rsidRPr="00870B11">
      <w:pPr>
        <w:jc w:val="both"/>
        <w:rPr>
          <w:rFonts w:cs="Calibri" w:hAnsi="Calibri" w:ascii="Calibri"/>
          <w:sz w:val="22"/>
          <w:szCs w:val="22"/>
          <w:lang w:val="hr-HR"/>
        </w:rPr>
      </w:pPr>
    </w:p>
    <w:p w:rsidRDefault="00BB28FE" w:rsidP="00592EED" w:rsidR="00F5253D">
      <w:pPr>
        <w:numPr>
          <w:ilvl w:val="0"/>
          <w:numId w:val="2"/>
        </w:numPr>
        <w:jc w:val="both"/>
        <w:rPr>
          <w:rFonts w:cs="Calibri" w:hAnsi="Calibri" w:ascii="Calibri"/>
          <w:sz w:val="22"/>
          <w:szCs w:val="22"/>
          <w:lang w:val="hr-HR"/>
        </w:rPr>
      </w:pPr>
      <w:r w:rsidRPr="00870B11">
        <w:rPr>
          <w:rFonts w:cs="Calibri" w:hAnsi="Calibri" w:ascii="Calibri"/>
          <w:sz w:val="22"/>
          <w:szCs w:val="22"/>
          <w:lang w:val="hr-HR"/>
        </w:rPr>
        <w:t>Ne postoje uvjeti za nastav</w:t>
      </w:r>
      <w:r w:rsidR="0038126F" w:rsidRPr="00870B11">
        <w:rPr>
          <w:rFonts w:cs="Calibri" w:hAnsi="Calibri" w:ascii="Calibri"/>
          <w:sz w:val="22"/>
          <w:szCs w:val="22"/>
          <w:lang w:val="hr-HR"/>
        </w:rPr>
        <w:t>ak poslovanja stečajnog dužnika, pa se poslovanje stečajnog dužnika obustavlja.</w:t>
      </w:r>
    </w:p>
    <w:p w:rsidRDefault="009734C6" w:rsidP="007716E4" w:rsidR="009734C6" w:rsidRPr="00870B11">
      <w:pPr>
        <w:numPr>
          <w:ilvl w:val="0"/>
          <w:numId w:val="2"/>
        </w:numPr>
        <w:jc w:val="both"/>
        <w:rPr>
          <w:rFonts w:cs="Calibri" w:hAnsi="Calibri" w:ascii="Calibri"/>
          <w:sz w:val="22"/>
          <w:szCs w:val="22"/>
          <w:lang w:val="hr-HR"/>
        </w:rPr>
      </w:pPr>
      <w:r w:rsidRPr="00870B11">
        <w:rPr>
          <w:rFonts w:cs="Calibri" w:hAnsi="Calibri" w:ascii="Calibri"/>
          <w:sz w:val="22"/>
          <w:szCs w:val="22"/>
          <w:lang w:val="hr-HR"/>
        </w:rPr>
        <w:lastRenderedPageBreak/>
        <w:t>I</w:t>
      </w:r>
      <w:r w:rsidR="00744C27" w:rsidRPr="00870B11">
        <w:rPr>
          <w:rFonts w:cs="Calibri" w:hAnsi="Calibri" w:ascii="Calibri"/>
          <w:sz w:val="22"/>
          <w:szCs w:val="22"/>
          <w:lang w:val="hr-HR"/>
        </w:rPr>
        <w:t>movina stečajnog dužnika</w:t>
      </w:r>
      <w:r w:rsidRPr="00870B11">
        <w:rPr>
          <w:rFonts w:cs="Calibri" w:hAnsi="Calibri" w:ascii="Calibri"/>
          <w:sz w:val="22"/>
          <w:szCs w:val="22"/>
          <w:lang w:val="hr-HR"/>
        </w:rPr>
        <w:t xml:space="preserve"> </w:t>
      </w:r>
      <w:r w:rsidR="00592EED" w:rsidRPr="00870B11">
        <w:rPr>
          <w:rFonts w:cs="Calibri" w:hAnsi="Calibri" w:ascii="Calibri"/>
          <w:sz w:val="22"/>
          <w:szCs w:val="22"/>
          <w:lang w:val="hr-HR"/>
        </w:rPr>
        <w:t>i to</w:t>
      </w:r>
      <w:r w:rsidR="00554DEC" w:rsidRPr="00870B11">
        <w:rPr>
          <w:rFonts w:cs="Calibri" w:hAnsi="Calibri" w:ascii="Calibri"/>
          <w:sz w:val="22"/>
          <w:szCs w:val="22"/>
          <w:lang w:val="hr-HR"/>
        </w:rPr>
        <w:t xml:space="preserve"> pokretnine (teretni i osobni automobili</w:t>
      </w:r>
      <w:r w:rsidR="00065E49" w:rsidRPr="00870B11">
        <w:rPr>
          <w:rFonts w:cs="Calibri" w:hAnsi="Calibri" w:ascii="Calibri"/>
          <w:sz w:val="22"/>
          <w:szCs w:val="22"/>
          <w:lang w:val="hr-HR"/>
        </w:rPr>
        <w:t>, rashodovani vličar</w:t>
      </w:r>
      <w:r w:rsidR="00554DEC" w:rsidRPr="00870B11">
        <w:rPr>
          <w:rFonts w:cs="Calibri" w:hAnsi="Calibri" w:ascii="Calibri"/>
          <w:sz w:val="22"/>
          <w:szCs w:val="22"/>
          <w:lang w:val="hr-HR"/>
        </w:rPr>
        <w:t>)</w:t>
      </w:r>
      <w:r w:rsidR="00325166">
        <w:rPr>
          <w:rFonts w:cs="Calibri" w:hAnsi="Calibri" w:ascii="Calibri"/>
          <w:sz w:val="22"/>
          <w:szCs w:val="22"/>
          <w:lang w:val="hr-HR"/>
        </w:rPr>
        <w:t>,</w:t>
      </w:r>
      <w:r w:rsidR="00554DEC" w:rsidRPr="00870B11">
        <w:rPr>
          <w:rFonts w:cs="Calibri" w:hAnsi="Calibri" w:ascii="Calibri"/>
          <w:sz w:val="22"/>
          <w:szCs w:val="22"/>
          <w:lang w:val="hr-HR"/>
        </w:rPr>
        <w:t xml:space="preserve"> nak</w:t>
      </w:r>
      <w:r w:rsidR="00C53BEB" w:rsidRPr="00870B11">
        <w:rPr>
          <w:rFonts w:cs="Calibri" w:hAnsi="Calibri" w:ascii="Calibri"/>
          <w:sz w:val="22"/>
          <w:szCs w:val="22"/>
          <w:lang w:val="hr-HR"/>
        </w:rPr>
        <w:t>on procjene po ovlaštenom vješta</w:t>
      </w:r>
      <w:r w:rsidR="00554DEC" w:rsidRPr="00870B11">
        <w:rPr>
          <w:rFonts w:cs="Calibri" w:hAnsi="Calibri" w:ascii="Calibri"/>
          <w:sz w:val="22"/>
          <w:szCs w:val="22"/>
          <w:lang w:val="hr-HR"/>
        </w:rPr>
        <w:t>ku strojarske struke</w:t>
      </w:r>
      <w:r w:rsidR="008D4A66" w:rsidRPr="00870B11">
        <w:rPr>
          <w:rFonts w:cs="Calibri" w:hAnsi="Calibri" w:ascii="Calibri"/>
          <w:sz w:val="22"/>
          <w:szCs w:val="22"/>
          <w:lang w:val="hr-HR"/>
        </w:rPr>
        <w:t xml:space="preserve"> </w:t>
      </w:r>
      <w:r w:rsidR="00ED3E0C" w:rsidRPr="00870B11">
        <w:rPr>
          <w:rFonts w:cs="Calibri" w:hAnsi="Calibri" w:ascii="Calibri"/>
          <w:sz w:val="22"/>
          <w:szCs w:val="22"/>
          <w:lang w:val="hr-HR"/>
        </w:rPr>
        <w:t>unovčit</w:t>
      </w:r>
      <w:r w:rsidR="00554DEC" w:rsidRPr="00870B11">
        <w:rPr>
          <w:rFonts w:cs="Calibri" w:hAnsi="Calibri" w:ascii="Calibri"/>
          <w:sz w:val="22"/>
          <w:szCs w:val="22"/>
          <w:lang w:val="hr-HR"/>
        </w:rPr>
        <w:t>i</w:t>
      </w:r>
      <w:r w:rsidR="00ED3E0C" w:rsidRPr="00870B11">
        <w:rPr>
          <w:rFonts w:cs="Calibri" w:hAnsi="Calibri" w:ascii="Calibri"/>
          <w:sz w:val="22"/>
          <w:szCs w:val="22"/>
          <w:lang w:val="hr-HR"/>
        </w:rPr>
        <w:t xml:space="preserve"> će se</w:t>
      </w:r>
      <w:r w:rsidR="00554DEC" w:rsidRPr="00870B11">
        <w:rPr>
          <w:rFonts w:cs="Calibri" w:hAnsi="Calibri" w:ascii="Calibri"/>
          <w:sz w:val="22"/>
          <w:szCs w:val="22"/>
          <w:lang w:val="hr-HR"/>
        </w:rPr>
        <w:t xml:space="preserve"> putem web stranice sudačka mreža jer isti pojedinačno ne predstavljaju tržišnu vrijednost veću od 50.000,00 kuna.</w:t>
      </w:r>
    </w:p>
    <w:p w:rsidRDefault="00DF0293" w:rsidP="00DF0293" w:rsidR="00DF0293" w:rsidRPr="00870B11">
      <w:pPr>
        <w:jc w:val="both"/>
        <w:rPr>
          <w:rFonts w:cs="Calibri" w:hAnsi="Calibri" w:ascii="Calibri"/>
          <w:sz w:val="22"/>
          <w:szCs w:val="22"/>
          <w:lang w:val="hr-HR"/>
        </w:rPr>
      </w:pPr>
    </w:p>
    <w:p w:rsidRDefault="00761BD5" w:rsidP="00C53BEB" w:rsidR="00C53BEB" w:rsidRPr="00870B11">
      <w:pPr>
        <w:numPr>
          <w:ilvl w:val="0"/>
          <w:numId w:val="2"/>
        </w:numPr>
        <w:jc w:val="both"/>
        <w:rPr>
          <w:rFonts w:cs="Calibri" w:hAnsi="Calibri" w:ascii="Calibri"/>
          <w:sz w:val="22"/>
          <w:szCs w:val="22"/>
          <w:lang w:val="hr-HR"/>
        </w:rPr>
      </w:pPr>
      <w:r w:rsidRPr="00870B11">
        <w:rPr>
          <w:rFonts w:cs="Calibri" w:hAnsi="Calibri" w:ascii="Calibri"/>
          <w:sz w:val="22"/>
          <w:szCs w:val="22"/>
          <w:lang w:val="hr-HR"/>
        </w:rPr>
        <w:t>Odobrava se stečajnom upravitelju da angažira sudskog vještaka strojarske struke kako bi se utvrdila trži</w:t>
      </w:r>
      <w:r w:rsidR="00065E49" w:rsidRPr="00870B11">
        <w:rPr>
          <w:rFonts w:cs="Calibri" w:hAnsi="Calibri" w:ascii="Calibri"/>
          <w:sz w:val="22"/>
          <w:szCs w:val="22"/>
          <w:lang w:val="hr-HR"/>
        </w:rPr>
        <w:t>šna vrijednost pokretnina</w:t>
      </w:r>
      <w:r w:rsidR="00325166">
        <w:rPr>
          <w:rFonts w:cs="Calibri" w:hAnsi="Calibri" w:ascii="Calibri"/>
          <w:sz w:val="22"/>
          <w:szCs w:val="22"/>
          <w:lang w:val="hr-HR"/>
        </w:rPr>
        <w:t>,</w:t>
      </w:r>
      <w:r w:rsidR="00065E49" w:rsidRPr="00870B11">
        <w:rPr>
          <w:rFonts w:cs="Calibri" w:hAnsi="Calibri" w:ascii="Calibri"/>
          <w:sz w:val="22"/>
          <w:szCs w:val="22"/>
          <w:lang w:val="hr-HR"/>
        </w:rPr>
        <w:t xml:space="preserve"> a nakon toga predmetne pokretnine</w:t>
      </w:r>
      <w:r w:rsidRPr="00870B11">
        <w:rPr>
          <w:rFonts w:cs="Calibri" w:hAnsi="Calibri" w:ascii="Calibri"/>
          <w:sz w:val="22"/>
          <w:szCs w:val="22"/>
          <w:lang w:val="hr-HR"/>
        </w:rPr>
        <w:t xml:space="preserve"> biti će prodan</w:t>
      </w:r>
      <w:r w:rsidR="00065E49" w:rsidRPr="00870B11">
        <w:rPr>
          <w:rFonts w:cs="Calibri" w:hAnsi="Calibri" w:ascii="Calibri"/>
          <w:sz w:val="22"/>
          <w:szCs w:val="22"/>
          <w:lang w:val="hr-HR"/>
        </w:rPr>
        <w:t xml:space="preserve">e po utvrđenoj tržišnoj cijeni </w:t>
      </w:r>
      <w:r w:rsidR="00902477" w:rsidRPr="00870B11">
        <w:rPr>
          <w:rFonts w:cs="Calibri" w:hAnsi="Calibri" w:ascii="Calibri"/>
          <w:sz w:val="22"/>
          <w:szCs w:val="22"/>
          <w:lang w:val="hr-HR"/>
        </w:rPr>
        <w:t xml:space="preserve">putem web stranice sudačka mreža </w:t>
      </w:r>
      <w:r w:rsidR="00065E49" w:rsidRPr="00870B11">
        <w:rPr>
          <w:rFonts w:cs="Calibri" w:hAnsi="Calibri" w:ascii="Calibri"/>
          <w:sz w:val="22"/>
          <w:szCs w:val="22"/>
          <w:lang w:val="hr-HR"/>
        </w:rPr>
        <w:t>uz sniženje na svakoj slijedećoj javnoj dražbi za 20% sve do prodaje.</w:t>
      </w:r>
    </w:p>
    <w:p w:rsidRDefault="00C53BEB" w:rsidP="00C53BEB" w:rsidR="00C53BEB" w:rsidRPr="00870B11">
      <w:pPr>
        <w:pStyle w:val="Odlomakpopisa"/>
        <w:rPr>
          <w:rFonts w:cs="Calibri" w:hAnsi="Calibri" w:ascii="Calibri"/>
          <w:sz w:val="22"/>
          <w:szCs w:val="22"/>
          <w:lang w:val="hr-HR"/>
        </w:rPr>
      </w:pPr>
    </w:p>
    <w:p w:rsidRDefault="00902477" w:rsidP="00902477" w:rsidR="00902477" w:rsidRPr="00870B11">
      <w:pPr>
        <w:pStyle w:val="Odlomakpopisa"/>
        <w:numPr>
          <w:ilvl w:val="0"/>
          <w:numId w:val="2"/>
        </w:numPr>
        <w:jc w:val="both"/>
        <w:rPr>
          <w:rFonts w:cs="Calibri" w:hAnsi="Calibri" w:ascii="Calibri"/>
          <w:sz w:val="22"/>
          <w:szCs w:val="22"/>
        </w:rPr>
      </w:pPr>
      <w:r w:rsidRPr="00870B11">
        <w:rPr>
          <w:rFonts w:cs="Calibri" w:hAnsi="Calibri" w:ascii="Calibri"/>
          <w:sz w:val="22"/>
          <w:szCs w:val="22"/>
          <w:lang w:val="hr-HR"/>
        </w:rPr>
        <w:t xml:space="preserve"> Predlaže se vjerovnicima da se</w:t>
      </w:r>
      <w:r w:rsidR="00761BD5" w:rsidRPr="00870B11">
        <w:rPr>
          <w:rFonts w:cs="Calibri" w:hAnsi="Calibri" w:ascii="Calibri"/>
          <w:sz w:val="22"/>
          <w:szCs w:val="22"/>
          <w:lang w:val="hr-HR"/>
        </w:rPr>
        <w:t xml:space="preserve"> </w:t>
      </w:r>
      <w:r w:rsidR="00C53BEB" w:rsidRPr="00870B11">
        <w:rPr>
          <w:rFonts w:cs="Calibri" w:hAnsi="Calibri" w:ascii="Calibri"/>
          <w:color w:val="000000"/>
          <w:sz w:val="22"/>
          <w:szCs w:val="22"/>
          <w:lang w:eastAsia="hr-HR"/>
        </w:rPr>
        <w:t xml:space="preserve">sukladno </w:t>
      </w:r>
      <w:r w:rsidR="00C53BEB" w:rsidRPr="00870B11">
        <w:rPr>
          <w:rFonts w:cs="Calibri" w:hAnsi="Calibri" w:ascii="Calibri"/>
          <w:sz w:val="22"/>
          <w:szCs w:val="22"/>
        </w:rPr>
        <w:t>članku 168.</w:t>
      </w:r>
      <w:r w:rsidR="00325166">
        <w:rPr>
          <w:rFonts w:cs="Calibri" w:hAnsi="Calibri" w:ascii="Calibri"/>
          <w:sz w:val="22"/>
          <w:szCs w:val="22"/>
        </w:rPr>
        <w:t xml:space="preserve"> </w:t>
      </w:r>
      <w:r w:rsidR="00C53BEB" w:rsidRPr="00870B11">
        <w:rPr>
          <w:rFonts w:cs="Calibri" w:hAnsi="Calibri" w:ascii="Calibri"/>
          <w:sz w:val="22"/>
          <w:szCs w:val="22"/>
        </w:rPr>
        <w:t>Stečajnog zakona</w:t>
      </w:r>
      <w:r w:rsidRPr="00870B11">
        <w:rPr>
          <w:rFonts w:cs="Calibri" w:hAnsi="Calibri" w:ascii="Calibri"/>
          <w:sz w:val="22"/>
          <w:szCs w:val="22"/>
        </w:rPr>
        <w:t xml:space="preserve"> </w:t>
      </w:r>
      <w:r w:rsidR="00C53BEB" w:rsidRPr="00870B11">
        <w:rPr>
          <w:rFonts w:cs="Calibri" w:hAnsi="Calibri" w:ascii="Calibri"/>
          <w:sz w:val="22"/>
          <w:szCs w:val="22"/>
        </w:rPr>
        <w:t>(NN 71/15 i 104/17) ,</w:t>
      </w:r>
      <w:r w:rsidRPr="00870B11">
        <w:rPr>
          <w:rFonts w:cs="Calibri" w:hAnsi="Calibri" w:ascii="Calibri"/>
          <w:sz w:val="22"/>
          <w:szCs w:val="22"/>
        </w:rPr>
        <w:t xml:space="preserve"> pokrene postupak brisanja</w:t>
      </w:r>
      <w:r w:rsidR="00FE0CD0" w:rsidRPr="00870B11">
        <w:rPr>
          <w:rFonts w:cs="Calibri" w:hAnsi="Calibri" w:ascii="Calibri"/>
          <w:sz w:val="22"/>
          <w:szCs w:val="22"/>
        </w:rPr>
        <w:t xml:space="preserve"> zabilježbe ovrhe</w:t>
      </w:r>
      <w:r w:rsidRPr="00870B11">
        <w:rPr>
          <w:rFonts w:cs="Calibri" w:hAnsi="Calibri" w:ascii="Calibri"/>
          <w:sz w:val="22"/>
          <w:szCs w:val="22"/>
        </w:rPr>
        <w:t xml:space="preserve"> </w:t>
      </w:r>
      <w:r w:rsidRPr="00870B11">
        <w:rPr>
          <w:rFonts w:cs="Calibri" w:hAnsi="Calibri" w:ascii="Calibri"/>
          <w:color w:val="000000"/>
          <w:sz w:val="22"/>
          <w:szCs w:val="22"/>
          <w:lang w:eastAsia="hr-HR"/>
        </w:rPr>
        <w:t>iz zemljišnih knjiga</w:t>
      </w:r>
      <w:r w:rsidRPr="00870B11">
        <w:rPr>
          <w:rFonts w:cs="Calibri" w:hAnsi="Calibri" w:ascii="Calibri"/>
          <w:sz w:val="22"/>
          <w:szCs w:val="22"/>
          <w:lang w:val="hr-HR"/>
        </w:rPr>
        <w:t xml:space="preserve"> prema  pravomoćnom  </w:t>
      </w:r>
      <w:r w:rsidRPr="00870B11">
        <w:rPr>
          <w:rFonts w:cs="Calibri" w:hAnsi="Calibri" w:ascii="Calibri"/>
          <w:sz w:val="22"/>
          <w:szCs w:val="22"/>
        </w:rPr>
        <w:t>rješenju o ovrsi Općinskog suda u Novom Zagrebu posl.broj:  Ovr-2115/2017 od 14.10.2017. utvrđenjem vrijednosti navedenih nekretnina, prodajom i namirenjem ovrhovoditelja GRAD ZAGREB, Zagreb, Trg Stjepana Radića 1, OIB 61817894937 upisano u zemljišnim knjigama na nekretninama stečajnog dužnika.</w:t>
      </w:r>
    </w:p>
    <w:p w:rsidRDefault="00902477" w:rsidP="00902477" w:rsidR="00902477" w:rsidRPr="00870B11">
      <w:pPr>
        <w:pStyle w:val="Odlomakpopisa"/>
        <w:rPr>
          <w:rFonts w:cs="Calibri" w:hAnsi="Calibri" w:ascii="Calibri"/>
          <w:sz w:val="22"/>
          <w:szCs w:val="22"/>
        </w:rPr>
      </w:pPr>
    </w:p>
    <w:p w:rsidRDefault="00902477" w:rsidP="00790FDE" w:rsidR="00902477" w:rsidRPr="00870B11">
      <w:pPr>
        <w:pStyle w:val="Odlomakpopisa"/>
        <w:numPr>
          <w:ilvl w:val="0"/>
          <w:numId w:val="2"/>
        </w:numPr>
        <w:spacing w:afterLines="30" w:after="72" w:beforeLines="30" w:before="72"/>
        <w:jc w:val="both"/>
        <w:rPr>
          <w:rFonts w:cs="Calibri" w:hAnsi="Calibri" w:ascii="Calibri"/>
          <w:sz w:val="22"/>
          <w:szCs w:val="22"/>
        </w:rPr>
      </w:pPr>
      <w:r w:rsidRPr="00870B11">
        <w:rPr>
          <w:rFonts w:cs="Calibri" w:hAnsi="Calibri" w:ascii="Calibri"/>
          <w:sz w:val="22"/>
          <w:szCs w:val="22"/>
          <w:lang w:val="hr-HR"/>
        </w:rPr>
        <w:t xml:space="preserve">Predlaže se vjerovnicima da se </w:t>
      </w:r>
      <w:r w:rsidRPr="00870B11">
        <w:rPr>
          <w:rFonts w:cs="Calibri" w:hAnsi="Calibri" w:ascii="Calibri"/>
          <w:color w:val="000000"/>
          <w:sz w:val="22"/>
          <w:szCs w:val="22"/>
          <w:lang w:eastAsia="hr-HR"/>
        </w:rPr>
        <w:t xml:space="preserve">sukladno </w:t>
      </w:r>
      <w:r w:rsidRPr="00870B11">
        <w:rPr>
          <w:rFonts w:cs="Calibri" w:hAnsi="Calibri" w:ascii="Calibri"/>
          <w:sz w:val="22"/>
          <w:szCs w:val="22"/>
        </w:rPr>
        <w:t>članku 168.</w:t>
      </w:r>
      <w:r w:rsidR="00325166">
        <w:rPr>
          <w:rFonts w:cs="Calibri" w:hAnsi="Calibri" w:ascii="Calibri"/>
          <w:sz w:val="22"/>
          <w:szCs w:val="22"/>
        </w:rPr>
        <w:t xml:space="preserve"> </w:t>
      </w:r>
      <w:r w:rsidRPr="00870B11">
        <w:rPr>
          <w:rFonts w:cs="Calibri" w:hAnsi="Calibri" w:ascii="Calibri"/>
          <w:sz w:val="22"/>
          <w:szCs w:val="22"/>
        </w:rPr>
        <w:t>Stečajnog zakona (NN 71/15 i 104/17) , pokrene postupak brisanja</w:t>
      </w:r>
      <w:r w:rsidR="00FE0CD0" w:rsidRPr="00870B11">
        <w:rPr>
          <w:rFonts w:cs="Calibri" w:hAnsi="Calibri" w:ascii="Calibri"/>
          <w:sz w:val="22"/>
          <w:szCs w:val="22"/>
        </w:rPr>
        <w:t xml:space="preserve"> zabilježbe ovrhe</w:t>
      </w:r>
      <w:r w:rsidRPr="00870B11">
        <w:rPr>
          <w:rFonts w:cs="Calibri" w:hAnsi="Calibri" w:ascii="Calibri"/>
          <w:sz w:val="22"/>
          <w:szCs w:val="22"/>
        </w:rPr>
        <w:t xml:space="preserve"> </w:t>
      </w:r>
      <w:r w:rsidRPr="00870B11">
        <w:rPr>
          <w:rFonts w:cs="Calibri" w:hAnsi="Calibri" w:ascii="Calibri"/>
          <w:color w:val="000000"/>
          <w:sz w:val="22"/>
          <w:szCs w:val="22"/>
          <w:lang w:eastAsia="hr-HR"/>
        </w:rPr>
        <w:t xml:space="preserve">iz zemljišnih knjiga </w:t>
      </w:r>
      <w:r w:rsidR="00FE0CD0" w:rsidRPr="00870B11">
        <w:rPr>
          <w:rFonts w:cs="Calibri" w:hAnsi="Calibri" w:ascii="Calibri"/>
          <w:sz w:val="22"/>
          <w:szCs w:val="22"/>
          <w:lang w:val="hr-HR"/>
        </w:rPr>
        <w:t xml:space="preserve"> prema </w:t>
      </w:r>
      <w:r w:rsidRPr="00870B11">
        <w:rPr>
          <w:rFonts w:cs="Calibri" w:hAnsi="Calibri" w:ascii="Calibri"/>
          <w:sz w:val="22"/>
          <w:szCs w:val="22"/>
          <w:lang w:val="hr-HR"/>
        </w:rPr>
        <w:t xml:space="preserve"> prema  pravomoćnom  </w:t>
      </w:r>
      <w:r w:rsidRPr="00870B11">
        <w:rPr>
          <w:rFonts w:cs="Calibri" w:hAnsi="Calibri" w:ascii="Calibri"/>
          <w:sz w:val="22"/>
          <w:szCs w:val="22"/>
        </w:rPr>
        <w:t>rješenju o ovrsi Općinskog suda u Novom Zagrebu, posl.broj: 18 Ovr-120/2017-7 od 14.03.2017. ovrhovoditelja TROKO d.o.o. Zagreb, Srešov Klanac 42, utvrđenjem vrijednosti navedenih nekretnina, prodajom i namirenjem ovrhovoditelja iz novčanog iznosa dobivenog prodajom.</w:t>
      </w:r>
    </w:p>
    <w:p w:rsidRDefault="00E23874" w:rsidP="00902477" w:rsidR="00902477" w:rsidRPr="00870B11">
      <w:pPr>
        <w:pStyle w:val="Odlomakpopisa"/>
        <w:numPr>
          <w:ilvl w:val="0"/>
          <w:numId w:val="2"/>
        </w:numPr>
        <w:jc w:val="both"/>
        <w:rPr>
          <w:rFonts w:cs="Calibri" w:hAnsi="Calibri" w:ascii="Calibri"/>
          <w:sz w:val="22"/>
          <w:szCs w:val="22"/>
          <w:lang w:val="hr-HR"/>
        </w:rPr>
      </w:pPr>
      <w:r w:rsidRPr="00870B11">
        <w:rPr>
          <w:rFonts w:cs="Calibri" w:hAnsi="Calibri" w:ascii="Calibri"/>
          <w:sz w:val="22"/>
          <w:szCs w:val="22"/>
          <w:lang w:val="hr-HR"/>
        </w:rPr>
        <w:t>Odobrava se stečajnom upravitelju da angažira sudskog vještaka građevinske struke kako bi se utvrdila tržišna vrijednost nekretnina</w:t>
      </w:r>
      <w:r w:rsidR="00902477" w:rsidRPr="00870B11">
        <w:rPr>
          <w:rFonts w:cs="Calibri" w:hAnsi="Calibri" w:ascii="Calibri"/>
          <w:sz w:val="22"/>
          <w:szCs w:val="22"/>
          <w:lang w:val="hr-HR"/>
        </w:rPr>
        <w:t xml:space="preserve"> nekretnina upisanih u </w:t>
      </w:r>
      <w:r w:rsidR="00902477" w:rsidRPr="00870B11">
        <w:rPr>
          <w:rFonts w:cs="Calibri" w:hAnsi="Calibri" w:ascii="Calibri"/>
          <w:sz w:val="22"/>
          <w:szCs w:val="22"/>
        </w:rPr>
        <w:t>Općinskom sudu u Novom Zagrebu, zemljišnoknjižni odjel Novi Zagreb</w:t>
      </w:r>
      <w:r w:rsidR="008405C6" w:rsidRPr="00870B11">
        <w:rPr>
          <w:rFonts w:cs="Calibri" w:hAnsi="Calibri" w:ascii="Calibri"/>
          <w:sz w:val="22"/>
          <w:szCs w:val="22"/>
          <w:lang w:val="hr-HR"/>
        </w:rPr>
        <w:t xml:space="preserve"> </w:t>
      </w:r>
      <w:r w:rsidR="00902477" w:rsidRPr="00870B11">
        <w:rPr>
          <w:rFonts w:cs="Calibri" w:hAnsi="Calibri" w:ascii="Calibri"/>
          <w:sz w:val="22"/>
          <w:szCs w:val="22"/>
          <w:lang w:val="hr-HR"/>
        </w:rPr>
        <w:t>:</w:t>
      </w:r>
    </w:p>
    <w:p w:rsidRDefault="00902477" w:rsidP="00902477" w:rsidR="00902477"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008405C6" w:rsidRPr="00870B11">
        <w:rPr>
          <w:rFonts w:cs="Calibri" w:hAnsi="Calibri" w:ascii="Calibri"/>
          <w:sz w:val="22"/>
          <w:szCs w:val="22"/>
        </w:rPr>
        <w:t>N</w:t>
      </w:r>
      <w:r w:rsidRPr="00870B11">
        <w:rPr>
          <w:rFonts w:cs="Calibri" w:hAnsi="Calibri" w:ascii="Calibri"/>
          <w:sz w:val="22"/>
          <w:szCs w:val="22"/>
        </w:rPr>
        <w:t>ekretnine upisane u zk ul. 629, k.o. Lučko, zkč. br. 65/35 – ZGRADA MJEŠOVITE UPORABE BR. 8A površine 162 m2, ROŽMANKA I DVORIŠTE površine 538 m2, ukupne površine 700 m2, i to:</w:t>
      </w:r>
    </w:p>
    <w:p w:rsidRDefault="00FE0CD0" w:rsidP="00902477" w:rsidR="00902477" w:rsidRPr="00870B11">
      <w:pPr>
        <w:jc w:val="both"/>
        <w:rPr>
          <w:rFonts w:cs="Calibri" w:hAnsi="Calibri" w:ascii="Calibri"/>
          <w:sz w:val="22"/>
          <w:szCs w:val="22"/>
        </w:rPr>
      </w:pPr>
      <w:r w:rsidRPr="00870B11">
        <w:rPr>
          <w:rFonts w:cs="Calibri" w:hAnsi="Calibri" w:ascii="Calibri"/>
          <w:sz w:val="22"/>
          <w:szCs w:val="22"/>
        </w:rPr>
        <w:t xml:space="preserve">            </w:t>
      </w:r>
      <w:r w:rsidR="00902477" w:rsidRPr="00870B11">
        <w:rPr>
          <w:rFonts w:cs="Calibri" w:hAnsi="Calibri" w:ascii="Calibri"/>
          <w:sz w:val="22"/>
          <w:szCs w:val="22"/>
        </w:rPr>
        <w:t>Suvlasnički dio: 1063/10000 ETAŽNO VLASNIŠTVO (E-1) , 1.uredski prostor u podrumu desno oznake UP1 sadržaja uredski prostor, wc ženski, wc muški, stvarne i neto korisne površine 57,13 čm s parkirnim mjestom u dvorištu oznake P11 stvarne površine 12,10 čm a neto površine 3,03 čm i parkirnim mjestom u dvorištu oznake P12 stvarne površine 11,50 čm, a netto korisne površine 2,88 čm kao sporednim dijelovima ureda sveukupne netto korisne površine uredskog prostora 63,04 čm označeno u planu posebnih dijelova zgrade smeđom bojom,</w:t>
      </w:r>
    </w:p>
    <w:p w:rsidRDefault="00FE0CD0" w:rsidP="008405C6" w:rsidR="008405C6" w:rsidRPr="00870B11">
      <w:pPr>
        <w:jc w:val="both"/>
        <w:rPr>
          <w:rFonts w:cs="Calibri" w:hAnsi="Calibri" w:ascii="Calibri"/>
          <w:sz w:val="22"/>
          <w:szCs w:val="22"/>
        </w:rPr>
      </w:pPr>
      <w:r w:rsidRPr="00870B11">
        <w:rPr>
          <w:rFonts w:cs="Calibri" w:hAnsi="Calibri" w:ascii="Calibri"/>
          <w:sz w:val="22"/>
          <w:szCs w:val="22"/>
        </w:rPr>
        <w:t xml:space="preserve">            </w:t>
      </w:r>
      <w:r w:rsidR="008405C6" w:rsidRPr="00870B11">
        <w:rPr>
          <w:rFonts w:cs="Calibri" w:hAnsi="Calibri" w:ascii="Calibri"/>
          <w:sz w:val="22"/>
          <w:szCs w:val="22"/>
        </w:rPr>
        <w:t xml:space="preserve"> Suvlasnički dio: 1305/10000 ETAŽNO VLASNIŠTVO (E-2), 1.uredski prostor u podrumu lijevo, oznake UP 2 sadržja  uredski prostor, wc ženski, wc muški, stvarne i neto korisne površine 74,49 čm  čm s parkirnim mjestom u dvorištu oznake P10 stvarne površine 11,50 čm a neto površine 2,88 čm kao sporednim dijelovima ureda sveukupne netto korisne površine uredskog prostora 77,37  čm označeno u planu posebnih dijelova zgrade plavom bojom,</w:t>
      </w:r>
    </w:p>
    <w:p w:rsidRDefault="00FE0CD0" w:rsidP="008405C6" w:rsidR="008405C6" w:rsidRPr="00870B11">
      <w:pPr>
        <w:jc w:val="both"/>
        <w:rPr>
          <w:rFonts w:cs="Calibri" w:hAnsi="Calibri" w:ascii="Calibri"/>
          <w:sz w:val="22"/>
          <w:szCs w:val="22"/>
        </w:rPr>
      </w:pPr>
      <w:r w:rsidRPr="00870B11">
        <w:rPr>
          <w:rFonts w:cs="Calibri" w:hAnsi="Calibri" w:ascii="Calibri"/>
          <w:sz w:val="22"/>
          <w:szCs w:val="22"/>
        </w:rPr>
        <w:t xml:space="preserve">            </w:t>
      </w:r>
      <w:r w:rsidR="008405C6" w:rsidRPr="00870B11">
        <w:rPr>
          <w:rFonts w:cs="Calibri" w:hAnsi="Calibri" w:ascii="Calibri"/>
          <w:sz w:val="22"/>
          <w:szCs w:val="22"/>
        </w:rPr>
        <w:t xml:space="preserve"> Suvlasnički dio: 598/10000 ETAŽNO VLASNIŠTVO (E-11)   </w:t>
      </w:r>
    </w:p>
    <w:p w:rsidRDefault="008405C6" w:rsidP="008405C6" w:rsidR="008405C6" w:rsidRPr="00870B11">
      <w:pPr>
        <w:jc w:val="both"/>
        <w:rPr>
          <w:rFonts w:cs="Calibri" w:hAnsi="Calibri" w:ascii="Calibri"/>
          <w:sz w:val="22"/>
          <w:szCs w:val="22"/>
        </w:rPr>
      </w:pPr>
      <w:r w:rsidRPr="00870B11">
        <w:rPr>
          <w:rFonts w:cs="Calibri" w:hAnsi="Calibri" w:ascii="Calibri"/>
          <w:sz w:val="22"/>
          <w:szCs w:val="22"/>
        </w:rPr>
        <w:t xml:space="preserve">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posebnih dijelova zgrade označeno tamno zelenom bojom.</w:t>
      </w:r>
    </w:p>
    <w:p w:rsidRDefault="00325166" w:rsidP="008405C6" w:rsidR="008405C6" w:rsidRPr="00870B11">
      <w:pPr>
        <w:jc w:val="both"/>
        <w:rPr>
          <w:rFonts w:cs="Calibri" w:hAnsi="Calibri" w:ascii="Calibri"/>
          <w:sz w:val="22"/>
          <w:szCs w:val="22"/>
          <w:lang w:val="hr-HR"/>
        </w:rPr>
      </w:pPr>
      <w:r>
        <w:rPr>
          <w:rFonts w:cs="Calibri" w:hAnsi="Calibri" w:ascii="Calibri"/>
          <w:sz w:val="22"/>
          <w:szCs w:val="22"/>
          <w:lang w:val="hr-HR"/>
        </w:rPr>
        <w:t xml:space="preserve">              </w:t>
      </w:r>
      <w:r w:rsidR="008405C6" w:rsidRPr="00870B11">
        <w:rPr>
          <w:rFonts w:cs="Calibri" w:hAnsi="Calibri" w:ascii="Calibri"/>
          <w:sz w:val="22"/>
          <w:szCs w:val="22"/>
          <w:lang w:val="hr-HR"/>
        </w:rPr>
        <w:t xml:space="preserve">Nekretnine upisane u </w:t>
      </w:r>
      <w:r w:rsidR="008405C6" w:rsidRPr="00870B11">
        <w:rPr>
          <w:rFonts w:cs="Calibri" w:hAnsi="Calibri" w:ascii="Calibri"/>
          <w:sz w:val="22"/>
          <w:szCs w:val="22"/>
        </w:rPr>
        <w:t>Općinskom sudu u Novom Zagrebu, zemljišnoknjižni odjel Novi Zagreb</w:t>
      </w:r>
      <w:r w:rsidR="008405C6" w:rsidRPr="00870B11">
        <w:rPr>
          <w:rFonts w:cs="Calibri" w:hAnsi="Calibri" w:ascii="Calibri"/>
          <w:sz w:val="22"/>
          <w:szCs w:val="22"/>
          <w:lang w:val="hr-HR"/>
        </w:rPr>
        <w:t xml:space="preserve"> i to:</w:t>
      </w:r>
    </w:p>
    <w:p w:rsidRDefault="008405C6" w:rsidP="008405C6" w:rsidR="008405C6" w:rsidRPr="00870B11">
      <w:pPr>
        <w:jc w:val="both"/>
        <w:rPr>
          <w:rFonts w:cs="Calibri" w:hAnsi="Calibri" w:ascii="Calibri"/>
          <w:sz w:val="22"/>
          <w:szCs w:val="22"/>
          <w:lang w:val="hr-HR"/>
        </w:rPr>
      </w:pPr>
      <w:r w:rsidRPr="00870B11">
        <w:rPr>
          <w:rFonts w:cs="Calibri" w:hAnsi="Calibri" w:ascii="Calibri"/>
          <w:sz w:val="22"/>
          <w:szCs w:val="22"/>
          <w:lang w:val="hr-HR"/>
        </w:rPr>
        <w:t xml:space="preserve">                </w:t>
      </w:r>
      <w:r w:rsidRPr="00870B11">
        <w:rPr>
          <w:rFonts w:cs="Calibri" w:hAnsi="Calibri" w:ascii="Calibri"/>
          <w:sz w:val="22"/>
          <w:szCs w:val="22"/>
        </w:rPr>
        <w:t>nekretnina upisana u zk ul. 632, k.o. Lučko :</w:t>
      </w:r>
    </w:p>
    <w:p w:rsidRDefault="008405C6" w:rsidP="008405C6" w:rsidR="008405C6" w:rsidRPr="00870B11">
      <w:pPr>
        <w:pStyle w:val="Odlomakpopisa"/>
        <w:ind w:left="1080"/>
        <w:jc w:val="both"/>
        <w:rPr>
          <w:rFonts w:cs="Calibri" w:hAnsi="Calibri" w:ascii="Calibri"/>
          <w:sz w:val="22"/>
          <w:szCs w:val="22"/>
        </w:rPr>
      </w:pPr>
      <w:r w:rsidRPr="00870B11">
        <w:rPr>
          <w:rFonts w:cs="Calibri" w:hAnsi="Calibri" w:ascii="Calibri"/>
          <w:sz w:val="22"/>
          <w:szCs w:val="22"/>
        </w:rPr>
        <w:t xml:space="preserve">-zkč. 65/9-KUĆA BR. 47, PUŠKARIĆEVA ULICA I DVORIŠTE   900 m2, </w:t>
      </w:r>
    </w:p>
    <w:p w:rsidRDefault="008405C6" w:rsidP="008405C6" w:rsidR="008405C6" w:rsidRPr="00870B11">
      <w:pPr>
        <w:pStyle w:val="Bezproreda"/>
        <w:rPr>
          <w:rFonts w:cs="Calibri" w:hAnsi="Calibri" w:ascii="Calibri"/>
          <w:sz w:val="22"/>
          <w:szCs w:val="22"/>
        </w:rPr>
      </w:pPr>
      <w:r w:rsidRPr="00870B11">
        <w:rPr>
          <w:rFonts w:cs="Calibri" w:hAnsi="Calibri" w:ascii="Calibri"/>
          <w:sz w:val="22"/>
          <w:szCs w:val="22"/>
        </w:rPr>
        <w:t xml:space="preserve">    </w:t>
      </w:r>
      <w:r w:rsidRPr="00870B11">
        <w:rPr>
          <w:rFonts w:cs="Calibri" w:hAnsi="Calibri" w:ascii="Calibri"/>
          <w:sz w:val="22"/>
          <w:szCs w:val="22"/>
        </w:rPr>
        <w:tab/>
        <w:t xml:space="preserve">      -zkč. 65/40 - DVORIŠTE PUŠKARIĆEVA  428  m2,</w:t>
      </w:r>
    </w:p>
    <w:p w:rsidRDefault="008405C6" w:rsidP="008405C6" w:rsidR="008405C6" w:rsidRPr="00870B11">
      <w:pPr>
        <w:pStyle w:val="Bezproreda"/>
        <w:rPr>
          <w:rFonts w:cs="Calibri" w:hAnsi="Calibri" w:ascii="Calibri"/>
          <w:sz w:val="22"/>
          <w:szCs w:val="22"/>
        </w:rPr>
      </w:pPr>
      <w:r w:rsidRPr="00870B11">
        <w:rPr>
          <w:rFonts w:cs="Calibri" w:hAnsi="Calibri" w:ascii="Calibri"/>
          <w:sz w:val="22"/>
          <w:szCs w:val="22"/>
        </w:rPr>
        <w:lastRenderedPageBreak/>
        <w:t xml:space="preserve">    </w:t>
      </w:r>
      <w:r w:rsidRPr="00870B11">
        <w:rPr>
          <w:rFonts w:cs="Calibri" w:hAnsi="Calibri" w:ascii="Calibri"/>
          <w:sz w:val="22"/>
          <w:szCs w:val="22"/>
        </w:rPr>
        <w:tab/>
        <w:t xml:space="preserve">      -zkč. 65/41- DVORIŠTE PUŠKARIĆEVA   333  m2, </w:t>
      </w:r>
    </w:p>
    <w:p w:rsidRDefault="008405C6" w:rsidP="008405C6" w:rsidR="008405C6" w:rsidRPr="00870B11">
      <w:pPr>
        <w:pStyle w:val="Bezproreda"/>
        <w:rPr>
          <w:rFonts w:cs="Calibri" w:hAnsi="Calibri" w:ascii="Calibri"/>
          <w:sz w:val="22"/>
          <w:szCs w:val="22"/>
        </w:rPr>
      </w:pPr>
      <w:r w:rsidRPr="00870B11">
        <w:rPr>
          <w:rFonts w:cs="Calibri" w:hAnsi="Calibri" w:ascii="Calibri"/>
          <w:sz w:val="22"/>
          <w:szCs w:val="22"/>
        </w:rPr>
        <w:t xml:space="preserve">    </w:t>
      </w:r>
      <w:r w:rsidRPr="00870B11">
        <w:rPr>
          <w:rFonts w:cs="Calibri" w:hAnsi="Calibri" w:ascii="Calibri"/>
          <w:sz w:val="22"/>
          <w:szCs w:val="22"/>
        </w:rPr>
        <w:tab/>
        <w:t xml:space="preserve">      -zkč. 65/42 - DVORIŠTE PUŠKARIĆEVA   333  m2, </w:t>
      </w:r>
    </w:p>
    <w:p w:rsidRDefault="008405C6" w:rsidP="008405C6" w:rsidR="008405C6" w:rsidRPr="00870B11">
      <w:pPr>
        <w:pStyle w:val="Bezproreda"/>
        <w:rPr>
          <w:rFonts w:cs="Calibri" w:hAnsi="Calibri" w:ascii="Calibri"/>
          <w:sz w:val="22"/>
          <w:szCs w:val="22"/>
        </w:rPr>
      </w:pPr>
      <w:r w:rsidRPr="00870B11">
        <w:rPr>
          <w:rFonts w:cs="Calibri" w:hAnsi="Calibri" w:ascii="Calibri"/>
          <w:sz w:val="22"/>
          <w:szCs w:val="22"/>
        </w:rPr>
        <w:t xml:space="preserve">    </w:t>
      </w:r>
      <w:r w:rsidRPr="00870B11">
        <w:rPr>
          <w:rFonts w:cs="Calibri" w:hAnsi="Calibri" w:ascii="Calibri"/>
          <w:sz w:val="22"/>
          <w:szCs w:val="22"/>
        </w:rPr>
        <w:tab/>
        <w:t xml:space="preserve">      -zkč. 65/43 - DVORIŠTE PUŠKARIĆEVA   331  m2 ,</w:t>
      </w:r>
    </w:p>
    <w:p w:rsidRDefault="008405C6" w:rsidP="008405C6" w:rsidR="008405C6" w:rsidRPr="00870B11">
      <w:pPr>
        <w:pStyle w:val="Bezproreda"/>
        <w:rPr>
          <w:rFonts w:cs="Calibri" w:hAnsi="Calibri" w:ascii="Calibri"/>
          <w:sz w:val="22"/>
          <w:szCs w:val="22"/>
        </w:rPr>
      </w:pPr>
      <w:r w:rsidRPr="00870B11">
        <w:rPr>
          <w:rFonts w:cs="Calibri" w:hAnsi="Calibri" w:ascii="Calibri"/>
          <w:sz w:val="22"/>
          <w:szCs w:val="22"/>
        </w:rPr>
        <w:t xml:space="preserve">   </w:t>
      </w:r>
      <w:r w:rsidRPr="00870B11">
        <w:rPr>
          <w:rFonts w:cs="Calibri" w:hAnsi="Calibri" w:ascii="Calibri"/>
          <w:sz w:val="22"/>
          <w:szCs w:val="22"/>
        </w:rPr>
        <w:tab/>
        <w:t xml:space="preserve">      -zkč.65/44  - DVORIŠTE PUŠKARIĆEVA   508  m2,</w:t>
      </w:r>
    </w:p>
    <w:p w:rsidRDefault="008405C6" w:rsidP="008405C6" w:rsidR="008405C6" w:rsidRPr="00870B11">
      <w:pPr>
        <w:pStyle w:val="Bezproreda"/>
        <w:ind w:firstLine="708" w:left="372"/>
        <w:rPr>
          <w:rFonts w:cs="Calibri" w:hAnsi="Calibri" w:ascii="Calibri"/>
          <w:sz w:val="22"/>
          <w:szCs w:val="22"/>
        </w:rPr>
      </w:pPr>
      <w:r w:rsidRPr="00870B11">
        <w:rPr>
          <w:rFonts w:cs="Calibri" w:hAnsi="Calibri" w:ascii="Calibri"/>
          <w:sz w:val="22"/>
          <w:szCs w:val="22"/>
        </w:rPr>
        <w:t>ukupne površine  2833 m2.</w:t>
      </w:r>
    </w:p>
    <w:p w:rsidRDefault="008405C6" w:rsidP="008405C6" w:rsidR="008405C6" w:rsidRPr="00870B11">
      <w:pPr>
        <w:jc w:val="both"/>
        <w:rPr>
          <w:rFonts w:cs="Calibri" w:hAnsi="Calibri" w:ascii="Calibri"/>
          <w:sz w:val="22"/>
          <w:szCs w:val="22"/>
        </w:rPr>
      </w:pPr>
    </w:p>
    <w:p w:rsidRDefault="00325166" w:rsidP="008405C6" w:rsidR="008405C6" w:rsidRPr="00870B11">
      <w:pPr>
        <w:jc w:val="both"/>
        <w:rPr>
          <w:rFonts w:cs="Calibri" w:hAnsi="Calibri" w:ascii="Calibri"/>
          <w:sz w:val="22"/>
          <w:szCs w:val="22"/>
        </w:rPr>
      </w:pPr>
      <w:r>
        <w:rPr>
          <w:rFonts w:cs="Calibri" w:hAnsi="Calibri" w:ascii="Calibri"/>
          <w:sz w:val="22"/>
          <w:szCs w:val="22"/>
          <w:lang w:val="hr-HR"/>
        </w:rPr>
        <w:t xml:space="preserve">              </w:t>
      </w:r>
      <w:r w:rsidR="008405C6" w:rsidRPr="00870B11">
        <w:rPr>
          <w:rFonts w:cs="Calibri" w:hAnsi="Calibri" w:ascii="Calibri"/>
          <w:sz w:val="22"/>
          <w:szCs w:val="22"/>
          <w:lang w:val="hr-HR"/>
        </w:rPr>
        <w:t xml:space="preserve">Nekretnine upisane u </w:t>
      </w:r>
      <w:r w:rsidR="008405C6" w:rsidRPr="00870B11">
        <w:rPr>
          <w:rFonts w:cs="Calibri" w:hAnsi="Calibri" w:ascii="Calibri"/>
          <w:sz w:val="22"/>
          <w:szCs w:val="22"/>
        </w:rPr>
        <w:t>Općinskom sudu u Novom Zagrebu, zemljišnoknjižni odjel Novi Zagreb</w:t>
      </w:r>
      <w:r w:rsidR="008405C6" w:rsidRPr="00870B11">
        <w:rPr>
          <w:rFonts w:cs="Calibri" w:hAnsi="Calibri" w:ascii="Calibri"/>
          <w:sz w:val="22"/>
          <w:szCs w:val="22"/>
          <w:lang w:val="hr-HR"/>
        </w:rPr>
        <w:t xml:space="preserve"> i to:</w:t>
      </w:r>
      <w:r w:rsidR="008405C6" w:rsidRPr="00870B11">
        <w:rPr>
          <w:rFonts w:cs="Calibri" w:hAnsi="Calibri" w:ascii="Calibri"/>
          <w:sz w:val="22"/>
          <w:szCs w:val="22"/>
        </w:rPr>
        <w:t xml:space="preserve"> </w:t>
      </w:r>
    </w:p>
    <w:p w:rsidRDefault="00325166" w:rsidP="008405C6" w:rsidR="008405C6" w:rsidRPr="00870B11">
      <w:pPr>
        <w:jc w:val="both"/>
        <w:rPr>
          <w:rFonts w:cs="Calibri" w:hAnsi="Calibri" w:ascii="Calibri"/>
          <w:sz w:val="22"/>
          <w:szCs w:val="22"/>
          <w:lang w:val="hr-HR"/>
        </w:rPr>
      </w:pPr>
      <w:r>
        <w:rPr>
          <w:rFonts w:cs="Calibri" w:hAnsi="Calibri" w:ascii="Calibri"/>
          <w:sz w:val="22"/>
          <w:szCs w:val="22"/>
        </w:rPr>
        <w:t xml:space="preserve">             </w:t>
      </w:r>
      <w:r w:rsidR="008405C6" w:rsidRPr="00870B11">
        <w:rPr>
          <w:rFonts w:cs="Calibri" w:hAnsi="Calibri" w:ascii="Calibri"/>
          <w:sz w:val="22"/>
          <w:szCs w:val="22"/>
        </w:rPr>
        <w:t xml:space="preserve"> Nekretnina upisana u zk ul. 630, k.o. Lučko, zkč. br. 65/39 – ULI</w:t>
      </w:r>
      <w:r>
        <w:rPr>
          <w:rFonts w:cs="Calibri" w:hAnsi="Calibri" w:ascii="Calibri"/>
          <w:sz w:val="22"/>
          <w:szCs w:val="22"/>
        </w:rPr>
        <w:t>CA, PUŠKARIĆEVA površine 770 m2</w:t>
      </w:r>
    </w:p>
    <w:p w:rsidRDefault="008405C6" w:rsidP="00902477" w:rsidR="008405C6" w:rsidRPr="00870B11">
      <w:pPr>
        <w:jc w:val="both"/>
        <w:rPr>
          <w:rFonts w:cs="Calibri" w:hAnsi="Calibri" w:ascii="Calibri"/>
          <w:sz w:val="22"/>
          <w:szCs w:val="22"/>
        </w:rPr>
      </w:pPr>
    </w:p>
    <w:p w:rsidRDefault="00761BD5" w:rsidP="008405C6" w:rsidR="00761BD5" w:rsidRPr="00870B11">
      <w:pPr>
        <w:ind w:left="720"/>
        <w:jc w:val="both"/>
        <w:rPr>
          <w:rFonts w:cs="Calibri" w:hAnsi="Calibri" w:ascii="Calibri"/>
          <w:sz w:val="22"/>
          <w:szCs w:val="22"/>
          <w:lang w:val="hr-HR"/>
        </w:rPr>
      </w:pPr>
    </w:p>
    <w:p w:rsidRDefault="008405C6" w:rsidP="00586C1B" w:rsidR="00586C1B" w:rsidRPr="00870B11">
      <w:pPr>
        <w:numPr>
          <w:ilvl w:val="0"/>
          <w:numId w:val="2"/>
        </w:numPr>
        <w:jc w:val="both"/>
        <w:rPr>
          <w:rFonts w:cs="Calibri" w:hAnsi="Calibri" w:ascii="Calibri"/>
          <w:sz w:val="22"/>
          <w:szCs w:val="22"/>
          <w:lang w:val="hr-HR"/>
        </w:rPr>
      </w:pPr>
      <w:r w:rsidRPr="00870B11">
        <w:rPr>
          <w:rFonts w:cs="Calibri" w:hAnsi="Calibri" w:ascii="Calibri"/>
          <w:sz w:val="22"/>
          <w:szCs w:val="22"/>
          <w:lang w:val="hr-HR"/>
        </w:rPr>
        <w:t>Nakon što pravomoćno budu brisane protupravno upisane ovrhe na nekretninama stečajnog dužnika</w:t>
      </w:r>
      <w:r w:rsidR="0046316E">
        <w:rPr>
          <w:rFonts w:cs="Calibri" w:hAnsi="Calibri" w:ascii="Calibri"/>
          <w:sz w:val="22"/>
          <w:szCs w:val="22"/>
          <w:lang w:val="hr-HR"/>
        </w:rPr>
        <w:t>,</w:t>
      </w:r>
      <w:r w:rsidRPr="00870B11">
        <w:rPr>
          <w:rFonts w:cs="Calibri" w:hAnsi="Calibri" w:ascii="Calibri"/>
          <w:sz w:val="22"/>
          <w:szCs w:val="22"/>
          <w:lang w:val="hr-HR"/>
        </w:rPr>
        <w:t xml:space="preserve"> te nakon što se procijene nekretnine stečajnog dužnika predlaže se prodaja nekretnina putem FINA-e radi namirenja vjerovnika.</w:t>
      </w:r>
      <w:r w:rsidR="00E23874" w:rsidRPr="00870B11">
        <w:rPr>
          <w:rFonts w:cs="Calibri" w:hAnsi="Calibri" w:ascii="Calibri"/>
          <w:sz w:val="22"/>
          <w:szCs w:val="22"/>
          <w:lang w:val="hr-HR"/>
        </w:rPr>
        <w:t xml:space="preserve"> </w:t>
      </w:r>
    </w:p>
    <w:p w:rsidRDefault="008F2633" w:rsidP="008F2633" w:rsidR="008F2633" w:rsidRPr="00870B11">
      <w:pPr>
        <w:ind w:left="720"/>
        <w:jc w:val="both"/>
        <w:rPr>
          <w:rFonts w:cs="Calibri" w:hAnsi="Calibri" w:ascii="Calibri"/>
          <w:sz w:val="22"/>
          <w:szCs w:val="22"/>
          <w:lang w:val="hr-HR"/>
        </w:rPr>
      </w:pPr>
    </w:p>
    <w:p w:rsidRDefault="002D3F5F" w:rsidP="008F2633" w:rsidR="002D3F5F" w:rsidRPr="00870B11">
      <w:pPr>
        <w:ind w:left="720"/>
        <w:jc w:val="both"/>
        <w:rPr>
          <w:rFonts w:cs="Calibri" w:hAnsi="Calibri" w:ascii="Calibri"/>
          <w:sz w:val="22"/>
          <w:szCs w:val="22"/>
          <w:lang w:val="hr-HR"/>
        </w:rPr>
      </w:pPr>
    </w:p>
    <w:p w:rsidRDefault="002D3F5F" w:rsidP="008F2633" w:rsidR="002D3F5F" w:rsidRPr="00870B11">
      <w:pPr>
        <w:ind w:left="720"/>
        <w:jc w:val="both"/>
        <w:rPr>
          <w:rFonts w:cs="Calibri" w:hAnsi="Calibri" w:ascii="Calibri"/>
          <w:sz w:val="22"/>
          <w:szCs w:val="22"/>
          <w:lang w:val="hr-HR"/>
        </w:rPr>
      </w:pPr>
      <w:r w:rsidRPr="00870B11">
        <w:rPr>
          <w:rFonts w:cs="Calibri" w:hAnsi="Calibri" w:ascii="Calibri"/>
          <w:sz w:val="22"/>
          <w:szCs w:val="22"/>
          <w:lang w:val="hr-HR"/>
        </w:rPr>
        <w:t>U Miholjancu, 1</w:t>
      </w:r>
      <w:r w:rsidR="0046316E">
        <w:rPr>
          <w:rFonts w:cs="Calibri" w:hAnsi="Calibri" w:ascii="Calibri"/>
          <w:sz w:val="22"/>
          <w:szCs w:val="22"/>
          <w:lang w:val="hr-HR"/>
        </w:rPr>
        <w:t>7</w:t>
      </w:r>
      <w:r w:rsidRPr="00870B11">
        <w:rPr>
          <w:rFonts w:cs="Calibri" w:hAnsi="Calibri" w:ascii="Calibri"/>
          <w:sz w:val="22"/>
          <w:szCs w:val="22"/>
          <w:lang w:val="hr-HR"/>
        </w:rPr>
        <w:t>.02.2019.</w:t>
      </w:r>
      <w:r w:rsidR="00941842">
        <w:rPr>
          <w:rFonts w:cs="Calibri" w:hAnsi="Calibri" w:ascii="Calibri"/>
          <w:sz w:val="22"/>
          <w:szCs w:val="22"/>
          <w:lang w:val="hr-HR"/>
        </w:rPr>
        <w:t xml:space="preserve"> </w:t>
      </w:r>
      <w:r w:rsidRPr="00870B11">
        <w:rPr>
          <w:rFonts w:cs="Calibri" w:hAnsi="Calibri" w:ascii="Calibri"/>
          <w:sz w:val="22"/>
          <w:szCs w:val="22"/>
          <w:lang w:val="hr-HR"/>
        </w:rPr>
        <w:t>godine</w:t>
      </w:r>
    </w:p>
    <w:p w:rsidRDefault="00796BEC" w:rsidP="00586C1B" w:rsidR="00796BEC" w:rsidRPr="00870B11">
      <w:pPr>
        <w:jc w:val="both"/>
        <w:rPr>
          <w:rFonts w:cs="Calibri" w:hAnsi="Calibri" w:ascii="Calibri"/>
          <w:sz w:val="22"/>
          <w:szCs w:val="22"/>
          <w:lang w:val="hr-HR"/>
        </w:rPr>
      </w:pPr>
    </w:p>
    <w:p w:rsidRDefault="008F42F3" w:rsidP="00BB28FE" w:rsidR="008F42F3" w:rsidRPr="00870B11">
      <w:pPr>
        <w:ind w:left="360"/>
        <w:jc w:val="both"/>
        <w:rPr>
          <w:rFonts w:cs="Calibri" w:hAnsi="Calibri" w:ascii="Calibri"/>
          <w:sz w:val="22"/>
          <w:szCs w:val="22"/>
          <w:lang w:val="hr-HR"/>
        </w:rPr>
      </w:pP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008405C6" w:rsidRPr="00870B11">
        <w:rPr>
          <w:rFonts w:cs="Calibri" w:hAnsi="Calibri" w:ascii="Calibri"/>
          <w:sz w:val="22"/>
          <w:szCs w:val="22"/>
          <w:lang w:val="hr-HR"/>
        </w:rPr>
        <w:t xml:space="preserve">  </w:t>
      </w:r>
      <w:r w:rsidRPr="00870B11">
        <w:rPr>
          <w:rFonts w:cs="Calibri" w:hAnsi="Calibri" w:ascii="Calibri"/>
          <w:sz w:val="22"/>
          <w:szCs w:val="22"/>
          <w:lang w:val="hr-HR"/>
        </w:rPr>
        <w:t>Stečajni upravitelj:</w:t>
      </w:r>
    </w:p>
    <w:p w:rsidRDefault="008405C6" w:rsidP="00D97AF1" w:rsidR="00A246BA" w:rsidRPr="00870B11">
      <w:pPr>
        <w:ind w:left="360"/>
        <w:jc w:val="both"/>
        <w:rPr>
          <w:rFonts w:cs="Calibri" w:hAnsi="Calibri" w:ascii="Calibri"/>
          <w:sz w:val="22"/>
          <w:szCs w:val="22"/>
          <w:lang w:val="hr-HR"/>
        </w:rPr>
      </w:pP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r>
      <w:r w:rsidRPr="00870B11">
        <w:rPr>
          <w:rFonts w:cs="Calibri" w:hAnsi="Calibri" w:ascii="Calibri"/>
          <w:sz w:val="22"/>
          <w:szCs w:val="22"/>
          <w:lang w:val="hr-HR"/>
        </w:rPr>
        <w:tab/>
        <w:t>Marijan Drljanovčan</w:t>
      </w:r>
      <w:r w:rsidR="00DF0293" w:rsidRPr="00870B11">
        <w:rPr>
          <w:rFonts w:cs="Calibri" w:hAnsi="Calibri" w:ascii="Calibri"/>
          <w:sz w:val="22"/>
          <w:szCs w:val="22"/>
          <w:lang w:val="hr-HR"/>
        </w:rPr>
        <w:t xml:space="preserve"> </w:t>
      </w:r>
      <w:r w:rsidR="00BB28FE" w:rsidRPr="00870B11">
        <w:rPr>
          <w:rFonts w:cs="Calibri" w:hAnsi="Calibri" w:ascii="Calibri"/>
          <w:sz w:val="22"/>
          <w:szCs w:val="22"/>
          <w:lang w:val="hr-HR"/>
        </w:rPr>
        <w:t xml:space="preserve"> </w:t>
      </w: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4264B4" w:rsidP="00D97AF1" w:rsidR="004264B4" w:rsidRPr="00870B11">
      <w:pPr>
        <w:ind w:left="360"/>
        <w:jc w:val="both"/>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086812" w:rsidP="004264B4" w:rsidR="00086812">
      <w:pPr>
        <w:rPr>
          <w:rFonts w:cs="Calibri" w:hAnsi="Calibri" w:ascii="Calibri"/>
          <w:sz w:val="22"/>
          <w:szCs w:val="22"/>
          <w:lang w:val="hr-HR"/>
        </w:rPr>
      </w:pPr>
    </w:p>
    <w:p w:rsidRDefault="00527C0B" w:rsidP="004264B4" w:rsidR="00527C0B">
      <w:pPr>
        <w:rPr>
          <w:rFonts w:cs="Calibri" w:hAnsi="Calibri" w:ascii="Calibri"/>
          <w:sz w:val="22"/>
          <w:szCs w:val="22"/>
          <w:lang w:val="hr-HR"/>
        </w:rPr>
      </w:pPr>
    </w:p>
    <w:tbl>
      <w:tblPr>
        <w:tblW w:type="auto" w:w="0"/>
        <w:tblInd w:type="dxa" w:w="95"/>
        <w:tblLook w:val="04A0" w:noVBand="1" w:noHBand="0" w:lastColumn="0" w:firstColumn="1" w:lastRow="0" w:firstRow="1"/>
      </w:tblPr>
      <w:tblGrid>
        <w:gridCol w:w="1738"/>
        <w:gridCol w:w="1811"/>
        <w:gridCol w:w="1046"/>
        <w:gridCol w:w="1046"/>
        <w:gridCol w:w="1189"/>
        <w:gridCol w:w="1072"/>
        <w:gridCol w:w="1403"/>
        <w:gridCol w:w="222"/>
      </w:tblGrid>
      <w:tr w:rsidTr="00527C0B" w:rsidR="00527C0B" w:rsidRPr="00A509F6">
        <w:trPr>
          <w:trHeight w:val="100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Trgovački sud u Zagrebu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Posl.broj:20. St-4319/2016</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TEDRA d.o.o.u stečaju, Zagreb, Biševska 13, OIB 25332961433.</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Stečajni sudac: Lucija Butigan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Ispitno ročište: 13.ožujka 2019.godine u 10,30 sati</w:t>
            </w: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00"/>
        </w:trPr>
        <w:tc>
          <w:tcPr>
            <w:tcW w:type="auto" w:w="0"/>
            <w:gridSpan w:val="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TABLICA STEČAJNOG UPRAVITELJA</w:t>
            </w:r>
          </w:p>
        </w:tc>
        <w:tc>
          <w:tcPr>
            <w:tcW w:type="auto" w:w="0"/>
            <w:tcBorders>
              <w:top w:val="nil"/>
              <w:left w:val="nil"/>
              <w:bottom w:val="nil"/>
              <w:right w:val="nil"/>
            </w:tcBorders>
            <w:shd w:fill="auto" w:color="auto" w:val="clear"/>
            <w:noWrap/>
            <w:vAlign w:val="bottom"/>
            <w:hideMark/>
          </w:tcPr>
          <w:p w:rsidRDefault="00527C0B" w:rsidP="00AC3E0B" w:rsidR="00527C0B" w:rsidRPr="00A509F6">
            <w:pPr>
              <w:rPr>
                <w:rFonts w:cs="Calibri"/>
                <w:color w:val="000000"/>
                <w:lang w:eastAsia="hr-HR"/>
              </w:rPr>
            </w:pPr>
          </w:p>
        </w:tc>
      </w:tr>
      <w:tr w:rsidTr="00527C0B" w:rsidR="00527C0B" w:rsidRPr="00A509F6">
        <w:trPr>
          <w:trHeight w:val="300"/>
        </w:trPr>
        <w:tc>
          <w:tcPr>
            <w:tcW w:type="auto" w:w="0"/>
            <w:gridSpan w:val="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PRVI VIŠI ISPLATNI RED</w:t>
            </w:r>
          </w:p>
        </w:tc>
        <w:tc>
          <w:tcPr>
            <w:tcW w:type="auto" w:w="0"/>
            <w:tcBorders>
              <w:top w:val="nil"/>
              <w:left w:val="nil"/>
              <w:bottom w:val="nil"/>
              <w:right w:val="nil"/>
            </w:tcBorders>
            <w:shd w:fill="auto" w:color="auto" w:val="clear"/>
            <w:noWrap/>
            <w:vAlign w:val="bottom"/>
            <w:hideMark/>
          </w:tcPr>
          <w:p w:rsidRDefault="00527C0B" w:rsidP="00AC3E0B" w:rsidR="00527C0B" w:rsidRPr="00A509F6">
            <w:pPr>
              <w:rPr>
                <w:rFonts w:cs="Calibri"/>
                <w:color w:val="000000"/>
                <w:lang w:eastAsia="hr-HR"/>
              </w:rPr>
            </w:pPr>
          </w:p>
        </w:tc>
      </w:tr>
      <w:tr w:rsidTr="00527C0B" w:rsidR="00527C0B" w:rsidRPr="00A509F6">
        <w:trPr>
          <w:trHeight w:val="30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A509F6">
            <w:pPr>
              <w:rPr>
                <w:rFonts w:cs="Calibri"/>
                <w:color w:val="000000"/>
                <w:lang w:eastAsia="hr-HR"/>
              </w:rPr>
            </w:pPr>
            <w:r w:rsidRPr="00A509F6">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A509F6">
            <w:pPr>
              <w:rPr>
                <w:rFonts w:cs="Calibri"/>
                <w:color w:val="000000"/>
                <w:lang w:eastAsia="hr-HR"/>
              </w:rPr>
            </w:pPr>
          </w:p>
        </w:tc>
      </w:tr>
      <w:tr w:rsidTr="00527C0B" w:rsidR="00527C0B" w:rsidRPr="00A509F6">
        <w:trPr>
          <w:trHeight w:val="6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Redni broj</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Vjerovnik</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Osnova tražbine</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Visina tražbine    ( kn )</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Osporeno ( kn )</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Priznato ( kn )</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Napomena</w:t>
            </w: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r>
      <w:tr w:rsidTr="00527C0B" w:rsidR="00527C0B" w:rsidRPr="00A509F6">
        <w:trPr>
          <w:trHeight w:val="2025"/>
        </w:trPr>
        <w:tc>
          <w:tcPr>
            <w:tcW w:type="auto" w:w="0"/>
            <w:tcBorders>
              <w:top w:val="nil"/>
              <w:left w:space="0" w:sz="4" w:color="auto" w:val="single"/>
              <w:bottom w:val="nil"/>
              <w:right w:space="0" w:sz="4" w:color="auto" w:val="single"/>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1</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A509F6">
            <w:pPr>
              <w:jc w:val="center"/>
              <w:rPr>
                <w:rFonts w:cs="Calibri"/>
                <w:b/>
                <w:bCs/>
                <w:color w:val="000000"/>
                <w:lang w:eastAsia="hr-HR"/>
              </w:rPr>
            </w:pPr>
            <w:r>
              <w:rPr>
                <w:rFonts w:cs="Calibri"/>
                <w:b/>
                <w:bCs/>
                <w:color w:val="000000"/>
                <w:lang w:eastAsia="hr-HR"/>
              </w:rPr>
              <w:t>0,00</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0,00</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A509F6">
            <w:pPr>
              <w:jc w:val="center"/>
              <w:rPr>
                <w:rFonts w:cs="Calibri"/>
                <w:b/>
                <w:bCs/>
                <w:color w:val="000000"/>
                <w:lang w:eastAsia="hr-HR"/>
              </w:rPr>
            </w:pPr>
            <w:r>
              <w:rPr>
                <w:rFonts w:cs="Calibri"/>
                <w:b/>
                <w:bCs/>
                <w:color w:val="000000"/>
                <w:lang w:eastAsia="hr-HR"/>
              </w:rPr>
              <w:t>0,00</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space="0" w:sz="4" w:color="auto" w:val="single"/>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space="0" w:sz="4" w:color="auto" w:val="single"/>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space="0" w:sz="4" w:color="auto" w:val="single"/>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r w:rsidRPr="00A509F6">
              <w:rPr>
                <w:rFonts w:cs="Calibri"/>
                <w:color w:val="000000"/>
                <w:lang w:eastAsia="hr-HR"/>
              </w:rPr>
              <w:t> </w:t>
            </w:r>
          </w:p>
        </w:tc>
        <w:tc>
          <w:tcPr>
            <w:tcW w:type="auto" w:w="0"/>
            <w:tcBorders>
              <w:top w:space="0" w:sz="4" w:color="auto" w:val="single"/>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space="0" w:sz="4" w:color="auto" w:val="single"/>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space="0" w:sz="4" w:color="auto" w:val="single"/>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space="0" w:sz="4" w:color="auto" w:val="single"/>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gridSpan w:val="2"/>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U Miholjancu, 17.02.2018. godine</w:t>
            </w: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Stečajni upravitelj:</w:t>
            </w: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r w:rsidRPr="00A509F6">
              <w:rPr>
                <w:rFonts w:cs="Calibri"/>
                <w:b/>
                <w:bCs/>
                <w:color w:val="000000"/>
                <w:lang w:eastAsia="hr-HR"/>
              </w:rPr>
              <w:t>Marijan Drljanovčan</w:t>
            </w: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r w:rsidTr="00527C0B" w:rsidR="00527C0B" w:rsidRPr="00A509F6">
        <w:trPr>
          <w:trHeight w:val="330"/>
        </w:trPr>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A509F6">
            <w:pPr>
              <w:jc w:val="center"/>
              <w:rPr>
                <w:rFonts w:cs="Calibri"/>
                <w:b/>
                <w:bCs/>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A509F6">
            <w:pPr>
              <w:rPr>
                <w:rFonts w:cs="Calibri"/>
                <w:color w:val="000000"/>
                <w:lang w:eastAsia="hr-HR"/>
              </w:rPr>
            </w:pPr>
          </w:p>
        </w:tc>
      </w:tr>
    </w:tbl>
    <w:p w:rsidRDefault="00527C0B" w:rsidP="00527C0B" w:rsidR="00527C0B"/>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p w:rsidRDefault="00527C0B" w:rsidP="004264B4" w:rsidR="00527C0B">
      <w:pPr>
        <w:rPr>
          <w:rFonts w:cs="Calibri" w:hAnsi="Calibri" w:ascii="Calibri"/>
          <w:sz w:val="22"/>
          <w:szCs w:val="22"/>
          <w:lang w:val="hr-HR"/>
        </w:rPr>
      </w:pPr>
    </w:p>
    <w:tbl>
      <w:tblPr>
        <w:tblW w:type="auto" w:w="0"/>
        <w:tblInd w:type="dxa" w:w="95"/>
        <w:tblLook w:val="04A0" w:noVBand="1" w:noHBand="0" w:lastColumn="0" w:firstColumn="1" w:lastRow="0" w:firstRow="1"/>
      </w:tblPr>
      <w:tblGrid>
        <w:gridCol w:w="1064"/>
        <w:gridCol w:w="2077"/>
        <w:gridCol w:w="1480"/>
        <w:gridCol w:w="1234"/>
        <w:gridCol w:w="1024"/>
        <w:gridCol w:w="1229"/>
        <w:gridCol w:w="1198"/>
        <w:gridCol w:w="221"/>
      </w:tblGrid>
      <w:tr w:rsidTr="00527C0B" w:rsidR="00527C0B" w:rsidRPr="000F1885">
        <w:trPr>
          <w:trHeight w:val="100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lastRenderedPageBreak/>
              <w:t>Trgovački sud u Zagrebu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Posl.broj:20. St-4319/2016</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TEDRA d.o.o.u stečaju, Zagreb, Biševska 13, OIB 25332961433.</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Stečajni sudac: Lucija Butigan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Ispitno ročište: 13.ožujka 2019.godine u 10,30 sati</w:t>
            </w:r>
          </w:p>
        </w:tc>
        <w:tc>
          <w:tcPr>
            <w:tcW w:type="auto" w:w="0"/>
            <w:tcBorders>
              <w:top w:val="nil"/>
              <w:left w:val="nil"/>
              <w:bottom w:val="nil"/>
              <w:right w:val="nil"/>
            </w:tcBorders>
            <w:shd w:fill="auto" w:color="auto" w:val="clear"/>
            <w:vAlign w:val="bottom"/>
            <w:hideMark/>
          </w:tcPr>
          <w:p w:rsidRDefault="00527C0B" w:rsidP="00AC3E0B" w:rsidR="00527C0B" w:rsidRPr="008C6E80">
            <w:pPr>
              <w:rPr>
                <w:color w:val="000000"/>
                <w:lang w:eastAsia="hr-HR"/>
              </w:rPr>
            </w:pPr>
          </w:p>
        </w:tc>
      </w:tr>
      <w:tr w:rsidTr="00527C0B" w:rsidR="00527C0B" w:rsidRPr="000F1885">
        <w:trPr>
          <w:trHeight w:val="420"/>
        </w:trPr>
        <w:tc>
          <w:tcPr>
            <w:tcW w:type="auto" w:w="0"/>
            <w:gridSpan w:val="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8C6E80">
            <w:pPr>
              <w:jc w:val="center"/>
              <w:rPr>
                <w:rFonts w:cs="Calibri"/>
                <w:b/>
                <w:bCs/>
                <w:color w:val="000000"/>
                <w:sz w:val="32"/>
                <w:szCs w:val="32"/>
                <w:lang w:eastAsia="hr-HR"/>
              </w:rPr>
            </w:pPr>
            <w:r w:rsidRPr="008C6E80">
              <w:rPr>
                <w:rFonts w:cs="Calibri"/>
                <w:b/>
                <w:bCs/>
                <w:color w:val="000000"/>
                <w:sz w:val="32"/>
                <w:szCs w:val="32"/>
                <w:lang w:eastAsia="hr-HR"/>
              </w:rPr>
              <w:t>TABLICA STEČAJNOG UPRAVITELJA</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375"/>
        </w:trPr>
        <w:tc>
          <w:tcPr>
            <w:tcW w:type="auto" w:w="0"/>
            <w:gridSpan w:val="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8C6E80">
            <w:pPr>
              <w:jc w:val="center"/>
              <w:rPr>
                <w:rFonts w:cs="Calibri"/>
                <w:b/>
                <w:bCs/>
                <w:color w:val="000000"/>
                <w:sz w:val="28"/>
                <w:szCs w:val="28"/>
                <w:lang w:eastAsia="hr-HR"/>
              </w:rPr>
            </w:pPr>
            <w:r w:rsidRPr="008C6E80">
              <w:rPr>
                <w:rFonts w:cs="Calibri"/>
                <w:b/>
                <w:bCs/>
                <w:color w:val="000000"/>
                <w:sz w:val="28"/>
                <w:szCs w:val="28"/>
                <w:lang w:eastAsia="hr-HR"/>
              </w:rPr>
              <w:t>DRUGI VIŠI ISPLATNI RED</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30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660"/>
        </w:trPr>
        <w:tc>
          <w:tcPr>
            <w:tcW w:type="auto" w:w="0"/>
            <w:tcBorders>
              <w:top w:val="nil"/>
              <w:left w:space="0" w:sz="4" w:color="auto" w:val="single"/>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Redni broj</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Vjerovnik</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Osnova tražbine</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Visina tražbine      ( kn )</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Osporeno ( kn )</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Priznato ( kn )</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Napomena</w:t>
            </w:r>
          </w:p>
        </w:tc>
        <w:tc>
          <w:tcPr>
            <w:tcW w:type="auto" w:w="0"/>
            <w:tcBorders>
              <w:top w:val="nil"/>
              <w:left w:val="nil"/>
              <w:bottom w:val="nil"/>
              <w:right w:val="nil"/>
            </w:tcBorders>
            <w:shd w:fill="auto" w:color="auto" w:val="clear"/>
            <w:vAlign w:val="center"/>
            <w:hideMark/>
          </w:tcPr>
          <w:p w:rsidRDefault="00527C0B" w:rsidP="00AC3E0B" w:rsidR="00527C0B" w:rsidRPr="008C6E80">
            <w:pPr>
              <w:jc w:val="center"/>
              <w:rPr>
                <w:color w:val="000000"/>
                <w:lang w:eastAsia="hr-HR"/>
              </w:rPr>
            </w:pPr>
          </w:p>
        </w:tc>
      </w:tr>
      <w:tr w:rsidTr="00527C0B" w:rsidR="00527C0B" w:rsidRPr="000F1885">
        <w:trPr>
          <w:trHeight w:val="1905"/>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Republika Hrvatska, Ministarstvo financija, Porezna uprava, Po</w:t>
            </w:r>
            <w:r>
              <w:rPr>
                <w:rFonts w:cs="Calibri"/>
                <w:b/>
                <w:bCs/>
                <w:color w:val="000000"/>
                <w:lang w:eastAsia="hr-HR"/>
              </w:rPr>
              <w:t>d</w:t>
            </w:r>
            <w:r w:rsidRPr="008C6E80">
              <w:rPr>
                <w:rFonts w:cs="Calibri"/>
                <w:b/>
                <w:bCs/>
                <w:color w:val="000000"/>
                <w:lang w:eastAsia="hr-HR"/>
              </w:rPr>
              <w:t>ručni ured  Zagreb OIB 18683136487, zastupana po Županijskom državnom odvjetništvu u Zagrebu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Porezi, doprinosi i druga javna davanja, Ovršna isprava</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987.726,44</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Pr>
                <w:rFonts w:cs="Calibri"/>
                <w:b/>
                <w:bCs/>
                <w:color w:val="000000"/>
                <w:lang w:eastAsia="hr-HR"/>
              </w:rPr>
              <w:t>0,00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Pr>
                <w:rFonts w:cs="Calibri"/>
                <w:b/>
                <w:bCs/>
                <w:color w:val="000000"/>
                <w:lang w:eastAsia="hr-HR"/>
              </w:rPr>
              <w:t>987.726,44</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995"/>
        </w:trPr>
        <w:tc>
          <w:tcPr>
            <w:tcW w:type="auto" w:w="0"/>
            <w:tcBorders>
              <w:top w:val="nil"/>
              <w:left w:space="0" w:sz="4" w:color="auto" w:val="single"/>
              <w:bottom w:val="nil"/>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HRVATSKA RADIOTELEVIZIJA, javna ustanova, Prisavlje 3, Zagreb, OIB 68419124305</w:t>
            </w:r>
          </w:p>
        </w:tc>
        <w:tc>
          <w:tcPr>
            <w:tcW w:type="auto" w:w="0"/>
            <w:tcBorders>
              <w:top w:val="nil"/>
              <w:left w:val="nil"/>
              <w:bottom w:val="nil"/>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Pravomoćna i ovršna rješenja temeljem nastalih a nepodmirenih dugovanja</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16.274,52</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16.274,52</w:t>
            </w:r>
          </w:p>
        </w:tc>
        <w:tc>
          <w:tcPr>
            <w:tcW w:type="auto" w:w="0"/>
            <w:tcBorders>
              <w:top w:val="nil"/>
              <w:left w:val="nil"/>
              <w:bottom w:val="nil"/>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2100"/>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 xml:space="preserve">Suvlasnici zgrade u Zagrebu, TRNAVA IV, 55, koje zastupa upravitelj Gradsko stambeno komunalno gospodarstvo d.o.o. Zagreb, Savska cesta 1, OIB : </w:t>
            </w:r>
            <w:r w:rsidRPr="008C6E80">
              <w:rPr>
                <w:rFonts w:cs="Calibri"/>
                <w:b/>
                <w:bCs/>
                <w:color w:val="000000"/>
                <w:lang w:eastAsia="hr-HR"/>
              </w:rPr>
              <w:lastRenderedPageBreak/>
              <w:t>03744272526 sa sjedištem u Zagrebu, TRNAVA IV, 55</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lastRenderedPageBreak/>
              <w:t>Pravomoćno i ovršno rješenje  posl.br. Ovrv-5510/12</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1.476,05</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1.476,05</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lastRenderedPageBreak/>
              <w:t>4</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GRAD ZAGREB, Zagreb, Trg Stjepana Radića 1, OIB 61817894937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Komunalni doprinos po ovršnom rješenju</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196.823,90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196.823,90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5</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HEP - Operator distribucijskog sustava d.o.o., Elektra Zagreb, Ulica grada Vukovara 37, Zagreb, OIB 46830600751</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9.730,86</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9.730,86</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6</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TROKO d.o.o. Zagreb, Srešov Klanac 42, OIB 35930827341</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Pravomoćna iovršna presuda Trgovačkog suda u Zagrebu</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364.593,50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364.593,50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GRAD ZAGREB, Zagreb, Trg Stjepana Radića 1, OIB 61817894937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xml:space="preserve">Komunalna naknada,Ovršna isprava </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1.805,16</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1.805,16</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8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8</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GRAD ZAGREB, Zagreb, Trg Stjepana Radića 1, OIB 61817894937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Naknada za zadržavanje nezakonito izgrađene zgrade,Ovršna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2.167,52</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2.167,52</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HRVATSKE VODE-pravna osoba za upravljanje vodama, Zagreb, Ulica grada Vukovara 220, OIB 28921383001</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1.203,65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1.203,65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lastRenderedPageBreak/>
              <w:t>10</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Zagrebački holding d.o.o., Zagreb, Ulica grada Vukovara 41, OIB 85584865987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581,84</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581,84</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11</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HEP ELEKTRA d.o.o., Zagreb, Ulica grada Vukovara 37, OIB 43965974818</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908,85</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908,85</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21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12</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PLASTA proizvodnja in trgovina d.o.o., Šentrupert, Kamnje 41, Republika Slovenija, OIB 25332961433 zastupana po Odvjetničkom društvu RAVLIĆ &amp; ŠURJAK d.o.o., Boškovićeva 23, Zagreb</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1.044.982,35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1.044.982,35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13</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GRAD ZAGREB, Zagreb, Trg Stjepana Radića 1, OIB 61817894937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Troškovi ovršnog postupka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1.286,87</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1.286,87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14</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VODOOPSKRBA I ODVODNJA d.o.o., Zagreb, Folnegovićeva 1, OIB 83416546499</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32.295,88</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32.295,88</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5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15</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 xml:space="preserve">Irena Pipić iz Zagreba, franje Puškarića 47, OIB 72893137614, zastupana po odvjetniku Nenadu Cetinja, Zagreb, Horvaćanska </w:t>
            </w:r>
            <w:r w:rsidRPr="008C6E80">
              <w:rPr>
                <w:rFonts w:cs="Calibri"/>
                <w:b/>
                <w:bCs/>
                <w:color w:val="000000"/>
                <w:lang w:eastAsia="hr-HR"/>
              </w:rPr>
              <w:lastRenderedPageBreak/>
              <w:t>17a/7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lastRenderedPageBreak/>
              <w:t>Potraživanje temeljem kupoprodajnog ugovora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5.530.251,65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5.530.251,65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9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lastRenderedPageBreak/>
              <w:t>16</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Financijska agencija, Zagreb, Ulica grada Vukovara 70, OIB 85821130368</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Ugovor o obavljanu usluga i rješenje o ovrsi</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3.392,39</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3.392,39</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17</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GRADSKA PLINARA ZAGREB-OPSKRBA d.o.o., radnička cesta 1, Zagreb, OIB 74364571096</w:t>
            </w:r>
          </w:p>
        </w:tc>
        <w:tc>
          <w:tcPr>
            <w:tcW w:type="auto" w:w="0"/>
            <w:tcBorders>
              <w:top w:val="nil"/>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Naplata računa, Ovršna isprava</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20.429,35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20.429,35</w:t>
            </w:r>
          </w:p>
        </w:tc>
        <w:tc>
          <w:tcPr>
            <w:tcW w:type="auto" w:w="0"/>
            <w:tcBorders>
              <w:top w:val="nil"/>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1200"/>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18</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RAIFFEISEN STAMBENA ŠTEDIONICA D.D., OIB:99833333809, Radnička cesta 47, Zagreb</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Ugovor o kreditu</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2.183,33</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2.183,33</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0,00</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527C0B" w:rsidP="00AC3E0B" w:rsidR="00527C0B" w:rsidRPr="008C6E80">
            <w:pPr>
              <w:jc w:val="center"/>
              <w:rPr>
                <w:rFonts w:cs="Calibri"/>
                <w:color w:val="000000"/>
                <w:lang w:eastAsia="hr-HR"/>
              </w:rPr>
            </w:pPr>
            <w:r w:rsidRPr="008C6E80">
              <w:rPr>
                <w:rFonts w:cs="Calibri"/>
                <w:color w:val="000000"/>
                <w:lang w:eastAsia="hr-HR"/>
              </w:rPr>
              <w:t>Prijava tražbine stigla izvan zakonskog roka</w:t>
            </w:r>
          </w:p>
        </w:tc>
        <w:tc>
          <w:tcPr>
            <w:tcW w:type="auto" w:w="0"/>
            <w:tcBorders>
              <w:top w:val="nil"/>
              <w:left w:val="nil"/>
              <w:bottom w:val="nil"/>
              <w:right w:val="nil"/>
            </w:tcBorders>
            <w:shd w:fill="auto" w:color="auto" w:val="clear"/>
            <w:vAlign w:val="bottom"/>
            <w:hideMark/>
          </w:tcPr>
          <w:p w:rsidRDefault="00527C0B" w:rsidP="00AC3E0B" w:rsidR="00527C0B" w:rsidRPr="008C6E80">
            <w:pPr>
              <w:rPr>
                <w:rFonts w:cs="Calibri"/>
                <w:color w:val="000000"/>
                <w:lang w:eastAsia="hr-HR"/>
              </w:rPr>
            </w:pPr>
          </w:p>
        </w:tc>
      </w:tr>
      <w:tr w:rsidTr="00527C0B" w:rsidR="00527C0B" w:rsidRPr="000F1885">
        <w:trPr>
          <w:trHeight w:val="5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b/>
                <w:bCs/>
                <w:color w:val="000000"/>
                <w:lang w:eastAsia="hr-HR"/>
              </w:rPr>
            </w:pPr>
            <w:r w:rsidRPr="008C6E80">
              <w:rPr>
                <w:rFonts w:cs="Calibri"/>
                <w:b/>
                <w:bCs/>
                <w:color w:val="000000"/>
                <w:lang w:eastAsia="hr-HR"/>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jc w:val="right"/>
              <w:rPr>
                <w:rFonts w:cs="Calibri"/>
                <w:b/>
                <w:bCs/>
                <w:color w:val="000000"/>
                <w:lang w:eastAsia="hr-HR"/>
              </w:rPr>
            </w:pPr>
            <w:r w:rsidRPr="008C6E80">
              <w:rPr>
                <w:rFonts w:cs="Calibri"/>
                <w:b/>
                <w:bCs/>
                <w:color w:val="000000"/>
                <w:lang w:eastAsia="hr-HR"/>
              </w:rPr>
              <w:t>8.218.114,11</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jc w:val="right"/>
              <w:rPr>
                <w:rFonts w:cs="Calibri"/>
                <w:b/>
                <w:bCs/>
                <w:color w:val="000000"/>
                <w:lang w:eastAsia="hr-HR"/>
              </w:rPr>
            </w:pPr>
            <w:r>
              <w:rPr>
                <w:rFonts w:cs="Calibri"/>
                <w:b/>
                <w:bCs/>
                <w:color w:val="000000"/>
                <w:lang w:eastAsia="hr-HR"/>
              </w:rPr>
              <w:t>2.183,33</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jc w:val="right"/>
              <w:rPr>
                <w:rFonts w:cs="Calibri"/>
                <w:b/>
                <w:bCs/>
                <w:color w:val="000000"/>
                <w:lang w:eastAsia="hr-HR"/>
              </w:rPr>
            </w:pPr>
            <w:r>
              <w:rPr>
                <w:rFonts w:cs="Calibri"/>
                <w:b/>
                <w:bCs/>
                <w:color w:val="000000"/>
                <w:lang w:eastAsia="hr-HR"/>
              </w:rPr>
              <w:t>8.215.930,78</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495"/>
        </w:trPr>
        <w:tc>
          <w:tcPr>
            <w:tcW w:type="auto" w:w="0"/>
            <w:tcBorders>
              <w:top w:val="nil"/>
              <w:left w:space="0" w:sz="4" w:color="auto" w:val="single"/>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gridSpan w:val="3"/>
            <w:tcBorders>
              <w:top w:space="0" w:sz="4" w:color="auto" w:val="single"/>
              <w:left w:val="nil"/>
              <w:bottom w:space="0" w:sz="4" w:color="auto" w:val="single"/>
              <w:right w:val="nil"/>
            </w:tcBorders>
            <w:shd w:fill="auto" w:color="auto" w:val="clear"/>
            <w:noWrap/>
            <w:vAlign w:val="bottom"/>
            <w:hideMark/>
          </w:tcPr>
          <w:p w:rsidRDefault="00527C0B" w:rsidP="00AC3E0B" w:rsidR="00527C0B" w:rsidRPr="008C6E80">
            <w:pPr>
              <w:rPr>
                <w:rFonts w:cs="Calibri"/>
                <w:b/>
                <w:bCs/>
                <w:color w:val="000000"/>
                <w:lang w:eastAsia="hr-HR"/>
              </w:rPr>
            </w:pPr>
            <w:r w:rsidRPr="008C6E80">
              <w:rPr>
                <w:rFonts w:cs="Calibri"/>
                <w:b/>
                <w:bCs/>
                <w:color w:val="000000"/>
                <w:lang w:eastAsia="hr-HR"/>
              </w:rPr>
              <w:t>Ukupno prijavljeno drugi viši isplatni red</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jc w:val="right"/>
              <w:rPr>
                <w:rFonts w:cs="Calibri"/>
                <w:b/>
                <w:bCs/>
                <w:color w:val="000000"/>
                <w:lang w:eastAsia="hr-HR"/>
              </w:rPr>
            </w:pPr>
            <w:r w:rsidRPr="008C6E80">
              <w:rPr>
                <w:rFonts w:cs="Calibri"/>
                <w:b/>
                <w:bCs/>
                <w:color w:val="000000"/>
                <w:lang w:eastAsia="hr-HR"/>
              </w:rPr>
              <w:t>8.218.114,11</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495"/>
        </w:trPr>
        <w:tc>
          <w:tcPr>
            <w:tcW w:type="auto" w:w="0"/>
            <w:tcBorders>
              <w:top w:val="nil"/>
              <w:left w:space="0" w:sz="4" w:color="auto" w:val="single"/>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gridSpan w:val="3"/>
            <w:tcBorders>
              <w:top w:space="0" w:sz="4" w:color="auto" w:val="single"/>
              <w:left w:val="nil"/>
              <w:bottom w:space="0" w:sz="4" w:color="auto" w:val="single"/>
              <w:right w:val="nil"/>
            </w:tcBorders>
            <w:shd w:fill="auto" w:color="auto" w:val="clear"/>
            <w:noWrap/>
            <w:vAlign w:val="bottom"/>
            <w:hideMark/>
          </w:tcPr>
          <w:p w:rsidRDefault="00527C0B" w:rsidP="00AC3E0B" w:rsidR="00527C0B" w:rsidRPr="008C6E80">
            <w:pPr>
              <w:rPr>
                <w:rFonts w:cs="Calibri"/>
                <w:b/>
                <w:bCs/>
                <w:color w:val="000000"/>
                <w:lang w:eastAsia="hr-HR"/>
              </w:rPr>
            </w:pPr>
            <w:r w:rsidRPr="008C6E80">
              <w:rPr>
                <w:rFonts w:cs="Calibri"/>
                <w:b/>
                <w:bCs/>
                <w:color w:val="000000"/>
                <w:lang w:eastAsia="hr-HR"/>
              </w:rPr>
              <w:t>Ukupno priznato drugi viši isplatni red</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jc w:val="right"/>
              <w:rPr>
                <w:rFonts w:cs="Calibri"/>
                <w:b/>
                <w:bCs/>
                <w:color w:val="000000"/>
                <w:lang w:eastAsia="hr-HR"/>
              </w:rPr>
            </w:pPr>
            <w:r>
              <w:rPr>
                <w:rFonts w:cs="Calibri"/>
                <w:b/>
                <w:bCs/>
                <w:color w:val="000000"/>
                <w:lang w:eastAsia="hr-HR"/>
              </w:rPr>
              <w:t>2.183,33</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495"/>
        </w:trPr>
        <w:tc>
          <w:tcPr>
            <w:tcW w:type="auto" w:w="0"/>
            <w:tcBorders>
              <w:top w:val="nil"/>
              <w:left w:space="0" w:sz="4" w:color="auto" w:val="single"/>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gridSpan w:val="3"/>
            <w:tcBorders>
              <w:top w:space="0" w:sz="4" w:color="auto" w:val="single"/>
              <w:left w:val="nil"/>
              <w:bottom w:space="0" w:sz="4" w:color="auto" w:val="single"/>
              <w:right w:val="nil"/>
            </w:tcBorders>
            <w:shd w:fill="auto" w:color="auto" w:val="clear"/>
            <w:noWrap/>
            <w:vAlign w:val="bottom"/>
            <w:hideMark/>
          </w:tcPr>
          <w:p w:rsidRDefault="00527C0B" w:rsidP="00AC3E0B" w:rsidR="00527C0B" w:rsidRPr="008C6E80">
            <w:pPr>
              <w:rPr>
                <w:rFonts w:cs="Calibri"/>
                <w:b/>
                <w:bCs/>
                <w:color w:val="000000"/>
                <w:lang w:eastAsia="hr-HR"/>
              </w:rPr>
            </w:pPr>
            <w:r w:rsidRPr="008C6E80">
              <w:rPr>
                <w:rFonts w:cs="Calibri"/>
                <w:b/>
                <w:bCs/>
                <w:color w:val="000000"/>
                <w:lang w:eastAsia="hr-HR"/>
              </w:rPr>
              <w:t>Ukupno osporeno drugi viši isplatni red</w:t>
            </w:r>
          </w:p>
        </w:tc>
        <w:tc>
          <w:tcPr>
            <w:tcW w:type="auto" w:w="0"/>
            <w:tcBorders>
              <w:top w:val="nil"/>
              <w:left w:val="nil"/>
              <w:bottom w:space="0" w:sz="4" w:color="auto" w:val="single"/>
              <w:right w:val="nil"/>
            </w:tcBorders>
            <w:shd w:fill="auto" w:color="auto" w:val="clear"/>
            <w:noWrap/>
            <w:vAlign w:val="bottom"/>
            <w:hideMark/>
          </w:tcPr>
          <w:p w:rsidRDefault="00527C0B" w:rsidP="00AC3E0B" w:rsidR="00527C0B" w:rsidRPr="008C6E80">
            <w:pPr>
              <w:jc w:val="right"/>
              <w:rPr>
                <w:rFonts w:cs="Calibri"/>
                <w:b/>
                <w:bCs/>
                <w:color w:val="000000"/>
                <w:lang w:eastAsia="hr-HR"/>
              </w:rPr>
            </w:pPr>
            <w:r>
              <w:rPr>
                <w:rFonts w:cs="Calibri"/>
                <w:b/>
                <w:bCs/>
                <w:color w:val="000000"/>
                <w:lang w:eastAsia="hr-HR"/>
              </w:rPr>
              <w:t>8.215.930,33</w:t>
            </w:r>
          </w:p>
        </w:tc>
        <w:tc>
          <w:tcPr>
            <w:tcW w:type="auto" w:w="0"/>
            <w:tcBorders>
              <w:top w:val="nil"/>
              <w:left w:val="nil"/>
              <w:bottom w:space="0" w:sz="4" w:color="auto" w:val="single"/>
              <w:right w:space="0" w:sz="4" w:color="auto" w:val="single"/>
            </w:tcBorders>
            <w:shd w:fill="auto" w:color="auto" w:val="clear"/>
            <w:noWrap/>
            <w:vAlign w:val="bottom"/>
            <w:hideMark/>
          </w:tcPr>
          <w:p w:rsidRDefault="00527C0B" w:rsidP="00AC3E0B" w:rsidR="00527C0B" w:rsidRPr="008C6E80">
            <w:pPr>
              <w:rPr>
                <w:rFonts w:cs="Calibri"/>
                <w:color w:val="000000"/>
                <w:lang w:eastAsia="hr-HR"/>
              </w:rPr>
            </w:pPr>
            <w:r w:rsidRPr="008C6E80">
              <w:rPr>
                <w:rFonts w:cs="Calibri"/>
                <w:color w:val="000000"/>
                <w:lang w:eastAsia="hr-HR"/>
              </w:rPr>
              <w:t> </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300"/>
        </w:trPr>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300"/>
        </w:trPr>
        <w:tc>
          <w:tcPr>
            <w:tcW w:type="auto" w:w="0"/>
            <w:gridSpan w:val="2"/>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U Miholjancu, 17.02.2018. godine</w:t>
            </w:r>
          </w:p>
        </w:tc>
        <w:tc>
          <w:tcPr>
            <w:tcW w:type="auto" w:w="0"/>
            <w:tcBorders>
              <w:top w:val="nil"/>
              <w:left w:val="nil"/>
              <w:bottom w:val="nil"/>
              <w:right w:val="nil"/>
            </w:tcBorders>
            <w:shd w:fill="auto" w:color="auto" w:val="clear"/>
            <w:vAlign w:val="center"/>
            <w:hideMark/>
          </w:tcPr>
          <w:p w:rsidRDefault="00527C0B" w:rsidP="00AC3E0B" w:rsidR="00527C0B" w:rsidRPr="008C6E80">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Stečajni upravitelj:</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r w:rsidTr="00527C0B" w:rsidR="00527C0B" w:rsidRPr="000F1885">
        <w:trPr>
          <w:trHeight w:val="300"/>
        </w:trPr>
        <w:tc>
          <w:tcPr>
            <w:tcW w:type="auto" w:w="0"/>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8C6E80">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527C0B" w:rsidP="00AC3E0B" w:rsidR="00527C0B" w:rsidRPr="008C6E80">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527C0B" w:rsidP="00AC3E0B" w:rsidR="00527C0B" w:rsidRPr="008C6E80">
            <w:pPr>
              <w:jc w:val="center"/>
              <w:rPr>
                <w:rFonts w:cs="Calibri"/>
                <w:b/>
                <w:bCs/>
                <w:color w:val="000000"/>
                <w:lang w:eastAsia="hr-HR"/>
              </w:rPr>
            </w:pPr>
            <w:r w:rsidRPr="008C6E80">
              <w:rPr>
                <w:rFonts w:cs="Calibri"/>
                <w:b/>
                <w:bCs/>
                <w:color w:val="000000"/>
                <w:lang w:eastAsia="hr-HR"/>
              </w:rPr>
              <w:t>Marijan Drljanovčan</w:t>
            </w:r>
          </w:p>
        </w:tc>
        <w:tc>
          <w:tcPr>
            <w:tcW w:type="auto" w:w="0"/>
            <w:tcBorders>
              <w:top w:val="nil"/>
              <w:left w:val="nil"/>
              <w:bottom w:val="nil"/>
              <w:right w:val="nil"/>
            </w:tcBorders>
            <w:shd w:fill="auto" w:color="auto" w:val="clear"/>
            <w:noWrap/>
            <w:vAlign w:val="bottom"/>
            <w:hideMark/>
          </w:tcPr>
          <w:p w:rsidRDefault="00527C0B" w:rsidP="00AC3E0B" w:rsidR="00527C0B" w:rsidRPr="008C6E80">
            <w:pPr>
              <w:rPr>
                <w:color w:val="000000"/>
                <w:lang w:eastAsia="hr-HR"/>
              </w:rPr>
            </w:pPr>
          </w:p>
        </w:tc>
      </w:tr>
    </w:tbl>
    <w:p w:rsidRDefault="00527C0B" w:rsidP="00527C0B" w:rsidR="00527C0B"/>
    <w:p w:rsidRDefault="00527C0B" w:rsidP="004264B4" w:rsidR="00527C0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p w:rsidRDefault="00C271BB" w:rsidP="004264B4" w:rsidR="00C271BB">
      <w:pPr>
        <w:rPr>
          <w:rFonts w:cs="Calibri" w:hAnsi="Calibri" w:ascii="Calibri"/>
          <w:sz w:val="22"/>
          <w:szCs w:val="22"/>
          <w:lang w:val="hr-HR"/>
        </w:rPr>
      </w:pPr>
    </w:p>
    <w:tbl>
      <w:tblPr>
        <w:tblW w:type="auto" w:w="0"/>
        <w:tblInd w:type="dxa" w:w="95"/>
        <w:tblLook w:val="04A0" w:noVBand="1" w:noHBand="0" w:lastColumn="0" w:firstColumn="1" w:lastRow="0" w:firstRow="1"/>
      </w:tblPr>
      <w:tblGrid>
        <w:gridCol w:w="1149"/>
        <w:gridCol w:w="1962"/>
        <w:gridCol w:w="1631"/>
        <w:gridCol w:w="1431"/>
        <w:gridCol w:w="925"/>
        <w:gridCol w:w="742"/>
        <w:gridCol w:w="1687"/>
      </w:tblGrid>
      <w:tr w:rsidTr="00C271BB" w:rsidR="00C271BB" w:rsidRPr="008A0275">
        <w:trPr>
          <w:trHeight w:val="9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bookmarkStart w:name="_GoBack" w:id="0"/>
            <w:r w:rsidRPr="00DD11EA">
              <w:rPr>
                <w:rFonts w:cs="Calibri"/>
                <w:b/>
                <w:bCs/>
                <w:color w:val="000000"/>
                <w:lang w:eastAsia="hr-HR"/>
              </w:rPr>
              <w:lastRenderedPageBreak/>
              <w:t>Trgovački sud u Zagrebu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Posl.broj:20. St-4319/2016</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TEDRA d.o.o.u stečaju, Zagreb, Biševska 13, OIB 25332961433.</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Stečajni sudac: Lucija Butigan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Ispitno ročište: 13.ožujka 2019.godine u 10,30 sati</w:t>
            </w:r>
          </w:p>
        </w:tc>
      </w:tr>
      <w:tr w:rsidTr="00C271BB" w:rsidR="00C271BB" w:rsidRPr="008A0275">
        <w:trPr>
          <w:trHeight w:val="525"/>
        </w:trPr>
        <w:tc>
          <w:tcPr>
            <w:tcW w:type="auto" w:w="0"/>
            <w:gridSpan w:val="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271BB" w:rsidP="00BB0D62" w:rsidR="00C271BB" w:rsidRPr="00DD11EA">
            <w:pPr>
              <w:jc w:val="center"/>
              <w:rPr>
                <w:rFonts w:cs="Calibri"/>
                <w:b/>
                <w:bCs/>
                <w:color w:val="000000"/>
                <w:sz w:val="32"/>
                <w:szCs w:val="32"/>
                <w:lang w:eastAsia="hr-HR"/>
              </w:rPr>
            </w:pPr>
            <w:r w:rsidRPr="00DD11EA">
              <w:rPr>
                <w:rFonts w:cs="Calibri"/>
                <w:b/>
                <w:bCs/>
                <w:color w:val="000000"/>
                <w:sz w:val="32"/>
                <w:szCs w:val="32"/>
                <w:lang w:eastAsia="hr-HR"/>
              </w:rPr>
              <w:t>TABLICA RAZLUČNIH PRAVA</w:t>
            </w:r>
          </w:p>
        </w:tc>
      </w:tr>
      <w:tr w:rsidTr="00C271BB" w:rsidR="00C271BB" w:rsidRPr="008A0275">
        <w:trPr>
          <w:trHeight w:val="12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Redni broj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Vjerovnik</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Javna knjiga u koju je upisano razlučno pravo</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Iznos tražbine osigurane razlučnim pravom</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Pravna osnova tražbine osigurane razlučnim pravom</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Dio imovine na koji se odnosi razlučno pravo</w:t>
            </w:r>
          </w:p>
        </w:tc>
      </w:tr>
      <w:tr w:rsidTr="00C271BB" w:rsidR="00C271BB" w:rsidRPr="008A0275">
        <w:trPr>
          <w:trHeight w:val="3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1</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MF GRAĐEVINAR iz Zagreba, Gaj 7, OIB : 41692198924.</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632, k.o. Lučko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212.664,98 kuna sa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Temeljem Rješenja Trgovačkog suda u Zagrebu posl.br. Povrv-4593/11-17od 19.listopada 2012., predbilježuje se založno pravo radi osiguranja novčane tražbine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zkč. 65/9-KUĆA BR. 47, PUŠKARIĆEVA ULICA I DVORIŠTE   900 m2,                                             -zkč. 65/40 - DVORIŠTE PUŠKARIĆEVA  428  m2,                   -zkč. 65/41- DVORIŠTE PUŠKARIĆEVA   333  m2,               -zkč. 65/42 - DVORIŠTE PUŠKARIĆEVA   333  m2,                  -zkč.65/44  - DVORIŠTE PUŠKARIĆEVA   508  m2,</w:t>
            </w:r>
          </w:p>
        </w:tc>
      </w:tr>
      <w:tr w:rsidTr="00C271BB" w:rsidR="00C271BB" w:rsidRPr="008A0275">
        <w:trPr>
          <w:trHeight w:val="42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lastRenderedPageBreak/>
              <w:t>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Republika Hrvatska, Ministarstvo financija, Porezna uprava, Poručni ured  Zagreb OIB 18683136487, zastupana po Županijskom državnom odvjetništvu u Zagrebu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632, k.o. Lučko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638.546,29 kn sa pripadajućom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Temeljem rješenja o osiguranju Općinskog građanskog suda u Zagrebu, posl.br.Ovr-123/2014 od 21.siječnja 2014. uknjižuje se založno pravo radi osiguranja novčane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zkč. 65/9-KUĆA BR. 47, PUŠKARIĆEVA ULICA I DVORIŠTE   900 m2,  -zkč. 65/40 - DVORIŠTE PUŠKARIĆEVA  428  m2, -zkč. 65/41- DVORIŠTE PUŠKARIĆEVA   333  m2,     -zkč. 65/42 - DVORIŠTE PUŠKARIĆEVA   333  m2,       -zkč. 65/43 - DVORIŠTE PUŠKARIĆEVA   331  m2 ,    -zkč.65/44  - DVORIŠTE PUŠKARIĆEVA   508  m2,  ukupne površine  2833 m2</w:t>
            </w:r>
          </w:p>
        </w:tc>
      </w:tr>
      <w:tr w:rsidTr="00C271BB" w:rsidR="00C271BB" w:rsidRPr="008A0275">
        <w:trPr>
          <w:trHeight w:val="45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t>3</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TROKO d.o.o. Zagreb, Srešov Klanac 42</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632, k.o. Lučko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364.593,50 kuna sa pripadajućom zakonskom zateznom kamatom</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Zabilježba, ovrha, rješenje Općinskog suda u Novom Zagrebu, posl.broj: 18 Ovr-120/2017-7 od 14.03.2017., utvrđenjem vrijednosti navedenih nekretnina, prodajom i namirenjem </w:t>
            </w:r>
            <w:r w:rsidRPr="00DD11EA">
              <w:rPr>
                <w:rFonts w:cs="Calibri"/>
                <w:b/>
                <w:bCs/>
                <w:color w:val="000000"/>
                <w:lang w:eastAsia="hr-HR"/>
              </w:rPr>
              <w:lastRenderedPageBreak/>
              <w:t xml:space="preserve">ovrhovoditelja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lastRenderedPageBreak/>
              <w:t xml:space="preserve">zkč. 65/9-KUĆA BR. 47, PUŠKARIĆEVA ULICA I DVORIŠTE   900 m2,  -zkč. 65/40 - DVORIŠTE PUŠKARIĆEVA  428  m2, -zkč. 65/41- DVORIŠTE PUŠKARIĆEVA   333  m2,     -zkč. 65/42 - DVORIŠTE </w:t>
            </w:r>
            <w:r w:rsidRPr="00DD11EA">
              <w:rPr>
                <w:rFonts w:cs="Calibri"/>
                <w:b/>
                <w:bCs/>
                <w:color w:val="000000"/>
                <w:lang w:eastAsia="hr-HR"/>
              </w:rPr>
              <w:lastRenderedPageBreak/>
              <w:t>PUŠKARIĆEVA   333  m2,       -zkč. 65/43 - DVORIŠTE PUŠKARIĆEVA   331  m2 ,    -zkč.65/44  - DVORIŠTE PUŠKARIĆEVA   508  m2,  ukupne površine  2833 m2</w:t>
            </w:r>
          </w:p>
        </w:tc>
      </w:tr>
      <w:tr w:rsidTr="00C271BB" w:rsidR="00C271BB" w:rsidRPr="008A0275">
        <w:trPr>
          <w:trHeight w:val="396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4</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GRAD ZAGREB, Zagreb, Trg Stjepana Radića 1, OIB 61817894937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632, k.o. Lučko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76.314,00 kn sa pripadajućom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 Rješenje o ovrsi Općinskog suda u Novom Zagrebu posl.broj:  Ovr-2115/2017 od 14.10.2017., utvrđenjem vrijednosti navedenih nekretnina, prodajom i namirenjem ovrhovoditelja GRAD ZAGREB, Zagreb, Trg Stjepana Radića 1, OIB 61817894937 iz novčanog iznosa dobivenog prodajom</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zkč. 65/9-KUĆA BR. 47, PUŠKARIĆEVA ULICA I DVORIŠTE   900 m2,  -zkč. 65/40 - DVORIŠTE PUŠKARIĆEVA  428  m2, -zkč. 65/41- DVORIŠTE PUŠKARIĆEVA   333  m2,     -zkč. 65/42 - DVORIŠTE PUŠKARIĆEVA   333  m2,       -zkč. 65/43 - DVORIŠTE PUŠKARIĆEVA   331  m2 ,    -zkč.65/44  - DVORIŠTE PUŠKARIĆEVA   508  m2,  ukupne površine  2833 m2</w:t>
            </w:r>
          </w:p>
        </w:tc>
      </w:tr>
      <w:tr w:rsidTr="00C271BB" w:rsidR="00C271BB" w:rsidRPr="008A0275">
        <w:trPr>
          <w:trHeight w:val="2182"/>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5</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MF GRAĐEVINAR iz Zagreba, Gaj 7, OIB : 41692198924</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630, k.o. Lučko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212.664,98 kuna sa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Temeljem Rješenja Trgovačkog suda u Zagrebu posl.br. Povrv-4593/11-17od 19.listopada 2012., predbilježuje se založno pravo radi osiguranja novčane tražbine </w:t>
            </w:r>
          </w:p>
        </w:tc>
        <w:tc>
          <w:tcPr>
            <w:tcW w:type="auto" w:w="0"/>
            <w:tcBorders>
              <w:top w:val="nil"/>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zkč. br. 65/39 – ULICA, PUŠKARIĆEVA površine 770 m2</w:t>
            </w:r>
          </w:p>
        </w:tc>
      </w:tr>
      <w:tr w:rsidTr="00C271BB" w:rsidR="00C271BB" w:rsidRPr="008A0275">
        <w:trPr>
          <w:trHeight w:val="2883"/>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t>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GRAD ZAGREB, Zagreb, Trg Stjepana Radića 1, OIB 61817894937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630, k.o. Lučko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76.314,00 kn sa pripadajućom zakonskom zateznom kamatom </w:t>
            </w:r>
          </w:p>
        </w:tc>
        <w:tc>
          <w:tcPr>
            <w:tcW w:type="auto" w:w="0"/>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Rješenje o ovrsi Općinskog suda u Novom Zagrebu posl.broj:  Ovr-2115/2017 od 14.10.2017., utvrđenjem vrijednosti navedenih nekretnina, prodajom i namirenjem ovrhovoditelja GRAD ZAGREB, Zagreb, Trg Stjepana Radića 1, OIB 61817894937 iz novčanog iznosa dobivenog prodajom</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zkč. br. 65/39 – ULICA, PUŠKARIĆEVA površine 770 m2</w:t>
            </w:r>
          </w:p>
        </w:tc>
      </w:tr>
      <w:tr w:rsidTr="00C271BB" w:rsidR="00C271BB" w:rsidRPr="008A0275">
        <w:trPr>
          <w:trHeight w:val="670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TROKO d.o.o. Zagreb, Srešov Klanac 42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364.593,50 kuna sa pripadajućom zakonskom zateznom kamatom</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 Zabilježba, ovrha, rješenje Općinskog suda u Novom Zagrebu, posl.broj: 18 Ovr-120/2017-7 od 14.03.2017., utvrđenjem vrijednosti navedenih nekretnina, prodajom i namirenjem ovrhovoditelja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Suvlasnički dio: 1063/10000 ETAŽNO VLASNIŠTVO (E-1) , 1.uredski prostor u podrumu desno oznake UP1 sadržaja uredski prostor, wc ženski, wc muški, stvarne i neto korisne površine 57,13 čm s parkirnim mjestom u dvorištu oznake P11 stvarne površine 12,10 čm a neto površine 3,03 čm i parkirnim mjestom u dvorištu oznake P12 stvarne površine 11,50 čm, a netto korisne površine 2,88 čm kao sporednim dijelovima ureda sveukupne netto korisne površine uredskog prostora 63,04 čm </w:t>
            </w:r>
            <w:r w:rsidRPr="00DD11EA">
              <w:rPr>
                <w:rFonts w:cs="Calibri"/>
                <w:b/>
                <w:bCs/>
                <w:color w:val="000000"/>
                <w:lang w:eastAsia="hr-HR"/>
              </w:rPr>
              <w:lastRenderedPageBreak/>
              <w:t>označeno u planu posebnih dijelova zgrade smeđom bojom</w:t>
            </w:r>
          </w:p>
        </w:tc>
      </w:tr>
      <w:tr w:rsidTr="00C271BB" w:rsidR="00C271BB" w:rsidRPr="008A0275">
        <w:trPr>
          <w:trHeight w:val="613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8</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GRAD ZAGREB, Zagreb, Trg Stjepana Radića 1, OIB 61817894937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Općinski sud u Novom Zagrebu, zemljišnoknjižni odjel Novi Zagreb nekretnina upisana u zk ul. 629, k.o. Lučko zkč. br. 65/35 – ZGRADA MJEŠOVITE UPORABE BR. 8A površine 162 m2, ROŽMANKA I DVORIŠTE površine 538 m2, ukupne </w:t>
            </w:r>
            <w:r w:rsidRPr="00DD11EA">
              <w:rPr>
                <w:rFonts w:cs="Calibri"/>
                <w:b/>
                <w:bCs/>
                <w:color w:val="000000"/>
                <w:lang w:eastAsia="hr-HR"/>
              </w:rPr>
              <w:lastRenderedPageBreak/>
              <w:t>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lastRenderedPageBreak/>
              <w:t xml:space="preserve">76.314,00 kn sa pripadajućom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Rješenje o ovrsi Općinskog suda u Novom Zagrebu posl.broj:  Ovr-2115/2017 od 14.10.2017., utvrđenjem vrijednosti navedenih nekretnina, prodajom i namirenjem ovrhovoditelja GRAD ZAGREB, Zagreb, Trg Stjepana Radića 1, </w:t>
            </w:r>
            <w:r w:rsidRPr="00DD11EA">
              <w:rPr>
                <w:rFonts w:cs="Calibri"/>
                <w:b/>
                <w:bCs/>
                <w:color w:val="000000"/>
                <w:lang w:eastAsia="hr-HR"/>
              </w:rPr>
              <w:lastRenderedPageBreak/>
              <w:t>OIB 61817894937 iz novčanog iznosa dobivenog prodajom.</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lastRenderedPageBreak/>
              <w:t xml:space="preserve">Suvlasnički dio: 1063/10000 ETAŽNO VLASNIŠTVO (E-1) , 1.uredski prostor u podrumu desno oznake UP1 sadržaja uredski prostor, wc ženski, wc muški, stvarne i neto korisne površine 57,13 čm s parkirnim mjestom u dvorištu </w:t>
            </w:r>
            <w:r w:rsidRPr="00DD11EA">
              <w:rPr>
                <w:rFonts w:cs="Calibri"/>
                <w:b/>
                <w:bCs/>
                <w:color w:val="000000"/>
                <w:lang w:eastAsia="hr-HR"/>
              </w:rPr>
              <w:lastRenderedPageBreak/>
              <w:t>oznake P11 stvarne površine 12,10 čm a neto površine 3,03 čm i parkirnim mjestom u dvorištu oznake P12 stvarne površine 11,50 čm, a netto korisne površine 2,88 čm kao sporednim dijelovima ureda sveukupne netto korisne površine uredskog prostora 63,04 čm označeno u planu posebnih dijelova zgrade smeđom bojom</w:t>
            </w:r>
          </w:p>
        </w:tc>
      </w:tr>
      <w:tr w:rsidTr="00C271BB" w:rsidR="00C271BB" w:rsidRPr="008A0275">
        <w:trPr>
          <w:trHeight w:val="565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9</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TROKO d.o.o. Zagreb, Srešov Klanac 42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364.593,50 kuna sa pripadajućom zakonskom zateznom kamatom</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Zabilježba, ovrha, rješenje Općinskog suda u Novom Zagrebu, posl.broj: 18 Ovr-120/2017-7 od 14.03.2017., utvrđenjem vrijednosti navedenih nekretnina, prodajom i namirenjem ovrhovoditelja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Suvlasnički dio: 1305/10000 ETAŽNO VLASNIŠTVO (E-2), 1.uredski prostor u podrumu lijevo, oznake UP 2 sadržja  uredski prostor, wc ženski, wc muški, stvarne i neto korisne površine 74,49 čm  čm s parkirnim mjestom u dvorištu oznake P10 stvarne površine 11,50 čm a neto površine 2,88 čm kao sporednim dijelovima ureda sveukupne netto korisne površine uredskog prostora 77,37  čm označeno u planu posebnih dijelova zgrade plavom bojom</w:t>
            </w:r>
          </w:p>
        </w:tc>
      </w:tr>
      <w:tr w:rsidTr="00C271BB" w:rsidR="00C271BB" w:rsidRPr="008A0275">
        <w:trPr>
          <w:trHeight w:val="60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10</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GRAD ZAGREB, Zagreb, Trg Stjepana Radića 1, OIB 61817894937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76.314,00 kn sa pripadajućom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Rješenje o ovrsi Općinskog suda u Novom Zagrebu posl.broj:  Ovr-2115/2017 od 14.10.2017., utvrđenjem vrijednosti navedenih nekretnina, prodajom i namirenjem ovrhovoditelja GRAD ZAGREB, Zagreb, Trg Stjepana Radića 1, OIB 61817894937 iz novčanog iznosa dobivenog prodajom.</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Suvlasnički dio: 1305/10000 ETAŽNO VLASNIŠTVO (E-2), 1.uredski prostor u podrumu lijevo, oznake UP 2 sadržja  uredski prostor, wc ženski, wc muški, stvarne i neto korisne površine 74,49 čm  čm s parkirnim mjestom u dvorištu oznake P10 stvarne površine 11,50 čm a neto površine 2,88 čm kao sporednim dijelovima ureda sveukupne netto korisne površine uredskog prostora 77,37  čm označeno u planu posebnih dijelova zgrade plavom bojom,</w:t>
            </w:r>
          </w:p>
        </w:tc>
      </w:tr>
      <w:tr w:rsidTr="00C271BB" w:rsidR="00C271BB" w:rsidRPr="008A0275">
        <w:trPr>
          <w:trHeight w:val="66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11</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RAIFFEISEN STAMBENA ŠTEDIONICA D.D., OIB:99833333809, Radnička cesta 47, Zagreb</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45.000,00 EUR plativo po kunskoj vrijednosti po srednjem tečaju HNB-a s pripisanim državnim poticajima iz točle 1. Ugovora o kreditu br.480709904 sve uvećano za pripadajuće kamate</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 Prvenstveni red upisa : Z-11419/11 na temelju ugovora o kreditu za  međufinaciranje I stambenom kreditu sa sporazumom o zasnivanju založnog prava radi osigiranja novčane tražbine od 22.veljače 2011.godine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Suvlasnički dio: 598/10000 ETAŽNO VLASNIŠTVO (E-11)    1.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w:t>
            </w:r>
            <w:r w:rsidRPr="00DD11EA">
              <w:rPr>
                <w:rFonts w:cs="Calibri"/>
                <w:b/>
                <w:bCs/>
                <w:color w:val="000000"/>
                <w:lang w:eastAsia="hr-HR"/>
              </w:rPr>
              <w:lastRenderedPageBreak/>
              <w:t>posebnih dijelova zgrade označeno tamno zelenom bojom</w:t>
            </w:r>
          </w:p>
        </w:tc>
      </w:tr>
      <w:tr w:rsidTr="00C271BB" w:rsidR="00C271BB" w:rsidRPr="008A0275">
        <w:trPr>
          <w:trHeight w:val="66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12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TROKO d.o.o. Zagreb, Srešov Klanac 42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364.593,50 kuna sa pripadajućom zakonskom zateznom kamatom</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 Zabilježba, ovrha, rješenje Općinskog suda u Novom Zagrebu, posl.broj: 18 Ovr-120/2017-7 od 14.03.2017., utvrđenjem vrijednosti navedenih nekretnina, prodajom i namirenjem ovrhovoditelja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Suvlasnički dio: 598/10000 ETAŽNO VLASNIŠTVO (E-11)   1.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w:t>
            </w:r>
            <w:r w:rsidRPr="00DD11EA">
              <w:rPr>
                <w:rFonts w:cs="Calibri"/>
                <w:b/>
                <w:bCs/>
                <w:color w:val="000000"/>
                <w:lang w:eastAsia="hr-HR"/>
              </w:rPr>
              <w:lastRenderedPageBreak/>
              <w:t xml:space="preserve">posebnih dijelova zgrade označeno tamno zelenom bojom </w:t>
            </w:r>
          </w:p>
        </w:tc>
      </w:tr>
      <w:tr w:rsidTr="00C271BB" w:rsidR="00C271BB" w:rsidRPr="008A0275">
        <w:trPr>
          <w:trHeight w:val="66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color w:val="000000"/>
                <w:lang w:eastAsia="hr-HR"/>
              </w:rPr>
            </w:pPr>
            <w:r w:rsidRPr="00DD11EA">
              <w:rPr>
                <w:rFonts w:cs="Calibri"/>
                <w:color w:val="000000"/>
                <w:lang w:eastAsia="hr-HR"/>
              </w:rPr>
              <w:lastRenderedPageBreak/>
              <w:t>13</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GRAD ZAGREB, Zagreb, Trg Stjepana Radića 1, OIB 61817894937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Općinski sud u Novom Zagrebu, zemljišnoknjižni odjel Novi Zagreb  nekretnina upisana u zk ul. 629, k.o. Lučko zkč. br. 65/35 – ZGRADA MJEŠOVITE UPORABE BR. 8A površine 162 m2, ROŽMANKA I DVORIŠTE površine 538 m2, ukupne površine 700 m2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76.314,00 kn sa pripadajućom zakonskom zateznom kamatom </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Zabilježba, ovrha, rješenje Općinskog suda u Novom Zagrebu, posl.broj: 18 Ovr-120/2017-7 od 14.03.2017., utvrđenjem vrijednosti navedenih nekretnina, prodajom i namirenjem ovrhovoditelja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 xml:space="preserve">Suvlasnički dio: 598/10000 ETAŽNO VLASNIŠTVO (E-11)    1.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w:t>
            </w:r>
            <w:r w:rsidRPr="00DD11EA">
              <w:rPr>
                <w:rFonts w:cs="Calibri"/>
                <w:b/>
                <w:bCs/>
                <w:color w:val="000000"/>
                <w:lang w:eastAsia="hr-HR"/>
              </w:rPr>
              <w:lastRenderedPageBreak/>
              <w:t>posebnih dijelova zgrade označeno tamno zelenom bojom</w:t>
            </w:r>
          </w:p>
        </w:tc>
      </w:tr>
      <w:tr w:rsidTr="00C271BB" w:rsidR="00C271BB" w:rsidRPr="008A0275">
        <w:trPr>
          <w:trHeight w:val="300"/>
        </w:trPr>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b/>
                <w:bCs/>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color w:val="000000"/>
                <w:lang w:eastAsia="hr-HR"/>
              </w:rPr>
            </w:pPr>
          </w:p>
        </w:tc>
        <w:tc>
          <w:tcPr>
            <w:tcW w:type="auto" w:w="0"/>
            <w:tcBorders>
              <w:top w:val="nil"/>
              <w:left w:val="nil"/>
              <w:bottom w:val="nil"/>
              <w:right w:val="nil"/>
            </w:tcBorders>
            <w:shd w:fill="auto" w:color="auto" w:val="clear"/>
            <w:noWrap/>
            <w:vAlign w:val="bottom"/>
            <w:hideMark/>
          </w:tcPr>
          <w:p w:rsidRDefault="00C271BB" w:rsidP="00BB0D62" w:rsidR="00C271BB" w:rsidRPr="00DD11EA">
            <w:pPr>
              <w:rPr>
                <w:rFonts w:cs="Calibri"/>
                <w:b/>
                <w:bCs/>
                <w:color w:val="000000"/>
                <w:lang w:eastAsia="hr-HR"/>
              </w:rPr>
            </w:pPr>
          </w:p>
        </w:tc>
      </w:tr>
      <w:tr w:rsidTr="00C271BB" w:rsidR="00C271BB" w:rsidRPr="008A0275">
        <w:trPr>
          <w:trHeight w:val="300"/>
        </w:trPr>
        <w:tc>
          <w:tcPr>
            <w:tcW w:type="auto" w:w="0"/>
            <w:gridSpan w:val="2"/>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U Miholjancu, 17.02.2018. godine</w:t>
            </w:r>
          </w:p>
        </w:tc>
        <w:tc>
          <w:tcPr>
            <w:tcW w:type="auto" w:w="0"/>
            <w:tcBorders>
              <w:top w:val="nil"/>
              <w:left w:val="nil"/>
              <w:bottom w:val="nil"/>
              <w:right w:val="nil"/>
            </w:tcBorders>
            <w:shd w:fill="auto" w:color="auto" w:val="clear"/>
            <w:vAlign w:val="center"/>
            <w:hideMark/>
          </w:tcPr>
          <w:p w:rsidRDefault="00C271BB" w:rsidP="00BB0D62" w:rsidR="00C271BB" w:rsidRPr="00DD11EA">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r w:rsidRPr="00DD11EA">
              <w:rPr>
                <w:rFonts w:cs="Calibri"/>
                <w:b/>
                <w:bCs/>
                <w:color w:val="000000"/>
                <w:lang w:eastAsia="hr-HR"/>
              </w:rPr>
              <w:t>Stečajni upravitelj:</w:t>
            </w:r>
          </w:p>
        </w:tc>
      </w:tr>
      <w:tr w:rsidTr="00C271BB" w:rsidR="00C271BB" w:rsidRPr="008A0275">
        <w:trPr>
          <w:trHeight w:val="300"/>
        </w:trPr>
        <w:tc>
          <w:tcPr>
            <w:tcW w:type="auto" w:w="0"/>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C271BB" w:rsidP="00BB0D62" w:rsidR="00C271BB" w:rsidRPr="00DD11EA">
            <w:pPr>
              <w:jc w:val="center"/>
              <w:rPr>
                <w:rFonts w:cs="Calibri"/>
                <w:b/>
                <w:bCs/>
                <w:color w:val="000000"/>
                <w:lang w:eastAsia="hr-HR"/>
              </w:rPr>
            </w:pPr>
          </w:p>
        </w:tc>
        <w:tc>
          <w:tcPr>
            <w:tcW w:type="auto" w:w="0"/>
            <w:tcBorders>
              <w:top w:val="nil"/>
              <w:left w:val="nil"/>
              <w:bottom w:val="nil"/>
              <w:right w:val="nil"/>
            </w:tcBorders>
            <w:shd w:fill="auto" w:color="auto" w:val="clear"/>
            <w:vAlign w:val="center"/>
            <w:hideMark/>
          </w:tcPr>
          <w:p w:rsidRDefault="00C271BB" w:rsidP="00BB0D62" w:rsidR="00C271BB" w:rsidRPr="00DD11EA">
            <w:pPr>
              <w:jc w:val="center"/>
              <w:rPr>
                <w:rFonts w:cs="Calibri"/>
                <w:color w:val="000000"/>
                <w:lang w:eastAsia="hr-HR"/>
              </w:rPr>
            </w:pPr>
          </w:p>
        </w:tc>
        <w:tc>
          <w:tcPr>
            <w:tcW w:type="auto" w:w="0"/>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p>
        </w:tc>
        <w:tc>
          <w:tcPr>
            <w:tcW w:type="auto" w:w="0"/>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p>
        </w:tc>
        <w:tc>
          <w:tcPr>
            <w:tcW w:type="auto" w:w="0"/>
            <w:gridSpan w:val="2"/>
            <w:tcBorders>
              <w:top w:val="nil"/>
              <w:left w:val="nil"/>
              <w:bottom w:val="nil"/>
              <w:right w:val="nil"/>
            </w:tcBorders>
            <w:shd w:fill="auto" w:color="auto" w:val="clear"/>
            <w:noWrap/>
            <w:vAlign w:val="center"/>
            <w:hideMark/>
          </w:tcPr>
          <w:p w:rsidRDefault="00C271BB" w:rsidP="00BB0D62" w:rsidR="00C271BB" w:rsidRPr="00DD11EA">
            <w:pPr>
              <w:jc w:val="center"/>
              <w:rPr>
                <w:rFonts w:cs="Calibri"/>
                <w:b/>
                <w:bCs/>
                <w:color w:val="000000"/>
                <w:lang w:eastAsia="hr-HR"/>
              </w:rPr>
            </w:pPr>
            <w:r>
              <w:rPr>
                <w:rFonts w:cs="Calibri"/>
                <w:b/>
                <w:bCs/>
                <w:color w:val="000000"/>
                <w:lang w:eastAsia="hr-HR"/>
              </w:rPr>
              <w:t xml:space="preserve"> </w:t>
            </w:r>
            <w:r w:rsidRPr="00DD11EA">
              <w:rPr>
                <w:rFonts w:cs="Calibri"/>
                <w:b/>
                <w:bCs/>
                <w:color w:val="000000"/>
                <w:lang w:eastAsia="hr-HR"/>
              </w:rPr>
              <w:t>Marijan Drljanovčan</w:t>
            </w:r>
          </w:p>
        </w:tc>
      </w:tr>
      <w:bookmarkEnd w:id="0"/>
    </w:tbl>
    <w:p w:rsidRDefault="00C271BB" w:rsidP="00C271BB" w:rsidR="00C271BB"/>
    <w:p w:rsidRDefault="00C271BB" w:rsidP="004264B4" w:rsidR="00C271BB">
      <w:pPr>
        <w:rPr>
          <w:rFonts w:cs="Calibri" w:hAnsi="Calibri" w:ascii="Calibri"/>
          <w:sz w:val="22"/>
          <w:szCs w:val="22"/>
          <w:lang w:val="hr-HR"/>
        </w:rPr>
      </w:pPr>
    </w:p>
    <w:sectPr w:rsidSect="00953D22" w:rsidR="00C271BB">
      <w:footerReference w:type="default" r:id="rId9"/>
      <w:pgSz w:h="15840" w:w="12240"/>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D76" w:rsidP="006533D2" w:rsidR="002F5D76">
      <w:r>
        <w:separator/>
      </w:r>
    </w:p>
  </w:endnote>
  <w:endnote w:id="0" w:type="continuationSeparator">
    <w:p w:rsidRDefault="002F5D76" w:rsidP="006533D2" w:rsidR="002F5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47A9" w:rsidR="006533D2">
    <w:pPr>
      <w:pStyle w:val="Podnoje"/>
      <w:jc w:val="right"/>
    </w:pPr>
    <w:r>
      <w:fldChar w:fldCharType="begin"/>
    </w:r>
    <w:r>
      <w:instrText xml:space="preserve"> PAGE   \* MERGEFORMAT </w:instrText>
    </w:r>
    <w:r>
      <w:fldChar w:fldCharType="separate"/>
    </w:r>
    <w:r w:rsidR="00C271BB">
      <w:rPr>
        <w:noProof/>
      </w:rPr>
      <w:t>16</w:t>
    </w:r>
    <w:r>
      <w:fldChar w:fldCharType="end"/>
    </w:r>
  </w:p>
  <w:p w:rsidRDefault="006533D2" w:rsidR="006533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D76" w:rsidP="006533D2" w:rsidR="002F5D76">
      <w:r>
        <w:separator/>
      </w:r>
    </w:p>
  </w:footnote>
  <w:footnote w:id="0" w:type="continuationSeparator">
    <w:p w:rsidRDefault="002F5D76" w:rsidP="006533D2" w:rsidR="002F5D7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57D4"/>
    <w:multiLevelType w:val="hybridMultilevel"/>
    <w:tmpl w:val="11E0FC42"/>
    <w:lvl w:tplc="39B09E0E"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
    <w:nsid w:val="011E18B0"/>
    <w:multiLevelType w:val="hybridMultilevel"/>
    <w:tmpl w:val="11E0FC42"/>
    <w:lvl w:tplc="39B09E0E"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2">
    <w:nsid w:val="02EC560D"/>
    <w:multiLevelType w:val="hybridMultilevel"/>
    <w:tmpl w:val="E86037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67B41BA"/>
    <w:multiLevelType w:val="hybridMultilevel"/>
    <w:tmpl w:val="C4C8BE2A"/>
    <w:lvl w:tplc="2BAA9F40"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0B8644EA"/>
    <w:multiLevelType w:val="hybridMultilevel"/>
    <w:tmpl w:val="98E4E5DC"/>
    <w:lvl w:tplc="3A0684BC"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5">
    <w:nsid w:val="12074021"/>
    <w:multiLevelType w:val="hybridMultilevel"/>
    <w:tmpl w:val="F09E766C"/>
    <w:lvl w:tplc="60588648"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6">
    <w:nsid w:val="1831582E"/>
    <w:multiLevelType w:val="hybridMultilevel"/>
    <w:tmpl w:val="FF5AB54C"/>
    <w:lvl w:tplc="5B7E6D5C" w:ilvl="0">
      <w:start w:val="2"/>
      <w:numFmt w:val="lowerLetter"/>
      <w:lvlText w:val="%1)"/>
      <w:lvlJc w:val="left"/>
      <w:pPr>
        <w:tabs>
          <w:tab w:pos="1155" w:val="num"/>
        </w:tabs>
        <w:ind w:hanging="435" w:left="1155"/>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06B548E"/>
    <w:multiLevelType w:val="hybridMultilevel"/>
    <w:tmpl w:val="225464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7C277FC"/>
    <w:multiLevelType w:val="hybridMultilevel"/>
    <w:tmpl w:val="D0F83556"/>
    <w:lvl w:tplc="9B56D8E6" w:ilvl="0">
      <w:start w:val="1"/>
      <w:numFmt w:val="decimal"/>
      <w:lvlText w:val="%1."/>
      <w:lvlJc w:val="left"/>
      <w:pPr>
        <w:tabs>
          <w:tab w:pos="720" w:val="num"/>
        </w:tabs>
        <w:ind w:hanging="360" w:left="720"/>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ADF7287"/>
    <w:multiLevelType w:val="multilevel"/>
    <w:tmpl w:val="8EACDA8A"/>
    <w:lvl w:ilvl="0">
      <w:start w:val="3"/>
      <w:numFmt w:val="decimal"/>
      <w:lvlText w:val="%1."/>
      <w:lvlJc w:val="left"/>
      <w:pPr>
        <w:ind w:hanging="360" w:left="360"/>
      </w:pPr>
      <w:rPr>
        <w:rFonts w:hint="default"/>
      </w:rPr>
    </w:lvl>
    <w:lvl w:ilvl="1">
      <w:start w:val="1"/>
      <w:numFmt w:val="decimal"/>
      <w:lvlText w:val="%2."/>
      <w:lvlJc w:val="left"/>
      <w:pPr>
        <w:ind w:hanging="360" w:left="644"/>
      </w:pPr>
      <w:rPr>
        <w:rFonts w:cs="Times New Roman" w:eastAsia="Times New Roman" w:hAnsi="Times New Roman" w:ascii="Times New Roman"/>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1">
    <w:nsid w:val="2ECC775B"/>
    <w:multiLevelType w:val="hybridMultilevel"/>
    <w:tmpl w:val="C4C8BE2A"/>
    <w:lvl w:tplc="2BAA9F40"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2">
    <w:nsid w:val="347C3EAC"/>
    <w:multiLevelType w:val="hybridMultilevel"/>
    <w:tmpl w:val="F09E766C"/>
    <w:lvl w:tplc="60588648"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3">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70A4A7D"/>
    <w:multiLevelType w:val="hybridMultilevel"/>
    <w:tmpl w:val="98FCA2CA"/>
    <w:lvl w:tplc="BC56D36C" w:ilvl="0">
      <w:start w:val="5"/>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A184345"/>
    <w:multiLevelType w:val="hybridMultilevel"/>
    <w:tmpl w:val="CB2A8070"/>
    <w:lvl w:tplc="5070297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4E932B87"/>
    <w:multiLevelType w:val="hybridMultilevel"/>
    <w:tmpl w:val="5B4854F8"/>
    <w:lvl w:tplc="E098A5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25D012B"/>
    <w:multiLevelType w:val="hybridMultilevel"/>
    <w:tmpl w:val="11E0FC42"/>
    <w:lvl w:tplc="39B09E0E"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8">
    <w:nsid w:val="57871704"/>
    <w:multiLevelType w:val="hybridMultilevel"/>
    <w:tmpl w:val="C4C8BE2A"/>
    <w:lvl w:tplc="2BAA9F40"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9">
    <w:nsid w:val="5BF45AA8"/>
    <w:multiLevelType w:val="hybridMultilevel"/>
    <w:tmpl w:val="F09E766C"/>
    <w:lvl w:tplc="60588648"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0">
    <w:nsid w:val="5C52776A"/>
    <w:multiLevelType w:val="hybridMultilevel"/>
    <w:tmpl w:val="F65EFFF8"/>
    <w:lvl w:tplc="E8B2B032"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E0464D"/>
    <w:multiLevelType w:val="hybridMultilevel"/>
    <w:tmpl w:val="202807CC"/>
    <w:lvl w:tplc="966E874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2">
    <w:nsid w:val="5F5A4578"/>
    <w:multiLevelType w:val="hybridMultilevel"/>
    <w:tmpl w:val="680AA072"/>
    <w:lvl w:tplc="9EF46030" w:ilvl="0">
      <w:numFmt w:val="bullet"/>
      <w:lvlText w:val="-"/>
      <w:lvlJc w:val="left"/>
      <w:pPr>
        <w:ind w:hanging="360" w:left="885"/>
      </w:pPr>
      <w:rPr>
        <w:rFonts w:cs="Times New Roman" w:eastAsia="Calibri" w:hAnsi="Calibri" w:ascii="Calibri" w:hint="default"/>
      </w:rPr>
    </w:lvl>
    <w:lvl w:tplc="041A0003" w:ilvl="1">
      <w:start w:val="1"/>
      <w:numFmt w:val="bullet"/>
      <w:lvlText w:val="o"/>
      <w:lvlJc w:val="left"/>
      <w:pPr>
        <w:ind w:hanging="360" w:left="1605"/>
      </w:pPr>
      <w:rPr>
        <w:rFonts w:cs="Courier New" w:hAnsi="Courier New" w:ascii="Courier New" w:hint="default"/>
      </w:rPr>
    </w:lvl>
    <w:lvl w:tentative="true" w:tplc="041A0005" w:ilvl="2">
      <w:start w:val="1"/>
      <w:numFmt w:val="bullet"/>
      <w:lvlText w:val=""/>
      <w:lvlJc w:val="left"/>
      <w:pPr>
        <w:ind w:hanging="360" w:left="2325"/>
      </w:pPr>
      <w:rPr>
        <w:rFonts w:hAnsi="Wingdings" w:ascii="Wingdings" w:hint="default"/>
      </w:rPr>
    </w:lvl>
    <w:lvl w:tentative="true" w:tplc="041A0001" w:ilvl="3">
      <w:start w:val="1"/>
      <w:numFmt w:val="bullet"/>
      <w:lvlText w:val=""/>
      <w:lvlJc w:val="left"/>
      <w:pPr>
        <w:ind w:hanging="360" w:left="3045"/>
      </w:pPr>
      <w:rPr>
        <w:rFonts w:hAnsi="Symbol" w:ascii="Symbol" w:hint="default"/>
      </w:rPr>
    </w:lvl>
    <w:lvl w:tentative="true" w:tplc="041A0003" w:ilvl="4">
      <w:start w:val="1"/>
      <w:numFmt w:val="bullet"/>
      <w:lvlText w:val="o"/>
      <w:lvlJc w:val="left"/>
      <w:pPr>
        <w:ind w:hanging="360" w:left="3765"/>
      </w:pPr>
      <w:rPr>
        <w:rFonts w:cs="Courier New" w:hAnsi="Courier New" w:ascii="Courier New" w:hint="default"/>
      </w:rPr>
    </w:lvl>
    <w:lvl w:tentative="true" w:tplc="041A0005" w:ilvl="5">
      <w:start w:val="1"/>
      <w:numFmt w:val="bullet"/>
      <w:lvlText w:val=""/>
      <w:lvlJc w:val="left"/>
      <w:pPr>
        <w:ind w:hanging="360" w:left="4485"/>
      </w:pPr>
      <w:rPr>
        <w:rFonts w:hAnsi="Wingdings" w:ascii="Wingdings" w:hint="default"/>
      </w:rPr>
    </w:lvl>
    <w:lvl w:tentative="true" w:tplc="041A0001" w:ilvl="6">
      <w:start w:val="1"/>
      <w:numFmt w:val="bullet"/>
      <w:lvlText w:val=""/>
      <w:lvlJc w:val="left"/>
      <w:pPr>
        <w:ind w:hanging="360" w:left="5205"/>
      </w:pPr>
      <w:rPr>
        <w:rFonts w:hAnsi="Symbol" w:ascii="Symbol" w:hint="default"/>
      </w:rPr>
    </w:lvl>
    <w:lvl w:tentative="true" w:tplc="041A0003" w:ilvl="7">
      <w:start w:val="1"/>
      <w:numFmt w:val="bullet"/>
      <w:lvlText w:val="o"/>
      <w:lvlJc w:val="left"/>
      <w:pPr>
        <w:ind w:hanging="360" w:left="5925"/>
      </w:pPr>
      <w:rPr>
        <w:rFonts w:cs="Courier New" w:hAnsi="Courier New" w:ascii="Courier New" w:hint="default"/>
      </w:rPr>
    </w:lvl>
    <w:lvl w:tentative="true" w:tplc="041A0005" w:ilvl="8">
      <w:start w:val="1"/>
      <w:numFmt w:val="bullet"/>
      <w:lvlText w:val=""/>
      <w:lvlJc w:val="left"/>
      <w:pPr>
        <w:ind w:hanging="360" w:left="6645"/>
      </w:pPr>
      <w:rPr>
        <w:rFonts w:hAnsi="Wingdings" w:ascii="Wingdings" w:hint="default"/>
      </w:rPr>
    </w:lvl>
  </w:abstractNum>
  <w:abstractNum w:abstractNumId="23">
    <w:nsid w:val="61AE19BB"/>
    <w:multiLevelType w:val="singleLevel"/>
    <w:tmpl w:val="0C09000F"/>
    <w:lvl w:ilvl="0">
      <w:start w:val="1"/>
      <w:numFmt w:val="decimal"/>
      <w:lvlText w:val="%1."/>
      <w:lvlJc w:val="left"/>
      <w:pPr>
        <w:tabs>
          <w:tab w:pos="360" w:val="num"/>
        </w:tabs>
        <w:ind w:hanging="360" w:left="360"/>
      </w:pPr>
    </w:lvl>
  </w:abstractNum>
  <w:abstractNum w:abstractNumId="24">
    <w:nsid w:val="74C33994"/>
    <w:multiLevelType w:val="hybridMultilevel"/>
    <w:tmpl w:val="C4C2F490"/>
    <w:lvl w:tplc="8E7EDEE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6FA326E"/>
    <w:multiLevelType w:val="hybridMultilevel"/>
    <w:tmpl w:val="8C7A8C70"/>
    <w:lvl w:tplc="036496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7110882"/>
    <w:multiLevelType w:val="hybridMultilevel"/>
    <w:tmpl w:val="84263C4C"/>
    <w:lvl w:tplc="46E2E33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795A55DA"/>
    <w:multiLevelType w:val="hybridMultilevel"/>
    <w:tmpl w:val="E4B69572"/>
    <w:lvl w:tplc="42807A76" w:ilvl="0">
      <w:start w:val="1"/>
      <w:numFmt w:val="upperRoman"/>
      <w:lvlText w:val="%1."/>
      <w:lvlJc w:val="left"/>
      <w:pPr>
        <w:tabs>
          <w:tab w:pos="1080" w:val="num"/>
        </w:tabs>
        <w:ind w:hanging="720" w:left="1080"/>
      </w:pPr>
      <w:rPr>
        <w:rFonts w:hint="default"/>
      </w:rPr>
    </w:lvl>
    <w:lvl w:tplc="041A000F"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DE03C61"/>
    <w:multiLevelType w:val="hybridMultilevel"/>
    <w:tmpl w:val="3BF0AFD8"/>
    <w:lvl w:tplc="1D8865D0" w:ilvl="0">
      <w:start w:val="4"/>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7"/>
  </w:num>
  <w:num w:numId="2">
    <w:abstractNumId w:val="9"/>
  </w:num>
  <w:num w:numId="3">
    <w:abstractNumId w:val="15"/>
  </w:num>
  <w:num w:numId="4">
    <w:abstractNumId w:val="2"/>
  </w:num>
  <w:num w:numId="5">
    <w:abstractNumId w:val="26"/>
  </w:num>
  <w:num w:numId="6">
    <w:abstractNumId w:val="24"/>
  </w:num>
  <w:num w:numId="7">
    <w:abstractNumId w:val="6"/>
  </w:num>
  <w:num w:numId="8">
    <w:abstractNumId w:val="28"/>
  </w:num>
  <w:num w:numId="9">
    <w:abstractNumId w:val="20"/>
  </w:num>
  <w:num w:numId="10">
    <w:abstractNumId w:val="14"/>
  </w:num>
  <w:num w:numId="11">
    <w:abstractNumId w:val="22"/>
  </w:num>
  <w:num w:numId="12">
    <w:abstractNumId w:val="13"/>
  </w:num>
  <w:num w:numId="13">
    <w:abstractNumId w:val="21"/>
  </w:num>
  <w:num w:numId="14">
    <w:abstractNumId w:val="18"/>
  </w:num>
  <w:num w:numId="15">
    <w:abstractNumId w:val="1"/>
  </w:num>
  <w:num w:numId="16">
    <w:abstractNumId w:val="0"/>
  </w:num>
  <w:num w:numId="17">
    <w:abstractNumId w:val="17"/>
  </w:num>
  <w:num w:numId="18">
    <w:abstractNumId w:val="3"/>
  </w:num>
  <w:num w:numId="19">
    <w:abstractNumId w:val="19"/>
  </w:num>
  <w:num w:numId="20">
    <w:abstractNumId w:val="5"/>
  </w:num>
  <w:num w:numId="21">
    <w:abstractNumId w:val="12"/>
  </w:num>
  <w:num w:numId="22">
    <w:abstractNumId w:val="23"/>
    <w:lvlOverride w:ilvl="0">
      <w:startOverride w:val="1"/>
    </w:lvlOverride>
  </w:num>
  <w:num w:numId="23">
    <w:abstractNumId w:val="4"/>
  </w:num>
  <w:num w:numId="24">
    <w:abstractNumId w:val="11"/>
  </w:num>
  <w:num w:numId="25">
    <w:abstractNumId w:val="27"/>
  </w:num>
  <w:num w:numId="26">
    <w:abstractNumId w:val="8"/>
  </w:num>
  <w:num w:numId="27">
    <w:abstractNumId w:val="10"/>
  </w:num>
  <w:num w:numId="28">
    <w:abstractNumId w:val="25"/>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SpellingErrors/>
  <w:proofState w:grammar="clean"/>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67A6"/>
    <w:rsid w:val="00031857"/>
    <w:rsid w:val="00034AFB"/>
    <w:rsid w:val="00043EFC"/>
    <w:rsid w:val="00044DC9"/>
    <w:rsid w:val="00045CD4"/>
    <w:rsid w:val="00065E49"/>
    <w:rsid w:val="00073929"/>
    <w:rsid w:val="0007580A"/>
    <w:rsid w:val="00081873"/>
    <w:rsid w:val="00086812"/>
    <w:rsid w:val="000A294D"/>
    <w:rsid w:val="000A7798"/>
    <w:rsid w:val="000B0716"/>
    <w:rsid w:val="000C6732"/>
    <w:rsid w:val="000C79B1"/>
    <w:rsid w:val="000D37B2"/>
    <w:rsid w:val="000E13E1"/>
    <w:rsid w:val="000E5904"/>
    <w:rsid w:val="0010084C"/>
    <w:rsid w:val="00100D90"/>
    <w:rsid w:val="00102656"/>
    <w:rsid w:val="00103C9F"/>
    <w:rsid w:val="001203C9"/>
    <w:rsid w:val="00130F6B"/>
    <w:rsid w:val="00134D95"/>
    <w:rsid w:val="00143952"/>
    <w:rsid w:val="00143C9F"/>
    <w:rsid w:val="00143EEB"/>
    <w:rsid w:val="0015041B"/>
    <w:rsid w:val="00153B71"/>
    <w:rsid w:val="00157A9F"/>
    <w:rsid w:val="00164EB7"/>
    <w:rsid w:val="00171BA9"/>
    <w:rsid w:val="00173DCD"/>
    <w:rsid w:val="00174267"/>
    <w:rsid w:val="00180466"/>
    <w:rsid w:val="001944E0"/>
    <w:rsid w:val="0019519E"/>
    <w:rsid w:val="001A0050"/>
    <w:rsid w:val="001A42CA"/>
    <w:rsid w:val="001B4A78"/>
    <w:rsid w:val="001B6D24"/>
    <w:rsid w:val="001C2454"/>
    <w:rsid w:val="001C348B"/>
    <w:rsid w:val="001D37DC"/>
    <w:rsid w:val="001F5055"/>
    <w:rsid w:val="001F7D4C"/>
    <w:rsid w:val="00203090"/>
    <w:rsid w:val="00207810"/>
    <w:rsid w:val="00217B73"/>
    <w:rsid w:val="0023059D"/>
    <w:rsid w:val="00244614"/>
    <w:rsid w:val="0024667C"/>
    <w:rsid w:val="0025303D"/>
    <w:rsid w:val="00253632"/>
    <w:rsid w:val="002663BF"/>
    <w:rsid w:val="0027544D"/>
    <w:rsid w:val="00277B27"/>
    <w:rsid w:val="00282814"/>
    <w:rsid w:val="00284F18"/>
    <w:rsid w:val="0029006D"/>
    <w:rsid w:val="002954DA"/>
    <w:rsid w:val="002A7F83"/>
    <w:rsid w:val="002D3785"/>
    <w:rsid w:val="002D3F5F"/>
    <w:rsid w:val="002D41FE"/>
    <w:rsid w:val="002E62D2"/>
    <w:rsid w:val="002F5890"/>
    <w:rsid w:val="002F5D76"/>
    <w:rsid w:val="002F6DF2"/>
    <w:rsid w:val="00303D2C"/>
    <w:rsid w:val="003139E8"/>
    <w:rsid w:val="00325166"/>
    <w:rsid w:val="0033148F"/>
    <w:rsid w:val="00340103"/>
    <w:rsid w:val="00341E8D"/>
    <w:rsid w:val="003469A3"/>
    <w:rsid w:val="00360B07"/>
    <w:rsid w:val="00365DC0"/>
    <w:rsid w:val="00365E86"/>
    <w:rsid w:val="00380986"/>
    <w:rsid w:val="0038126F"/>
    <w:rsid w:val="00391A2C"/>
    <w:rsid w:val="00392213"/>
    <w:rsid w:val="00396CC4"/>
    <w:rsid w:val="003D0F52"/>
    <w:rsid w:val="003D1FD5"/>
    <w:rsid w:val="003D3395"/>
    <w:rsid w:val="003D47C3"/>
    <w:rsid w:val="003E108B"/>
    <w:rsid w:val="003E3FB1"/>
    <w:rsid w:val="003F1195"/>
    <w:rsid w:val="00403F14"/>
    <w:rsid w:val="00411FAF"/>
    <w:rsid w:val="00415055"/>
    <w:rsid w:val="0041694E"/>
    <w:rsid w:val="004248B9"/>
    <w:rsid w:val="00425953"/>
    <w:rsid w:val="004264B4"/>
    <w:rsid w:val="0043440D"/>
    <w:rsid w:val="0046316E"/>
    <w:rsid w:val="004727DA"/>
    <w:rsid w:val="00477B64"/>
    <w:rsid w:val="00493E7F"/>
    <w:rsid w:val="0049659E"/>
    <w:rsid w:val="004A2BA9"/>
    <w:rsid w:val="004B3106"/>
    <w:rsid w:val="004D04AA"/>
    <w:rsid w:val="004E11D7"/>
    <w:rsid w:val="004E2F8F"/>
    <w:rsid w:val="004E6271"/>
    <w:rsid w:val="00505FB5"/>
    <w:rsid w:val="00520927"/>
    <w:rsid w:val="00524EE7"/>
    <w:rsid w:val="00527C0B"/>
    <w:rsid w:val="005304B7"/>
    <w:rsid w:val="00530825"/>
    <w:rsid w:val="005325FF"/>
    <w:rsid w:val="00540BCF"/>
    <w:rsid w:val="0054189E"/>
    <w:rsid w:val="00551C46"/>
    <w:rsid w:val="00554487"/>
    <w:rsid w:val="00554556"/>
    <w:rsid w:val="00554DEC"/>
    <w:rsid w:val="0056459B"/>
    <w:rsid w:val="0057264A"/>
    <w:rsid w:val="00576DE1"/>
    <w:rsid w:val="00576EAD"/>
    <w:rsid w:val="00580CAC"/>
    <w:rsid w:val="00582380"/>
    <w:rsid w:val="00586C1B"/>
    <w:rsid w:val="00592EED"/>
    <w:rsid w:val="005A0CB2"/>
    <w:rsid w:val="005A3CD9"/>
    <w:rsid w:val="005A6AF3"/>
    <w:rsid w:val="005A79B6"/>
    <w:rsid w:val="005C30B4"/>
    <w:rsid w:val="005C74FD"/>
    <w:rsid w:val="005D6078"/>
    <w:rsid w:val="005D7CCA"/>
    <w:rsid w:val="005F1DEB"/>
    <w:rsid w:val="005F2B3E"/>
    <w:rsid w:val="005F2D5C"/>
    <w:rsid w:val="005F4DE8"/>
    <w:rsid w:val="006252C0"/>
    <w:rsid w:val="0063140F"/>
    <w:rsid w:val="00636B18"/>
    <w:rsid w:val="006533D2"/>
    <w:rsid w:val="00654844"/>
    <w:rsid w:val="00672914"/>
    <w:rsid w:val="006808DF"/>
    <w:rsid w:val="00692EC0"/>
    <w:rsid w:val="006968DA"/>
    <w:rsid w:val="00696E00"/>
    <w:rsid w:val="006A1988"/>
    <w:rsid w:val="006A4AC0"/>
    <w:rsid w:val="006B2D8C"/>
    <w:rsid w:val="006B5DE3"/>
    <w:rsid w:val="006C4BF3"/>
    <w:rsid w:val="006F2434"/>
    <w:rsid w:val="006F68AE"/>
    <w:rsid w:val="0071749A"/>
    <w:rsid w:val="007255AB"/>
    <w:rsid w:val="00727234"/>
    <w:rsid w:val="007343DE"/>
    <w:rsid w:val="00735ADE"/>
    <w:rsid w:val="00744C27"/>
    <w:rsid w:val="00750224"/>
    <w:rsid w:val="00761BD5"/>
    <w:rsid w:val="00764005"/>
    <w:rsid w:val="007660BD"/>
    <w:rsid w:val="007716E4"/>
    <w:rsid w:val="00790FDE"/>
    <w:rsid w:val="0079134F"/>
    <w:rsid w:val="00796617"/>
    <w:rsid w:val="00796BEC"/>
    <w:rsid w:val="00796F82"/>
    <w:rsid w:val="00796FC6"/>
    <w:rsid w:val="007A4EBA"/>
    <w:rsid w:val="007A63D0"/>
    <w:rsid w:val="007C7378"/>
    <w:rsid w:val="007D0C53"/>
    <w:rsid w:val="007D58ED"/>
    <w:rsid w:val="007D5BF0"/>
    <w:rsid w:val="007E3B7C"/>
    <w:rsid w:val="007F0388"/>
    <w:rsid w:val="008017B5"/>
    <w:rsid w:val="00802911"/>
    <w:rsid w:val="00835973"/>
    <w:rsid w:val="008361A8"/>
    <w:rsid w:val="00836FC0"/>
    <w:rsid w:val="00837906"/>
    <w:rsid w:val="008405C6"/>
    <w:rsid w:val="0084606E"/>
    <w:rsid w:val="008570CB"/>
    <w:rsid w:val="008611AB"/>
    <w:rsid w:val="008619D7"/>
    <w:rsid w:val="00870B11"/>
    <w:rsid w:val="00874911"/>
    <w:rsid w:val="00880DE4"/>
    <w:rsid w:val="00885024"/>
    <w:rsid w:val="00887071"/>
    <w:rsid w:val="00890F14"/>
    <w:rsid w:val="00893DAF"/>
    <w:rsid w:val="008A6308"/>
    <w:rsid w:val="008B01AC"/>
    <w:rsid w:val="008C03EA"/>
    <w:rsid w:val="008D4A66"/>
    <w:rsid w:val="008E1D16"/>
    <w:rsid w:val="008F2633"/>
    <w:rsid w:val="008F3167"/>
    <w:rsid w:val="008F341E"/>
    <w:rsid w:val="008F42F3"/>
    <w:rsid w:val="008F535E"/>
    <w:rsid w:val="00902477"/>
    <w:rsid w:val="00904CEA"/>
    <w:rsid w:val="00911129"/>
    <w:rsid w:val="00914D7C"/>
    <w:rsid w:val="00917C4A"/>
    <w:rsid w:val="00922360"/>
    <w:rsid w:val="00926CA5"/>
    <w:rsid w:val="009308C7"/>
    <w:rsid w:val="00940F01"/>
    <w:rsid w:val="00941842"/>
    <w:rsid w:val="00950295"/>
    <w:rsid w:val="009512D2"/>
    <w:rsid w:val="00953D22"/>
    <w:rsid w:val="0095467C"/>
    <w:rsid w:val="0095695F"/>
    <w:rsid w:val="009734C6"/>
    <w:rsid w:val="0098264A"/>
    <w:rsid w:val="00986D1B"/>
    <w:rsid w:val="009A6A89"/>
    <w:rsid w:val="009C352F"/>
    <w:rsid w:val="009D4EF9"/>
    <w:rsid w:val="009E639A"/>
    <w:rsid w:val="009F33F7"/>
    <w:rsid w:val="00A01057"/>
    <w:rsid w:val="00A246BA"/>
    <w:rsid w:val="00A36E61"/>
    <w:rsid w:val="00A4060F"/>
    <w:rsid w:val="00A46D44"/>
    <w:rsid w:val="00A52658"/>
    <w:rsid w:val="00A55A38"/>
    <w:rsid w:val="00A566BD"/>
    <w:rsid w:val="00A643E9"/>
    <w:rsid w:val="00A6688F"/>
    <w:rsid w:val="00A73C37"/>
    <w:rsid w:val="00A8500C"/>
    <w:rsid w:val="00A91803"/>
    <w:rsid w:val="00A921EF"/>
    <w:rsid w:val="00A97607"/>
    <w:rsid w:val="00AA43A4"/>
    <w:rsid w:val="00AA5B4D"/>
    <w:rsid w:val="00AD1757"/>
    <w:rsid w:val="00AD386C"/>
    <w:rsid w:val="00AD4D39"/>
    <w:rsid w:val="00AD5885"/>
    <w:rsid w:val="00AE6605"/>
    <w:rsid w:val="00AF5F3F"/>
    <w:rsid w:val="00B231A8"/>
    <w:rsid w:val="00B30FE3"/>
    <w:rsid w:val="00B34E6D"/>
    <w:rsid w:val="00B50006"/>
    <w:rsid w:val="00B6234F"/>
    <w:rsid w:val="00B657F0"/>
    <w:rsid w:val="00B675D8"/>
    <w:rsid w:val="00B85601"/>
    <w:rsid w:val="00BA0763"/>
    <w:rsid w:val="00BB28FE"/>
    <w:rsid w:val="00BC60BB"/>
    <w:rsid w:val="00BD02A6"/>
    <w:rsid w:val="00BE5684"/>
    <w:rsid w:val="00BF0913"/>
    <w:rsid w:val="00BF53BE"/>
    <w:rsid w:val="00C06EBB"/>
    <w:rsid w:val="00C20252"/>
    <w:rsid w:val="00C246F6"/>
    <w:rsid w:val="00C271BB"/>
    <w:rsid w:val="00C27B38"/>
    <w:rsid w:val="00C44D98"/>
    <w:rsid w:val="00C5208B"/>
    <w:rsid w:val="00C53BEB"/>
    <w:rsid w:val="00C60583"/>
    <w:rsid w:val="00C60C81"/>
    <w:rsid w:val="00C60F3E"/>
    <w:rsid w:val="00C61362"/>
    <w:rsid w:val="00C62953"/>
    <w:rsid w:val="00C72ADB"/>
    <w:rsid w:val="00C85CFA"/>
    <w:rsid w:val="00C87BCF"/>
    <w:rsid w:val="00C90D84"/>
    <w:rsid w:val="00C9761C"/>
    <w:rsid w:val="00CB2E3C"/>
    <w:rsid w:val="00CB4601"/>
    <w:rsid w:val="00CD30C8"/>
    <w:rsid w:val="00CE03B6"/>
    <w:rsid w:val="00CE6502"/>
    <w:rsid w:val="00CF6A3A"/>
    <w:rsid w:val="00D03E3D"/>
    <w:rsid w:val="00D13F6B"/>
    <w:rsid w:val="00D15DC8"/>
    <w:rsid w:val="00D16CC4"/>
    <w:rsid w:val="00D17E32"/>
    <w:rsid w:val="00D32222"/>
    <w:rsid w:val="00D574DB"/>
    <w:rsid w:val="00D62ECF"/>
    <w:rsid w:val="00D633E1"/>
    <w:rsid w:val="00D73B0F"/>
    <w:rsid w:val="00D8418B"/>
    <w:rsid w:val="00D8535A"/>
    <w:rsid w:val="00D90EAD"/>
    <w:rsid w:val="00D97AF1"/>
    <w:rsid w:val="00DB38EB"/>
    <w:rsid w:val="00DC124E"/>
    <w:rsid w:val="00DC486A"/>
    <w:rsid w:val="00DD06E7"/>
    <w:rsid w:val="00DF0293"/>
    <w:rsid w:val="00DF6C32"/>
    <w:rsid w:val="00E037B5"/>
    <w:rsid w:val="00E05C8C"/>
    <w:rsid w:val="00E067E6"/>
    <w:rsid w:val="00E23874"/>
    <w:rsid w:val="00E33389"/>
    <w:rsid w:val="00E36A73"/>
    <w:rsid w:val="00E3791A"/>
    <w:rsid w:val="00E41C7E"/>
    <w:rsid w:val="00E43B08"/>
    <w:rsid w:val="00E446CC"/>
    <w:rsid w:val="00E543B8"/>
    <w:rsid w:val="00E57948"/>
    <w:rsid w:val="00E57968"/>
    <w:rsid w:val="00E71E4F"/>
    <w:rsid w:val="00E7478A"/>
    <w:rsid w:val="00E76045"/>
    <w:rsid w:val="00E937EA"/>
    <w:rsid w:val="00EB09B0"/>
    <w:rsid w:val="00EC47A9"/>
    <w:rsid w:val="00ED3E0C"/>
    <w:rsid w:val="00ED7100"/>
    <w:rsid w:val="00EE0AE1"/>
    <w:rsid w:val="00EE5780"/>
    <w:rsid w:val="00EF306B"/>
    <w:rsid w:val="00F1644C"/>
    <w:rsid w:val="00F20A99"/>
    <w:rsid w:val="00F22D0E"/>
    <w:rsid w:val="00F358A5"/>
    <w:rsid w:val="00F4562D"/>
    <w:rsid w:val="00F5017A"/>
    <w:rsid w:val="00F5253D"/>
    <w:rsid w:val="00F71D4C"/>
    <w:rsid w:val="00F76E8F"/>
    <w:rsid w:val="00F81592"/>
    <w:rsid w:val="00F83CD9"/>
    <w:rsid w:val="00F95306"/>
    <w:rsid w:val="00FA7FF3"/>
    <w:rsid w:val="00FC2D6A"/>
    <w:rsid w:val="00FC65F3"/>
    <w:rsid w:val="00FD2FA3"/>
    <w:rsid w:val="00FD3805"/>
    <w:rsid w:val="00FD391D"/>
    <w:rsid w:val="00FD6577"/>
    <w:rsid w:val="00FE0CD0"/>
    <w:rsid w:val="00FE0DE9"/>
    <w:rsid w:val="00FE2AE3"/>
    <w:rsid w:val="00FF142B"/>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53D22"/>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90EAD"/>
    <w:rPr>
      <w:rFonts w:cs="Tahoma" w:hAnsi="Tahoma" w:ascii="Tahoma"/>
      <w:sz w:val="16"/>
      <w:szCs w:val="16"/>
    </w:rPr>
  </w:style>
  <w:style w:styleId="Odlomakpopisa" w:type="paragraph">
    <w:name w:val="List Paragraph"/>
    <w:basedOn w:val="Normal"/>
    <w:uiPriority w:val="34"/>
    <w:qFormat/>
    <w:rsid w:val="00DF0293"/>
    <w:pPr>
      <w:ind w:left="708"/>
    </w:pPr>
  </w:style>
  <w:style w:customStyle="true" w:styleId="TijelotekstaChar" w:type="character">
    <w:name w:val="Tijelo teksta Char"/>
    <w:aliases w:val="uvlaka 3 Char,uvlaka 2 Char"/>
    <w:basedOn w:val="Zadanifontodlomka"/>
    <w:link w:val="Tijeloteksta"/>
    <w:locked/>
    <w:rsid w:val="00164EB7"/>
    <w:rPr>
      <w:rFonts w:eastAsia="Calibri"/>
      <w:sz w:val="24"/>
      <w:szCs w:val="22"/>
      <w:lang w:eastAsia="en-US"/>
    </w:rPr>
  </w:style>
  <w:style w:styleId="Tijeloteksta" w:type="paragraph">
    <w:name w:val="Body Text"/>
    <w:aliases w:val="uvlaka 3,uvlaka 2"/>
    <w:basedOn w:val="Normal"/>
    <w:link w:val="TijelotekstaChar"/>
    <w:unhideWhenUsed/>
    <w:rsid w:val="00164EB7"/>
    <w:pPr>
      <w:overflowPunct w:val="false"/>
      <w:autoSpaceDE w:val="false"/>
      <w:autoSpaceDN w:val="false"/>
      <w:adjustRightInd w:val="false"/>
      <w:jc w:val="both"/>
    </w:pPr>
    <w:rPr>
      <w:rFonts w:eastAsia="Calibri"/>
      <w:szCs w:val="22"/>
      <w:lang w:val="hr-HR"/>
    </w:rPr>
  </w:style>
  <w:style w:customStyle="true" w:styleId="BodyTextChar1" w:type="character">
    <w:name w:val="Body Text Char1"/>
    <w:basedOn w:val="Zadanifontodlomka"/>
    <w:rsid w:val="00164EB7"/>
    <w:rPr>
      <w:sz w:val="24"/>
      <w:szCs w:val="24"/>
      <w:lang w:eastAsia="en-US" w:val="en-US"/>
    </w:rPr>
  </w:style>
  <w:style w:styleId="Bezproreda" w:type="paragraph">
    <w:name w:val="No Spacing"/>
    <w:uiPriority w:val="1"/>
    <w:qFormat/>
    <w:rsid w:val="0029006D"/>
    <w:pPr>
      <w:overflowPunct w:val="false"/>
      <w:autoSpaceDE w:val="false"/>
      <w:autoSpaceDN w:val="false"/>
      <w:adjustRightInd w:val="false"/>
    </w:pPr>
    <w:rPr>
      <w:rFonts w:hAnsi="Arial" w:ascii="Arial"/>
      <w:sz w:val="24"/>
    </w:rPr>
  </w:style>
  <w:style w:styleId="Zaglavlje" w:type="paragraph">
    <w:name w:val="header"/>
    <w:basedOn w:val="Normal"/>
    <w:link w:val="ZaglavljeChar"/>
    <w:rsid w:val="006533D2"/>
    <w:pPr>
      <w:tabs>
        <w:tab w:pos="4536" w:val="center"/>
        <w:tab w:pos="9072" w:val="right"/>
      </w:tabs>
    </w:pPr>
  </w:style>
  <w:style w:customStyle="true" w:styleId="ZaglavljeChar" w:type="character">
    <w:name w:val="Zaglavlje Char"/>
    <w:basedOn w:val="Zadanifontodlomka"/>
    <w:link w:val="Zaglavlje"/>
    <w:rsid w:val="006533D2"/>
    <w:rPr>
      <w:sz w:val="24"/>
      <w:szCs w:val="24"/>
      <w:lang w:eastAsia="en-US" w:val="en-US"/>
    </w:rPr>
  </w:style>
  <w:style w:styleId="Podnoje" w:type="paragraph">
    <w:name w:val="footer"/>
    <w:basedOn w:val="Normal"/>
    <w:link w:val="PodnojeChar"/>
    <w:uiPriority w:val="99"/>
    <w:rsid w:val="006533D2"/>
    <w:pPr>
      <w:tabs>
        <w:tab w:pos="4536" w:val="center"/>
        <w:tab w:pos="9072" w:val="right"/>
      </w:tabs>
    </w:pPr>
  </w:style>
  <w:style w:customStyle="true" w:styleId="PodnojeChar" w:type="character">
    <w:name w:val="Podnožje Char"/>
    <w:basedOn w:val="Zadanifontodlomka"/>
    <w:link w:val="Podnoje"/>
    <w:uiPriority w:val="99"/>
    <w:rsid w:val="006533D2"/>
    <w:rPr>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3D22"/>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0EAD"/>
    <w:rPr>
      <w:rFonts w:ascii="Tahoma" w:cs="Tahoma" w:hAnsi="Tahoma"/>
      <w:sz w:val="16"/>
      <w:szCs w:val="16"/>
    </w:rPr>
  </w:style>
  <w:style w:styleId="Odlomakpopisa" w:type="paragraph">
    <w:name w:val="List Paragraph"/>
    <w:basedOn w:val="Normal"/>
    <w:uiPriority w:val="34"/>
    <w:qFormat/>
    <w:rsid w:val="00DF0293"/>
    <w:pPr>
      <w:ind w:left="708"/>
    </w:pPr>
  </w:style>
  <w:style w:customStyle="1" w:styleId="TijelotekstaChar" w:type="character">
    <w:name w:val="Tijelo teksta Char"/>
    <w:aliases w:val="uvlaka 3 Char,uvlaka 2 Char"/>
    <w:basedOn w:val="Zadanifontodlomka"/>
    <w:link w:val="Tijeloteksta"/>
    <w:locked/>
    <w:rsid w:val="00164EB7"/>
    <w:rPr>
      <w:rFonts w:eastAsia="Calibri"/>
      <w:sz w:val="24"/>
      <w:szCs w:val="22"/>
      <w:lang w:eastAsia="en-US"/>
    </w:rPr>
  </w:style>
  <w:style w:styleId="Tijeloteksta" w:type="paragraph">
    <w:name w:val="Body Text"/>
    <w:aliases w:val="uvlaka 3,uvlaka 2"/>
    <w:basedOn w:val="Normal"/>
    <w:link w:val="TijelotekstaChar"/>
    <w:unhideWhenUsed/>
    <w:rsid w:val="00164EB7"/>
    <w:pPr>
      <w:overflowPunct w:val="0"/>
      <w:autoSpaceDE w:val="0"/>
      <w:autoSpaceDN w:val="0"/>
      <w:adjustRightInd w:val="0"/>
      <w:jc w:val="both"/>
    </w:pPr>
    <w:rPr>
      <w:rFonts w:eastAsia="Calibri"/>
      <w:szCs w:val="22"/>
      <w:lang w:val="hr-HR"/>
    </w:rPr>
  </w:style>
  <w:style w:customStyle="1" w:styleId="BodyTextChar1" w:type="character">
    <w:name w:val="Body Text Char1"/>
    <w:basedOn w:val="Zadanifontodlomka"/>
    <w:rsid w:val="00164EB7"/>
    <w:rPr>
      <w:sz w:val="24"/>
      <w:szCs w:val="24"/>
      <w:lang w:eastAsia="en-US" w:val="en-US"/>
    </w:rPr>
  </w:style>
  <w:style w:styleId="Bezproreda" w:type="paragraph">
    <w:name w:val="No Spacing"/>
    <w:uiPriority w:val="1"/>
    <w:qFormat/>
    <w:rsid w:val="0029006D"/>
    <w:pPr>
      <w:overflowPunct w:val="0"/>
      <w:autoSpaceDE w:val="0"/>
      <w:autoSpaceDN w:val="0"/>
      <w:adjustRightInd w:val="0"/>
    </w:pPr>
    <w:rPr>
      <w:rFonts w:ascii="Arial" w:hAnsi="Arial"/>
      <w:sz w:val="24"/>
    </w:rPr>
  </w:style>
  <w:style w:styleId="Zaglavlje" w:type="paragraph">
    <w:name w:val="header"/>
    <w:basedOn w:val="Normal"/>
    <w:link w:val="ZaglavljeChar"/>
    <w:rsid w:val="006533D2"/>
    <w:pPr>
      <w:tabs>
        <w:tab w:pos="4536" w:val="center"/>
        <w:tab w:pos="9072" w:val="right"/>
      </w:tabs>
    </w:pPr>
  </w:style>
  <w:style w:customStyle="1" w:styleId="ZaglavljeChar" w:type="character">
    <w:name w:val="Zaglavlje Char"/>
    <w:basedOn w:val="Zadanifontodlomka"/>
    <w:link w:val="Zaglavlje"/>
    <w:rsid w:val="006533D2"/>
    <w:rPr>
      <w:sz w:val="24"/>
      <w:szCs w:val="24"/>
      <w:lang w:eastAsia="en-US" w:val="en-US"/>
    </w:rPr>
  </w:style>
  <w:style w:styleId="Podnoje" w:type="paragraph">
    <w:name w:val="footer"/>
    <w:basedOn w:val="Normal"/>
    <w:link w:val="PodnojeChar"/>
    <w:uiPriority w:val="99"/>
    <w:rsid w:val="006533D2"/>
    <w:pPr>
      <w:tabs>
        <w:tab w:pos="4536" w:val="center"/>
        <w:tab w:pos="9072" w:val="right"/>
      </w:tabs>
    </w:pPr>
  </w:style>
  <w:style w:customStyle="1" w:styleId="PodnojeChar" w:type="character">
    <w:name w:val="Podnožje Char"/>
    <w:basedOn w:val="Zadanifontodlomka"/>
    <w:link w:val="Podnoje"/>
    <w:uiPriority w:val="99"/>
    <w:rsid w:val="006533D2"/>
    <w:rPr>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7283971">
      <w:bodyDiv w:val="true"/>
      <w:marLeft w:val="0"/>
      <w:marRight w:val="0"/>
      <w:marTop w:val="0"/>
      <w:marBottom w:val="0"/>
      <w:divBdr>
        <w:top w:space="0" w:sz="0" w:color="auto" w:val="none"/>
        <w:left w:space="0" w:sz="0" w:color="auto" w:val="none"/>
        <w:bottom w:space="0" w:sz="0" w:color="auto" w:val="none"/>
        <w:right w:space="0" w:sz="0" w:color="auto" w:val="none"/>
      </w:divBdr>
    </w:div>
    <w:div w:id="1250503603">
      <w:bodyDiv w:val="true"/>
      <w:marLeft w:val="0"/>
      <w:marRight w:val="0"/>
      <w:marTop w:val="0"/>
      <w:marBottom w:val="0"/>
      <w:divBdr>
        <w:top w:space="0" w:sz="0" w:color="auto" w:val="none"/>
        <w:left w:space="0" w:sz="0" w:color="auto" w:val="none"/>
        <w:bottom w:space="0" w:sz="0" w:color="auto" w:val="none"/>
        <w:right w:space="0" w:sz="0" w:color="auto" w:val="none"/>
      </w:divBdr>
    </w:div>
    <w:div w:id="19094185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2"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91A55BC-ABF4-4B93-9B8C-7F4A957E4D2A}">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KUTRILIN</properties:Company>
  <properties:Pages>30</properties:Pages>
  <properties:Words>6411</properties:Words>
  <properties:Characters>40542</properties:Characters>
  <properties:Lines>337</properties:Lines>
  <properties:Paragraphs>93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NEBOJŠA ANTOLIĆ</vt:lpstr>
      <vt:lpstr>NEBOJŠA ANTOLIĆ</vt:lpstr>
    </vt:vector>
  </properties:TitlesOfParts>
  <properties:LinksUpToDate>false</properties:LinksUpToDate>
  <properties:CharactersWithSpaces>46860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2019-02-27T13:02:00Z</dcterms:created>
  <dc:creator>BISERKA</dc:creator>
  <cp:lastModifiedBy>Monika Grbac</cp:lastModifiedBy>
  <cp:lastPrinted>2019-02-27T12:22:00Z</cp:lastPrinted>
  <dcterms:modified xmlns:xsi="http://www.w3.org/2001/XMLSchema-instance" xsi:type="dcterms:W3CDTF">2019-02-27T13:09:00Z</dcterms:modified>
  <cp:revision>3</cp:revision>
  <dc:title>NEBOJŠA ANTOLIĆ</dc:title>
</cp:coreProperties>
</file>