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12ea" w14:paraId="49b12ea" w:rsidRDefault="00D23866" w:rsidP="004301C7" w:rsidR="00D2386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E5700" w:rsidP="004301C7" w:rsidR="007F2409" w:rsidRPr="005C47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3 St-</w:t>
      </w:r>
      <w:r w:rsidR="009D554A">
        <w:rPr>
          <w:rFonts w:hAnsi="Times New Roman" w:ascii="Times New Roman"/>
        </w:rPr>
        <w:t>4</w:t>
      </w:r>
      <w:r w:rsidR="00D6646E">
        <w:rPr>
          <w:rFonts w:hAnsi="Times New Roman" w:ascii="Times New Roman"/>
        </w:rPr>
        <w:t>833</w:t>
      </w:r>
      <w:r w:rsidR="005D2910">
        <w:rPr>
          <w:rFonts w:hAnsi="Times New Roman" w:ascii="Times New Roman"/>
        </w:rPr>
        <w:t>/16-</w:t>
      </w:r>
      <w:r w:rsidR="00FC55AC">
        <w:rPr>
          <w:rFonts w:hAnsi="Times New Roman" w:ascii="Times New Roman"/>
        </w:rPr>
        <w:t>20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FC55AC" w:rsidRPr="00FC55AC">
        <w:rPr>
          <w:rFonts w:hAnsi="Times New Roman" w:ascii="Times New Roman"/>
        </w:rPr>
        <w:t>Trg hrvatskih branitelja 1/II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FC55AC" w:rsidRPr="00FC55AC">
        <w:rPr>
          <w:rFonts w:hAnsi="Times New Roman" w:ascii="Times New Roman"/>
        </w:rPr>
        <w:t>KOLGJERAJ d.o.o., Ivanić-Grad, Moslavačka 20, OIB: 72569204922</w:t>
      </w:r>
      <w:r>
        <w:rPr>
          <w:rFonts w:hAnsi="Times New Roman" w:ascii="Times New Roman"/>
        </w:rPr>
        <w:t xml:space="preserve">, </w:t>
      </w:r>
      <w:r w:rsidR="00FC55AC">
        <w:rPr>
          <w:rFonts w:hAnsi="Times New Roman" w:ascii="Times New Roman"/>
        </w:rPr>
        <w:t>1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FC55AC">
        <w:rPr>
          <w:rFonts w:hAnsi="Times New Roman" w:ascii="Times New Roman"/>
        </w:rPr>
        <w:t>rujna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FC55AC" w:rsidRPr="00FC55AC">
        <w:rPr>
          <w:rFonts w:hAnsi="Times New Roman" w:ascii="Times New Roman"/>
        </w:rPr>
        <w:t>KOLGJERAJ d.o.o., Ivanić-Grad, Moslavačka 20, OIB: 72569204922</w:t>
      </w:r>
      <w:r w:rsidRPr="005C4796">
        <w:rPr>
          <w:rFonts w:hAnsi="Times New Roman" w:ascii="Times New Roman"/>
        </w:rPr>
        <w:t xml:space="preserve">, </w:t>
      </w:r>
      <w:r w:rsidR="00FC55AC">
        <w:rPr>
          <w:rFonts w:hAnsi="Times New Roman" w:ascii="Times New Roman"/>
        </w:rPr>
        <w:t>1</w:t>
      </w:r>
      <w:r w:rsidRPr="005C4796">
        <w:rPr>
          <w:rFonts w:hAnsi="Times New Roman" w:ascii="Times New Roman"/>
        </w:rPr>
        <w:t xml:space="preserve">. </w:t>
      </w:r>
      <w:r w:rsidR="00FC55AC">
        <w:rPr>
          <w:rFonts w:hAnsi="Times New Roman" w:ascii="Times New Roman"/>
        </w:rPr>
        <w:t>rujna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FC55AC">
        <w:rPr>
          <w:rFonts w:hAnsi="Times New Roman" w:ascii="Times New Roman"/>
        </w:rPr>
        <w:t>14,35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FC55AC" w:rsidRPr="00FC55AC">
        <w:rPr>
          <w:rFonts w:hAnsi="Times New Roman" w:ascii="Times New Roman"/>
        </w:rPr>
        <w:t>Nada Reljić, Slavonski Brod, Naselje A. Hembranga 7/9, OIB: 63776354688</w:t>
      </w:r>
      <w:r w:rsidR="005A643B"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FC55AC" w:rsidRPr="00FC55AC">
        <w:rPr>
          <w:rFonts w:hAnsi="Times New Roman" w:ascii="Times New Roman"/>
        </w:rPr>
        <w:t>KOLGJERAJ d.o.o., Ivanić-Grad, Moslavačka 20, OIB: 72569204922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FC55AC" w:rsidRPr="00FC55AC">
        <w:rPr>
          <w:rFonts w:hAnsi="Times New Roman" w:ascii="Times New Roman"/>
        </w:rPr>
        <w:t>KOLGJERAJ d.o.o., Ivanić-Grad, Moslavačka 20, OIB: 72569204922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FC55A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B16C44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FC55AC" w:rsidRPr="00FC55AC">
        <w:rPr>
          <w:rFonts w:hAnsi="Times New Roman" w:ascii="Times New Roman"/>
        </w:rPr>
        <w:t>KOLGJERAJ d.o.o., Ivanić-Grad, Moslavačka 20, OIB: 72569204922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43DA0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E43DA0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E43DA0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E43DA0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FC55AC">
        <w:rPr>
          <w:rFonts w:hAnsi="Times New Roman" w:ascii="Times New Roman"/>
        </w:rPr>
        <w:t>1470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FC55AC">
        <w:rPr>
          <w:rFonts w:hAnsi="Times New Roman" w:ascii="Times New Roman"/>
        </w:rPr>
        <w:t xml:space="preserve">127.908,34 </w:t>
      </w:r>
      <w:r w:rsidR="00DC2885">
        <w:rPr>
          <w:rFonts w:hAnsi="Times New Roman" w:ascii="Times New Roman"/>
        </w:rPr>
        <w:t xml:space="preserve">kn, te da ima </w:t>
      </w:r>
      <w:r w:rsidR="00A56AAE">
        <w:rPr>
          <w:rFonts w:hAnsi="Times New Roman" w:ascii="Times New Roman"/>
        </w:rPr>
        <w:t>dva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A56AAE">
        <w:rPr>
          <w:rFonts w:hAnsi="Times New Roman" w:ascii="Times New Roman"/>
        </w:rPr>
        <w:t>13</w:t>
      </w:r>
      <w:r w:rsidR="0054026A">
        <w:rPr>
          <w:rFonts w:hAnsi="Times New Roman" w:ascii="Times New Roman"/>
        </w:rPr>
        <w:t xml:space="preserve">. </w:t>
      </w:r>
      <w:r w:rsidR="00FC55AC">
        <w:rPr>
          <w:rFonts w:hAnsi="Times New Roman" w:ascii="Times New Roman"/>
        </w:rPr>
        <w:t>siječnja</w:t>
      </w:r>
      <w:r w:rsidRPr="001115CA">
        <w:rPr>
          <w:rFonts w:hAnsi="Times New Roman" w:ascii="Times New Roman"/>
        </w:rPr>
        <w:t xml:space="preserve"> 201</w:t>
      </w:r>
      <w:r w:rsidR="00FC55AC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D23866" w:rsidR="00D23866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A56AAE">
        <w:rPr>
          <w:rFonts w:hAnsi="Times New Roman" w:ascii="Times New Roman"/>
        </w:rPr>
        <w:t>1</w:t>
      </w:r>
      <w:r w:rsidR="00FC55AC">
        <w:rPr>
          <w:rFonts w:hAnsi="Times New Roman" w:ascii="Times New Roman"/>
        </w:rPr>
        <w:t>3</w:t>
      </w:r>
      <w:r w:rsidR="00E43DA0">
        <w:rPr>
          <w:rFonts w:hAnsi="Times New Roman" w:ascii="Times New Roman"/>
        </w:rPr>
        <w:t xml:space="preserve">. </w:t>
      </w:r>
      <w:r w:rsidR="00FC55AC">
        <w:rPr>
          <w:rFonts w:hAnsi="Times New Roman" w:ascii="Times New Roman"/>
        </w:rPr>
        <w:t>ožujka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D23866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r w:rsidR="00A56AAE">
        <w:rPr>
          <w:rFonts w:hAnsi="Times New Roman" w:ascii="Times New Roman"/>
        </w:rPr>
        <w:t>1</w:t>
      </w:r>
      <w:r w:rsidR="00FC55AC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FC55AC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FC55A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</w:t>
      </w:r>
      <w:r w:rsidR="00442882">
        <w:rPr>
          <w:rFonts w:hAnsi="Times New Roman" w:ascii="Times New Roman"/>
        </w:rPr>
        <w:t xml:space="preserve">varanje stečajnog postupka od </w:t>
      </w:r>
      <w:r w:rsidR="00FC55AC">
        <w:rPr>
          <w:rFonts w:hAnsi="Times New Roman" w:ascii="Times New Roman"/>
        </w:rPr>
        <w:t>7</w:t>
      </w:r>
      <w:r w:rsidR="00DC51C0">
        <w:rPr>
          <w:rFonts w:hAnsi="Times New Roman" w:ascii="Times New Roman"/>
        </w:rPr>
        <w:t xml:space="preserve">. </w:t>
      </w:r>
      <w:r w:rsidR="00A56AAE">
        <w:rPr>
          <w:rFonts w:hAnsi="Times New Roman" w:ascii="Times New Roman"/>
        </w:rPr>
        <w:t>lipnja</w:t>
      </w:r>
      <w:r w:rsidR="00DC51C0">
        <w:rPr>
          <w:rFonts w:hAnsi="Times New Roman" w:ascii="Times New Roman"/>
        </w:rPr>
        <w:t xml:space="preserve"> 2016., te jamči da su podaci o danima i iznosima 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4301C7" w:rsidR="00FC55A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je zaključkom od </w:t>
      </w:r>
      <w:r w:rsidR="00FC55AC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FC55AC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 </w:t>
      </w:r>
      <w:r w:rsidR="00FC55AC">
        <w:rPr>
          <w:rFonts w:hAnsi="Times New Roman" w:ascii="Times New Roman"/>
        </w:rPr>
        <w:t xml:space="preserve">i 14. travnja 2017. </w:t>
      </w:r>
      <w:r>
        <w:rPr>
          <w:rFonts w:hAnsi="Times New Roman" w:ascii="Times New Roman"/>
        </w:rPr>
        <w:t>pozvao treć</w:t>
      </w:r>
      <w:r w:rsidR="00FC55AC">
        <w:rPr>
          <w:rFonts w:hAnsi="Times New Roman" w:ascii="Times New Roman"/>
        </w:rPr>
        <w:t>e osobe</w:t>
      </w:r>
      <w:r>
        <w:rPr>
          <w:rFonts w:hAnsi="Times New Roman" w:ascii="Times New Roman"/>
        </w:rPr>
        <w:t>, Ministarstvo financija, Porezna uprava</w:t>
      </w:r>
      <w:r w:rsidR="00FC55AC">
        <w:rPr>
          <w:rFonts w:hAnsi="Times New Roman" w:ascii="Times New Roman"/>
        </w:rPr>
        <w:t>, MUP Policijska postaja Ivanić Grad, Središnje klirinško depozitarno društvo, Hrvatsku agenciju za civilno zrakoplovst</w:t>
      </w:r>
      <w:r w:rsidR="00C42180">
        <w:rPr>
          <w:rFonts w:hAnsi="Times New Roman" w:ascii="Times New Roman"/>
        </w:rPr>
        <w:t>v</w:t>
      </w:r>
      <w:r w:rsidR="00FC55AC">
        <w:rPr>
          <w:rFonts w:hAnsi="Times New Roman" w:ascii="Times New Roman"/>
        </w:rPr>
        <w:t>o, Ministarstvo mora, prometa i inf</w:t>
      </w:r>
      <w:r w:rsidR="00C42180">
        <w:rPr>
          <w:rFonts w:hAnsi="Times New Roman" w:ascii="Times New Roman"/>
        </w:rPr>
        <w:t>r</w:t>
      </w:r>
      <w:r w:rsidR="00FC55AC">
        <w:rPr>
          <w:rFonts w:hAnsi="Times New Roman" w:ascii="Times New Roman"/>
        </w:rPr>
        <w:t>astrukture</w:t>
      </w:r>
      <w:r>
        <w:rPr>
          <w:rFonts w:hAnsi="Times New Roman" w:ascii="Times New Roman"/>
        </w:rPr>
        <w:t xml:space="preserve"> </w:t>
      </w:r>
      <w:r w:rsidR="00FC55AC">
        <w:rPr>
          <w:rFonts w:hAnsi="Times New Roman" w:ascii="Times New Roman"/>
        </w:rPr>
        <w:t xml:space="preserve">i FINA-u </w:t>
      </w:r>
      <w:r>
        <w:rPr>
          <w:rFonts w:hAnsi="Times New Roman" w:ascii="Times New Roman"/>
        </w:rPr>
        <w:t xml:space="preserve">na dostavu podataka o imovini </w:t>
      </w:r>
      <w:r w:rsidR="00FC55AC">
        <w:rPr>
          <w:rFonts w:hAnsi="Times New Roman" w:ascii="Times New Roman"/>
        </w:rPr>
        <w:t>dužnika, te su iste izvijestile sud da prema evidencijama koje vode dužnik nema imovine. FINA-a je dostavila potvrdu u kojoj navodi da na dan 24. travnja 2017. dužnik ima evidentirane osnove za plaćanje u neprekinutom razdoblju od 2070 dana, te nema otvorenih računa.</w:t>
      </w:r>
    </w:p>
    <w:p w:rsidRDefault="00A56AAE" w:rsidP="00FC55AC" w:rsidR="00A56AAE">
      <w:pPr>
        <w:jc w:val="both"/>
        <w:rPr>
          <w:rFonts w:hAnsi="Times New Roman" w:ascii="Times New Roman"/>
        </w:rPr>
      </w:pPr>
    </w:p>
    <w:p w:rsidRDefault="00A56AAE" w:rsidP="004301C7" w:rsidR="00A56AA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zatražio provjeru podataka iz informacijskog sustava zemlj</w:t>
      </w:r>
      <w:r w:rsidR="00C42180">
        <w:rPr>
          <w:rFonts w:hAnsi="Times New Roman" w:ascii="Times New Roman"/>
        </w:rPr>
        <w:t>i</w:t>
      </w:r>
      <w:r>
        <w:rPr>
          <w:rFonts w:hAnsi="Times New Roman" w:ascii="Times New Roman"/>
        </w:rPr>
        <w:t>šnih knjiga, te je uvidom u iste utvrđeno da dužnik nije vlasnik nekretnina.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FC55AC">
        <w:rPr>
          <w:rFonts w:hAnsi="Times New Roman" w:ascii="Times New Roman"/>
        </w:rPr>
        <w:t>4833</w:t>
      </w:r>
      <w:r>
        <w:rPr>
          <w:rFonts w:hAnsi="Times New Roman" w:ascii="Times New Roman"/>
        </w:rPr>
        <w:t xml:space="preserve">/16 od </w:t>
      </w:r>
      <w:r w:rsidR="00FC55AC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. </w:t>
      </w:r>
      <w:r w:rsidR="00FC55AC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FC55AC">
        <w:rPr>
          <w:rFonts w:hAnsi="Times New Roman" w:ascii="Times New Roman"/>
        </w:rPr>
        <w:t>2</w:t>
      </w:r>
      <w:r w:rsidR="00580EBD">
        <w:rPr>
          <w:rFonts w:hAnsi="Times New Roman" w:ascii="Times New Roman"/>
        </w:rPr>
        <w:t>0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FC55AC">
        <w:rPr>
          <w:rFonts w:hAnsi="Times New Roman" w:ascii="Times New Roman"/>
        </w:rPr>
        <w:t>17</w:t>
      </w:r>
      <w:r w:rsidR="000C3F20">
        <w:rPr>
          <w:rFonts w:hAnsi="Times New Roman" w:ascii="Times New Roman"/>
        </w:rPr>
        <w:t xml:space="preserve">. </w:t>
      </w:r>
      <w:r w:rsidR="00FC55AC">
        <w:rPr>
          <w:rFonts w:hAnsi="Times New Roman" w:ascii="Times New Roman"/>
        </w:rPr>
        <w:t>svibnja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D23866" w:rsidR="00906D58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C23027" w:rsidR="00026356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FC55AC">
        <w:rPr>
          <w:rFonts w:hAnsi="Times New Roman" w:ascii="Times New Roman"/>
        </w:rPr>
        <w:t>1</w:t>
      </w:r>
      <w:r w:rsidRPr="001115CA">
        <w:rPr>
          <w:rFonts w:hAnsi="Times New Roman" w:ascii="Times New Roman"/>
        </w:rPr>
        <w:t xml:space="preserve">. </w:t>
      </w:r>
      <w:r w:rsidR="00FC55AC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02F72">
        <w:rPr>
          <w:rFonts w:hAnsi="Times New Roman" w:ascii="Times New Roman"/>
        </w:rPr>
        <w:t>, v.r.</w:t>
      </w:r>
    </w:p>
    <w:p w:rsidRDefault="00102F72" w:rsidP="003D1C43" w:rsidR="00102F72">
      <w:pPr>
        <w:ind w:firstLine="720"/>
        <w:jc w:val="right"/>
        <w:rPr>
          <w:rFonts w:hAnsi="Times New Roman" w:ascii="Times New Roman"/>
        </w:rPr>
      </w:pPr>
    </w:p>
    <w:p w:rsidRDefault="00102F72" w:rsidP="003D1C43" w:rsidR="00102F7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02F72" w:rsidP="003D1C43" w:rsidR="00102F7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02F72" w:rsidP="003D1C43" w:rsidR="00102F7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D23866" w:rsidR="00026356">
      <w:pPr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102F72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D23866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2269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50B" w:rsidR="00E0550B">
      <w:r>
        <w:separator/>
      </w:r>
    </w:p>
  </w:endnote>
  <w:endnote w:id="0" w:type="continuationSeparator">
    <w:p w:rsidRDefault="00E0550B" w:rsidR="00E05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50B" w:rsidR="00E0550B">
      <w:r>
        <w:separator/>
      </w:r>
    </w:p>
  </w:footnote>
  <w:footnote w:id="0" w:type="continuationSeparator">
    <w:p w:rsidRDefault="00E0550B" w:rsidR="00E05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1B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B16C44" w:rsidRPr="00B16C44">
      <w:rPr>
        <w:rFonts w:hAnsi="Times New Roman" w:ascii="Times New Roman"/>
      </w:rPr>
      <w:t>4</w:t>
    </w:r>
    <w:r w:rsidR="00FC55AC">
      <w:rPr>
        <w:rFonts w:hAnsi="Times New Roman" w:ascii="Times New Roman"/>
      </w:rPr>
      <w:t>833</w:t>
    </w:r>
    <w:r w:rsidR="00B16C44" w:rsidRPr="00B16C44">
      <w:rPr>
        <w:rFonts w:hAnsi="Times New Roman" w:ascii="Times New Roman"/>
      </w:rPr>
      <w:t>/16-</w:t>
    </w:r>
    <w:r w:rsidR="00FC55AC">
      <w:rPr>
        <w:rFonts w:hAnsi="Times New Roman" w:ascii="Times New Roman"/>
      </w:rPr>
      <w:t>20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25C5"/>
    <w:rsid w:val="000A297D"/>
    <w:rsid w:val="000B1278"/>
    <w:rsid w:val="000C3F20"/>
    <w:rsid w:val="000C5116"/>
    <w:rsid w:val="000C6183"/>
    <w:rsid w:val="00102F72"/>
    <w:rsid w:val="001056B0"/>
    <w:rsid w:val="001115CA"/>
    <w:rsid w:val="001314E4"/>
    <w:rsid w:val="00180A62"/>
    <w:rsid w:val="00192133"/>
    <w:rsid w:val="001B052B"/>
    <w:rsid w:val="001B14EE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A4C93"/>
    <w:rsid w:val="004B7D02"/>
    <w:rsid w:val="004D38B6"/>
    <w:rsid w:val="004F3E09"/>
    <w:rsid w:val="004F43D9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42D94"/>
    <w:rsid w:val="00776156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0E14"/>
    <w:rsid w:val="0081479D"/>
    <w:rsid w:val="00825007"/>
    <w:rsid w:val="00830AD4"/>
    <w:rsid w:val="00861DDE"/>
    <w:rsid w:val="008651C4"/>
    <w:rsid w:val="00890661"/>
    <w:rsid w:val="008B4C87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760F1"/>
    <w:rsid w:val="00981BE8"/>
    <w:rsid w:val="009B0EAB"/>
    <w:rsid w:val="009B4D5A"/>
    <w:rsid w:val="009C17C9"/>
    <w:rsid w:val="009C2E2C"/>
    <w:rsid w:val="009D554A"/>
    <w:rsid w:val="009E10C7"/>
    <w:rsid w:val="00A05200"/>
    <w:rsid w:val="00A20210"/>
    <w:rsid w:val="00A262E2"/>
    <w:rsid w:val="00A27C87"/>
    <w:rsid w:val="00A3091F"/>
    <w:rsid w:val="00A42972"/>
    <w:rsid w:val="00A47BCA"/>
    <w:rsid w:val="00A56AAE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16C44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3027"/>
    <w:rsid w:val="00C25A1D"/>
    <w:rsid w:val="00C3099F"/>
    <w:rsid w:val="00C41834"/>
    <w:rsid w:val="00C42180"/>
    <w:rsid w:val="00C61CA0"/>
    <w:rsid w:val="00C77B87"/>
    <w:rsid w:val="00C92BB5"/>
    <w:rsid w:val="00CB732E"/>
    <w:rsid w:val="00CE253B"/>
    <w:rsid w:val="00CF1B38"/>
    <w:rsid w:val="00CF68C5"/>
    <w:rsid w:val="00D01F2C"/>
    <w:rsid w:val="00D071AA"/>
    <w:rsid w:val="00D23866"/>
    <w:rsid w:val="00D24FF2"/>
    <w:rsid w:val="00D26884"/>
    <w:rsid w:val="00D35963"/>
    <w:rsid w:val="00D4710A"/>
    <w:rsid w:val="00D6646E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1B8F"/>
    <w:rsid w:val="00DB5BC1"/>
    <w:rsid w:val="00DB5D7C"/>
    <w:rsid w:val="00DC2885"/>
    <w:rsid w:val="00DC51C0"/>
    <w:rsid w:val="00DE2309"/>
    <w:rsid w:val="00DF2519"/>
    <w:rsid w:val="00E0550B"/>
    <w:rsid w:val="00E16F5D"/>
    <w:rsid w:val="00E319FB"/>
    <w:rsid w:val="00E31AFD"/>
    <w:rsid w:val="00E43DA0"/>
    <w:rsid w:val="00E56EAA"/>
    <w:rsid w:val="00E57739"/>
    <w:rsid w:val="00E57A13"/>
    <w:rsid w:val="00E635C7"/>
    <w:rsid w:val="00E677A5"/>
    <w:rsid w:val="00E72FA9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1937"/>
    <w:rsid w:val="00FC3737"/>
    <w:rsid w:val="00FC37B1"/>
    <w:rsid w:val="00FC40FF"/>
    <w:rsid w:val="00FC553E"/>
    <w:rsid w:val="00FC55AC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02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F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F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F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F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02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F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F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F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F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St-4833/2016-20</izvorni_sadrzaj>
    <derivirana_varijabla naziv="DomainObject.Oznaka_1">St-4833/2016-20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4833</izvorni_sadrzaj>
    <derivirana_varijabla naziv="DomainObject.Predmet.Broj_1">4833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St-4833/2016</izvorni_sadrzaj>
    <derivirana_varijabla naziv="DomainObject.Predmet.OznakaBroj_1">St-4833/2016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KOLGJERAJ d.o.o. zastupanog po punomoćniku Mario Babić</izvorni_sadrzaj>
    <derivirana_varijabla naziv="DomainObject.Predmet.ProtustrankaFormated_1">  KOLGJERAJ d.o.o. zastupanog po punomoćniku Mario Babić</derivirana_varijabla>
  </DomainObject.Predmet.ProtustrankaFormated>
  <DomainObject.Predmet.ProtustrankaFormatedOIB>
    <izvorni_sadrzaj>  KOLGJERAJ d.o.o., OIB 72569204922 zastupanog po punomoćniku Mario Babić</izvorni_sadrzaj>
    <derivirana_varijabla naziv="DomainObject.Predmet.ProtustrankaFormatedOIB_1">  KOLGJERAJ d.o.o., OIB 72569204922 zastupanog po punomoćniku Mario Babić</derivirana_varijabla>
  </DomainObject.Predmet.ProtustrankaFormatedOIB>
  <DomainObject.Predmet.ProtustrankaFormatedWithAdress>
    <izvorni_sadrzaj> KOLGJERAJ d.o.o., Moslavačka 20, 10310 Ivanić-Grad zastupanog po punomoćniku Mario Babić</izvorni_sadrzaj>
    <derivirana_varijabla naziv="DomainObject.Predmet.ProtustrankaFormatedWithAdress_1"> KOLGJERAJ d.o.o., Moslavačka 20, 10310 Ivanić-Grad zastupanog po punomoćniku Mario Babić</derivirana_varijabla>
  </DomainObject.Predmet.ProtustrankaFormatedWithAdress>
  <DomainObject.Predmet.ProtustrankaFormatedWithAdressOIB>
    <izvorni_sadrzaj> KOLGJERAJ d.o.o., OIB 72569204922, Moslavačka 20, 10310 Ivanić-Grad zastupanog po punomoćniku Mario Babić</izvorni_sadrzaj>
    <derivirana_varijabla naziv="DomainObject.Predmet.ProtustrankaFormatedWithAdressOIB_1"> KOLGJERAJ d.o.o., OIB 72569204922, Moslavačka 20, 10310 Ivanić-Grad zastupanog po punomoćniku Mario Babić</derivirana_varijabla>
  </DomainObject.Predmet.ProtustrankaFormatedWithAdressOIB>
  <DomainObject.Predmet.ProtustrankaWithAdress>
    <izvorni_sadrzaj>KOLGJERAJ d.o.o. Moslavačka 20, 10310 Ivanić-Grad</izvorni_sadrzaj>
    <derivirana_varijabla naziv="DomainObject.Predmet.ProtustrankaWithAdress_1">KOLGJERAJ d.o.o. Moslavačka 20, 10310 Ivanić-Grad</derivirana_varijabla>
  </DomainObject.Predmet.ProtustrankaWithAdress>
  <DomainObject.Predmet.ProtustrankaWithAdressOIB>
    <izvorni_sadrzaj>KOLGJERAJ d.o.o., OIB 72569204922, Moslavačka 20, 10310 Ivanić-Grad</izvorni_sadrzaj>
    <derivirana_varijabla naziv="DomainObject.Predmet.ProtustrankaWithAdressOIB_1">KOLGJERAJ d.o.o., OIB 72569204922, Moslavačka 20, 10310 Ivanić-Grad</derivirana_varijabla>
  </DomainObject.Predmet.ProtustrankaWithAdressOIB>
  <DomainObject.Predmet.ProtustrankaNazivFormated>
    <izvorni_sadrzaj>KOLGJERAJ d.o.o.</izvorni_sadrzaj>
    <derivirana_varijabla naziv="DomainObject.Predmet.ProtustrankaNazivFormated_1">KOLGJERAJ d.o.o.</derivirana_varijabla>
  </DomainObject.Predmet.ProtustrankaNazivFormated>
  <DomainObject.Predmet.ProtustrankaNazivFormatedOIB>
    <izvorni_sadrzaj>KOLGJERAJ d.o.o., OIB 72569204922</izvorni_sadrzaj>
    <derivirana_varijabla naziv="DomainObject.Predmet.ProtustrankaNazivFormatedOIB_1">KOLGJERAJ d.o.o., OIB 72569204922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KOLGJERAJ d.o.o. zastupanog po punomoćniku Mario Babić</item>
    </izvorni_sadrzaj>
    <derivirana_varijabla naziv="DomainObject.Predmet.ProtuStrankaListFormated_1">
      <item>KOLGJERAJ d.o.o. zastupanog po punomoćniku Mario Babić</item>
    </derivirana_varijabla>
  </DomainObject.Predmet.ProtuStrankaListFormated>
  <DomainObject.Predmet.ProtuStrankaListFormatedOIB>
    <izvorni_sadrzaj>
      <item>KOLGJERAJ d.o.o., OIB 72569204922 zastupanog po punomoćniku Mario Babić</item>
    </izvorni_sadrzaj>
    <derivirana_varijabla naziv="DomainObject.Predmet.ProtuStrankaListFormatedOIB_1">
      <item>KOLGJERAJ d.o.o., OIB 72569204922 zastupanog po punomoćniku Mario Babić</item>
    </derivirana_varijabla>
  </DomainObject.Predmet.ProtuStrankaListFormatedOIB>
  <DomainObject.Predmet.ProtuStrankaListFormatedWithAdress>
    <izvorni_sadrzaj>
      <item>KOLGJERAJ d.o.o., Moslavačka 20, 10310 Ivanić-Grad zastupanog po punomoćniku Mario Babić</item>
    </izvorni_sadrzaj>
    <derivirana_varijabla naziv="DomainObject.Predmet.ProtuStrankaListFormatedWithAdress_1">
      <item>KOLGJERAJ d.o.o., Moslavačka 20, 10310 Ivanić-Grad zastupanog po punomoćniku Mario Babić</item>
    </derivirana_varijabla>
  </DomainObject.Predmet.ProtuStrankaListFormatedWithAdress>
  <DomainObject.Predmet.ProtuStrankaListFormatedWithAdressOIB>
    <izvorni_sadrzaj>
      <item>KOLGJERAJ d.o.o., OIB 72569204922, Moslavačka 20, 10310 Ivanić-Grad zastupanog po punomoćniku Mario Babić</item>
    </izvorni_sadrzaj>
    <derivirana_varijabla naziv="DomainObject.Predmet.ProtuStrankaListFormatedWithAdressOIB_1">
      <item>KOLGJERAJ d.o.o., OIB 72569204922, Moslavačka 20, 10310 Ivanić-Grad zastupanog po punomoćniku Mario Babić</item>
    </derivirana_varijabla>
  </DomainObject.Predmet.ProtuStrankaListFormatedWithAdressOIB>
  <DomainObject.Predmet.ProtuStrankaListNazivFormated>
    <izvorni_sadrzaj>
      <item>KOLGJERAJ d.o.o.</item>
    </izvorni_sadrzaj>
    <derivirana_varijabla naziv="DomainObject.Predmet.ProtuStrankaListNazivFormated_1">
      <item>KOLGJERAJ d.o.o.</item>
    </derivirana_varijabla>
  </DomainObject.Predmet.ProtuStrankaListNazivFormated>
  <DomainObject.Predmet.ProtuStrankaListNazivFormatedOIB>
    <izvorni_sadrzaj>
      <item>KOLGJERAJ d.o.o., OIB 72569204922</item>
    </izvorni_sadrzaj>
    <derivirana_varijabla naziv="DomainObject.Predmet.ProtuStrankaListNazivFormatedOIB_1">
      <item>KOLGJERAJ d.o.o., OIB 72569204922</item>
    </derivirana_varijabla>
  </DomainObject.Predmet.ProtuStrankaListNazivFormatedOIB>
  <DomainObject.Predmet.OstaliListFormated>
    <izvorni_sadrzaj>
      <item>Mario Babić punomoćnik sudionika u postupku KOLGJERAJ d.o.o.</item>
    </izvorni_sadrzaj>
    <derivirana_varijabla naziv="DomainObject.Predmet.OstaliListFormated_1">
      <item>Mario Babić punomoćnik sudionika u postupku KOLGJERAJ d.o.o.</item>
    </derivirana_varijabla>
  </DomainObject.Predmet.OstaliListFormated>
  <DomainObject.Predmet.OstaliListFormatedOIB>
    <izvorni_sadrzaj>
      <item>Mario Babić, OIB 04896884618 punomoćnik sudionika u postupku KOLGJERAJ d.o.o.</item>
    </izvorni_sadrzaj>
    <derivirana_varijabla naziv="DomainObject.Predmet.OstaliListFormatedOIB_1">
      <item>Mario Babić, OIB 04896884618 punomoćnik sudionika u postupku KOLGJERAJ d.o.o.</item>
    </derivirana_varijabla>
  </DomainObject.Predmet.OstaliListFormatedOIB>
  <DomainObject.Predmet.OstaliListFormatedWithAdress>
    <izvorni_sadrzaj>
      <item>Mario Babić, Puljska 1, 10000 Zagreb punomoćnik sudionika u postupku KOLGJERAJ d.o.o.</item>
    </izvorni_sadrzaj>
    <derivirana_varijabla naziv="DomainObject.Predmet.OstaliListFormatedWithAdress_1">
      <item>Mario Babić, Puljska 1, 10000 Zagreb punomoćnik sudionika u postupku KOLGJERAJ d.o.o.</item>
    </derivirana_varijabla>
  </DomainObject.Predmet.OstaliListFormatedWithAdress>
  <DomainObject.Predmet.OstaliListFormatedWithAdressOIB>
    <izvorni_sadrzaj>
      <item>Mario Babić, OIB 04896884618, Puljska 1, 10000 Zagreb punomoćnik sudionika u postupku KOLGJERAJ d.o.o.</item>
    </izvorni_sadrzaj>
    <derivirana_varijabla naziv="DomainObject.Predmet.OstaliListFormatedWithAdressOIB_1">
      <item>Mario Babić, OIB 04896884618, Puljska 1, 10000 Zagreb punomoćnik sudionika u postupku KOLGJERAJ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St-4833/2016-20</izvorni_sadrzaj>
    <derivirana_varijabla naziv="DomainObject.PoslovniBrojDokumenta_1">St-4833/2016-20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KOLGJERAJ d.o.o.</izvorni_sadrzaj>
    <derivirana_varijabla naziv="DomainObject.Predmet.ProtustrankaIDrugi_1">KOLGJERAJ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KOLGJERAJ d.o.o., OIB 72569204922, Moslavačka 20, 10310 Ivanić-Grad</izvorni_sadrzaj>
    <derivirana_varijabla naziv="DomainObject.Predmet.ProtustrankaIDrugiAdressOIB_1">KOLGJERAJ d.o.o., OIB 72569204922, Moslavačka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KOLGJERAJ d.o.o.</item>
      <item>Mario Babić</item>
    </izvorni_sadrzaj>
    <derivirana_varijabla naziv="DomainObject.Predmet.SudioniciListNaziv_1">
      <item>FINA Regionalni centar Zagreb</item>
      <item>KOLGJERAJ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KOLGJERAJ d.o.o., OIB 72569204922, Moslavačka 20,10310 Ivanić-Grad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KOLGJERAJ d.o.o., OIB 72569204922, Moslavačka 20,10310 Ivanić-Grad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72569204922</item>
      <item>, OIB 04896884618</item>
    </izvorni_sadrzaj>
    <derivirana_varijabla naziv="DomainObject.Predmet.SudioniciListNazivOIB_1">
      <item>, OIB 85821130368</item>
      <item>, OIB 72569204922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08DC6-243A-4F94-B5D1-659AAE870C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855</properties:Words>
  <properties:Characters>4613</properties:Characters>
  <properties:Lines>105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2017-09-01T12:25:00Z</dcterms:created>
  <dc:creator>x</dc:creator>
  <cp:lastModifiedBy>Žana Livaja</cp:lastModifiedBy>
  <cp:lastPrinted>2017-09-01T12:58:00Z</cp:lastPrinted>
  <dcterms:modified xmlns:xsi="http://www.w3.org/2001/XMLSchema-instance" xsi:type="dcterms:W3CDTF">2017-09-01T12:59:00Z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St-4833/2016-20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