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c4d1" w14:paraId="182c4d1" w:rsidRDefault="00DE3863" w:rsidP="002A11F7" w:rsidR="002A11F7" w:rsidRPr="00283AF0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A11F7" w:rsidP="002A11F7" w:rsidR="002A11F7" w:rsidRPr="00283AF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15CA3" w:rsidP="002A11F7" w:rsidR="002A11F7" w:rsidRPr="00283AF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2A11F7">
        <w:rPr>
          <w:rFonts w:eastAsia="Times New Roman" w:hAnsi="Times New Roman" w:ascii="Times New Roman"/>
          <w:sz w:val="24"/>
          <w:szCs w:val="24"/>
          <w:lang w:eastAsia="hr-HR"/>
        </w:rPr>
        <w:t>Republika H</w:t>
      </w:r>
      <w:r w:rsidR="002A11F7"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rvatska </w:t>
      </w:r>
      <w:r w:rsidR="002A11F7"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A11F7"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A11F7"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</w:t>
      </w:r>
      <w:r w:rsidR="002A11F7"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E15CA3" w:rsidP="002A11F7" w:rsidR="002A11F7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="002A11F7"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="002A11F7" w:rsidRPr="00283AF0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2A11F7" w:rsidP="002A11F7" w:rsidR="002A11F7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A11F7" w:rsidP="002A11F7" w:rsidR="002A11F7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2A11F7" w:rsidP="002A11F7" w:rsidR="002A11F7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A11F7" w:rsidP="002A11F7" w:rsidR="002A11F7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2A11F7" w:rsidP="002A11F7" w:rsidR="002A11F7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A11F7" w:rsidP="002A11F7" w:rsidR="002A11F7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2A11F7" w:rsidP="002A11F7" w:rsidR="002A11F7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A11F7" w:rsidP="002A11F7" w:rsidR="002A11F7" w:rsidRPr="00283AF0">
      <w:pPr>
        <w:spacing w:lineRule="auto" w:line="240" w:after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hAnsi="Times New Roman" w:ascii="Times New Roman"/>
          <w:sz w:val="24"/>
          <w:szCs w:val="24"/>
        </w:rPr>
        <w:t xml:space="preserve">Trgovački sud u Zadru, po sutkinji Tini Grgas,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u prethodnom postupku radi utvrđivanja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uvjeta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za otvaranje stečajnoga postupka nad imovinom dužnika pojedinca-trgovca pojedinca R.L.E. za popravak i preinake metalnih brodova, Mirko </w:t>
      </w:r>
      <w:proofErr w:type="spellStart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Rapić</w:t>
      </w:r>
      <w:proofErr w:type="spellEnd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t.p</w:t>
      </w:r>
      <w:proofErr w:type="spellEnd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.,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OIB: 74856995382, Drniš, Krš 2, odlučujući o prijedlogu privremene stečajne upraviteljice dužnika Ivanke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Bosotine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Zadra, Dalmatinskog sabora 3</w:t>
      </w:r>
      <w:r w:rsidR="009B07D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9B07DD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9B07DD">
        <w:rPr>
          <w:rFonts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2018. za produljenje roka za izradu izvješća, 2</w:t>
      </w:r>
      <w:r w:rsidR="009B07DD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9B07DD">
        <w:rPr>
          <w:rFonts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2A11F7" w:rsidP="002A11F7" w:rsidR="002A11F7" w:rsidRPr="00283AF0">
      <w:pPr>
        <w:spacing w:lineRule="auto" w:line="240" w:after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DE3863" w:rsidP="002A11F7" w:rsidR="002A11F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Opetovano se pr</w:t>
      </w:r>
      <w:r w:rsidR="002A11F7">
        <w:rPr>
          <w:rFonts w:eastAsia="Times New Roman" w:hAnsi="Times New Roman" w:ascii="Times New Roman"/>
          <w:sz w:val="24"/>
          <w:szCs w:val="24"/>
          <w:lang w:eastAsia="hr-HR"/>
        </w:rPr>
        <w:t xml:space="preserve">ihvaća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2A11F7">
        <w:rPr>
          <w:rFonts w:eastAsia="Times New Roman" w:hAnsi="Times New Roman" w:ascii="Times New Roman"/>
          <w:sz w:val="24"/>
          <w:szCs w:val="24"/>
          <w:lang w:eastAsia="hr-HR"/>
        </w:rPr>
        <w:t xml:space="preserve">rijedlog Ivanke </w:t>
      </w:r>
      <w:proofErr w:type="spellStart"/>
      <w:r w:rsidR="002A11F7">
        <w:rPr>
          <w:rFonts w:eastAsia="Times New Roman" w:hAnsi="Times New Roman" w:ascii="Times New Roman"/>
          <w:sz w:val="24"/>
          <w:szCs w:val="24"/>
          <w:lang w:eastAsia="hr-HR"/>
        </w:rPr>
        <w:t>Bosotine</w:t>
      </w:r>
      <w:proofErr w:type="spellEnd"/>
      <w:r w:rsidR="002A11F7">
        <w:rPr>
          <w:rFonts w:eastAsia="Times New Roman" w:hAnsi="Times New Roman" w:ascii="Times New Roman"/>
          <w:sz w:val="24"/>
          <w:szCs w:val="24"/>
          <w:lang w:eastAsia="hr-HR"/>
        </w:rPr>
        <w:t xml:space="preserve"> iz Zadra, privremene stečajne upraviteljice uvodno označenog dužnika za produljenje roka za dostavu izvješća sukladno zaključku ovoga suda od </w:t>
      </w:r>
      <w:r w:rsidR="009B07DD">
        <w:rPr>
          <w:rFonts w:eastAsia="Times New Roman" w:hAnsi="Times New Roman" w:ascii="Times New Roman"/>
          <w:sz w:val="24"/>
          <w:szCs w:val="24"/>
          <w:lang w:eastAsia="hr-HR"/>
        </w:rPr>
        <w:t>21</w:t>
      </w:r>
      <w:r w:rsidR="002A11F7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9B07DD">
        <w:rPr>
          <w:rFonts w:eastAsia="Times New Roman" w:hAnsi="Times New Roman" w:ascii="Times New Roman"/>
          <w:sz w:val="24"/>
          <w:szCs w:val="24"/>
          <w:lang w:eastAsia="hr-HR"/>
        </w:rPr>
        <w:t>veljače</w:t>
      </w:r>
      <w:r w:rsidR="002A11F7">
        <w:rPr>
          <w:rFonts w:eastAsia="Times New Roman" w:hAnsi="Times New Roman" w:ascii="Times New Roman"/>
          <w:sz w:val="24"/>
          <w:szCs w:val="24"/>
          <w:lang w:eastAsia="hr-HR"/>
        </w:rPr>
        <w:t xml:space="preserve"> 2018. te se isti produljuje za daljnjih 30 dana</w:t>
      </w:r>
      <w:r w:rsidR="0013245E">
        <w:rPr>
          <w:rFonts w:eastAsia="Times New Roman" w:hAnsi="Times New Roman" w:ascii="Times New Roman"/>
          <w:sz w:val="24"/>
          <w:szCs w:val="24"/>
          <w:lang w:eastAsia="hr-HR"/>
        </w:rPr>
        <w:t xml:space="preserve"> od dana dostave ovog zaključka, sve podrednom primjenom odredbe čl. 111. važećeg Zakona o parničnom postupku u svezi s čl. 10. Stečajnog zakona. </w:t>
      </w:r>
      <w:r w:rsidR="002A11F7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2A11F7" w:rsidP="002A11F7" w:rsidR="002A11F7" w:rsidRPr="002A11F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3245E" w:rsidP="002A11F7" w:rsidR="0013245E">
      <w:pPr>
        <w:spacing w:lineRule="auto" w:line="240" w:after="0"/>
        <w:ind w:firstLine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A11F7" w:rsidP="002A11F7" w:rsidR="002A11F7" w:rsidRPr="00283AF0">
      <w:pPr>
        <w:spacing w:lineRule="auto" w:line="240" w:after="0"/>
        <w:ind w:firstLine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9B07DD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9B07DD">
        <w:rPr>
          <w:rFonts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2A11F7" w:rsidP="002A11F7" w:rsidR="002A11F7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A11F7" w:rsidP="002A11F7" w:rsidR="002A11F7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3863" w:rsidP="00DE3863" w:rsidR="002A11F7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</w:t>
      </w:r>
      <w:r w:rsidR="002A11F7" w:rsidRPr="00283AF0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DE3863" w:rsidP="00DE3863" w:rsidR="002A11F7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</w:t>
      </w:r>
      <w:r w:rsidR="002A11F7" w:rsidRPr="00283AF0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  <w:bookmarkStart w:name="_GoBack" w:id="0"/>
      <w:bookmarkEnd w:id="0"/>
    </w:p>
    <w:p w:rsidRDefault="002A11F7" w:rsidP="002A11F7" w:rsidR="002A11F7" w:rsidRPr="00283AF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A11F7" w:rsidP="002A11F7" w:rsidR="002A11F7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A11F7" w:rsidP="002A11F7" w:rsidR="002A11F7" w:rsidRPr="00283AF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2A11F7" w:rsidP="002A11F7" w:rsidR="002A11F7" w:rsidRPr="00283AF0">
      <w:pPr>
        <w:spacing w:lineRule="auto" w:line="240" w:after="0"/>
        <w:ind w:firstLine="705"/>
        <w:jc w:val="both"/>
        <w:rPr>
          <w:rFonts w:hAnsi="Times New Roman" w:ascii="Times New Roman"/>
          <w:noProof/>
          <w:sz w:val="24"/>
          <w:szCs w:val="24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Protiv ovog zaključka o upravljanju postupkom nije dopuštena žalba.</w:t>
      </w:r>
    </w:p>
    <w:p w:rsidRDefault="002A11F7" w:rsidP="002A11F7" w:rsidR="002A11F7" w:rsidRPr="00283AF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83AF0">
        <w:rPr>
          <w:rFonts w:hAnsi="Times New Roman" w:ascii="Times New Roman"/>
          <w:sz w:val="24"/>
          <w:szCs w:val="24"/>
        </w:rPr>
        <w:tab/>
      </w:r>
    </w:p>
    <w:p w:rsidRDefault="002A11F7" w:rsidP="0013245E" w:rsidR="002A11F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A11F7" w:rsidP="002A11F7" w:rsidR="002A11F7">
      <w:pPr>
        <w:spacing w:lineRule="auto" w:line="240" w:after="0"/>
        <w:ind w:firstLine="705"/>
        <w:rPr>
          <w:rFonts w:hAnsi="Times New Roman" w:ascii="Times New Roman"/>
          <w:sz w:val="24"/>
          <w:szCs w:val="24"/>
        </w:rPr>
      </w:pPr>
    </w:p>
    <w:p w:rsidRDefault="002A11F7" w:rsidP="002A11F7" w:rsidR="002A11F7" w:rsidRPr="00283AF0">
      <w:pPr>
        <w:spacing w:lineRule="auto" w:line="240" w:after="0"/>
        <w:ind w:firstLine="708" w:left="357"/>
        <w:jc w:val="both"/>
        <w:rPr>
          <w:rFonts w:hAnsi="Times New Roman" w:ascii="Times New Roman"/>
          <w:sz w:val="24"/>
          <w:szCs w:val="24"/>
        </w:rPr>
      </w:pPr>
      <w:r w:rsidRPr="00283AF0">
        <w:rPr>
          <w:rFonts w:hAnsi="Times New Roman" w:ascii="Times New Roman"/>
          <w:sz w:val="24"/>
          <w:szCs w:val="24"/>
        </w:rPr>
        <w:t xml:space="preserve">Dostaviti: </w:t>
      </w:r>
    </w:p>
    <w:p w:rsidRDefault="0013245E" w:rsidP="0013245E" w:rsidR="002A11F7" w:rsidRPr="0013245E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suda. </w:t>
      </w:r>
    </w:p>
    <w:p w:rsidRDefault="002A11F7" w:rsidP="002A11F7" w:rsidR="002A11F7" w:rsidRPr="00283AF0">
      <w:pPr>
        <w:jc w:val="both"/>
        <w:rPr>
          <w:rFonts w:hAnsi="Times New Roman" w:ascii="Times New Roman"/>
          <w:sz w:val="24"/>
          <w:szCs w:val="24"/>
        </w:rPr>
      </w:pPr>
    </w:p>
    <w:p w:rsidRDefault="002A11F7" w:rsidP="002A11F7" w:rsidR="002A11F7" w:rsidRPr="00283AF0">
      <w:pPr>
        <w:jc w:val="both"/>
        <w:rPr>
          <w:rFonts w:hAnsi="Times New Roman" w:ascii="Times New Roman"/>
          <w:sz w:val="24"/>
          <w:szCs w:val="24"/>
        </w:rPr>
      </w:pPr>
    </w:p>
    <w:p w:rsidRDefault="00DE3863" w:rsidR="00530A52"/>
    <w:sectPr w:rsidSect="00283AF0" w:rsidR="00530A5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11F7" w:rsidP="002A11F7" w:rsidR="002A11F7">
      <w:pPr>
        <w:spacing w:lineRule="auto" w:line="240" w:after="0"/>
      </w:pPr>
      <w:r>
        <w:separator/>
      </w:r>
    </w:p>
  </w:endnote>
  <w:endnote w:id="0" w:type="continuationSeparator">
    <w:p w:rsidRDefault="002A11F7" w:rsidP="002A11F7" w:rsidR="002A11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11F7" w:rsidP="002A11F7" w:rsidR="002A11F7">
      <w:pPr>
        <w:spacing w:lineRule="auto" w:line="240" w:after="0"/>
      </w:pPr>
      <w:r>
        <w:separator/>
      </w:r>
    </w:p>
  </w:footnote>
  <w:footnote w:id="0" w:type="continuationSeparator">
    <w:p w:rsidRDefault="002A11F7" w:rsidP="002A11F7" w:rsidR="002A11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139604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7D390A" w:rsidP="00283AF0" w:rsidR="00283AF0" w:rsidRPr="00283AF0">
        <w:pPr>
          <w:spacing w:lineRule="auto" w:line="240" w:after="0"/>
          <w:ind w:left="4248"/>
          <w:jc w:val="both"/>
          <w:rPr>
            <w:rFonts w:eastAsia="Times New Roman" w:hAnsi="Times New Roman" w:ascii="Times New Roman"/>
            <w:sz w:val="24"/>
            <w:szCs w:val="24"/>
            <w:lang w:eastAsia="hr-HR"/>
          </w:rPr>
        </w:pPr>
        <w:r w:rsidRPr="00283AF0">
          <w:rPr>
            <w:rFonts w:hAnsi="Times New Roman" w:ascii="Times New Roman"/>
            <w:sz w:val="24"/>
            <w:szCs w:val="24"/>
          </w:rPr>
          <w:fldChar w:fldCharType="begin"/>
        </w:r>
        <w:r w:rsidRPr="00283AF0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283AF0">
          <w:rPr>
            <w:rFonts w:hAnsi="Times New Roman" w:ascii="Times New Roman"/>
            <w:sz w:val="24"/>
            <w:szCs w:val="24"/>
          </w:rPr>
          <w:fldChar w:fldCharType="separate"/>
        </w:r>
        <w:r w:rsidR="00DE3863">
          <w:rPr>
            <w:rFonts w:hAnsi="Times New Roman" w:ascii="Times New Roman"/>
            <w:noProof/>
            <w:sz w:val="24"/>
            <w:szCs w:val="24"/>
          </w:rPr>
          <w:t>2</w:t>
        </w:r>
        <w:r w:rsidRPr="00283AF0">
          <w:rPr>
            <w:rFonts w:hAnsi="Times New Roman" w:ascii="Times New Roman"/>
            <w:sz w:val="24"/>
            <w:szCs w:val="24"/>
          </w:rPr>
          <w:fldChar w:fldCharType="end"/>
        </w:r>
        <w:r w:rsidRPr="00283AF0">
          <w:rPr>
            <w:rFonts w:eastAsia="Times New Roman" w:hAnsi="Times New Roman" w:ascii="Times New Roman"/>
            <w:sz w:val="24"/>
            <w:szCs w:val="24"/>
            <w:lang w:eastAsia="hr-HR"/>
          </w:rPr>
          <w:t xml:space="preserve"> </w:t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ab/>
          <w:t xml:space="preserve">   Poslovni broj 3. St-3/17-8</w:t>
        </w:r>
      </w:p>
      <w:p w:rsidRDefault="00DE3863" w:rsidR="00283AF0" w:rsidRPr="00283AF0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  <w:p w:rsidRDefault="00DE3863" w:rsidR="00283AF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1F7" w:rsidP="009B07DD" w:rsidR="002A11F7">
    <w:pPr>
      <w:spacing w:lineRule="auto" w:line="240" w:after="0"/>
      <w:ind w:firstLine="708" w:left="5664"/>
      <w:jc w:val="both"/>
    </w:pPr>
    <w:r>
      <w:rPr>
        <w:rFonts w:eastAsia="Times New Roman" w:hAnsi="Times New Roman" w:ascii="Times New Roman"/>
        <w:sz w:val="24"/>
        <w:szCs w:val="24"/>
        <w:lang w:eastAsia="hr-HR"/>
      </w:rPr>
      <w:t xml:space="preserve"> Poslovni broj 3. </w:t>
    </w:r>
    <w:r>
      <w:rPr>
        <w:rFonts w:eastAsia="Times New Roman" w:hAnsi="Times New Roman" w:ascii="Times New Roman"/>
        <w:sz w:val="24"/>
        <w:szCs w:val="24"/>
        <w:lang w:eastAsia="hr-HR"/>
      </w:rPr>
      <w:t>St-3/17-</w:t>
    </w:r>
    <w:r w:rsidR="009B07DD">
      <w:rPr>
        <w:rFonts w:eastAsia="Times New Roman" w:hAnsi="Times New Roman" w:ascii="Times New Roman"/>
        <w:sz w:val="24"/>
        <w:szCs w:val="24"/>
        <w:lang w:eastAsia="hr-HR"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6950B7"/>
    <w:multiLevelType w:val="hybridMultilevel"/>
    <w:tmpl w:val="C98CA642"/>
    <w:lvl w:tplc="324E4F40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748445AE"/>
    <w:multiLevelType w:val="hybridMultilevel"/>
    <w:tmpl w:val="24B45FEC"/>
    <w:lvl w:tplc="5BCC097C" w:ilvl="0">
      <w:start w:val="18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1F7"/>
    <w:rsid w:val="0008530D"/>
    <w:rsid w:val="0013245E"/>
    <w:rsid w:val="002A11F7"/>
    <w:rsid w:val="002C7497"/>
    <w:rsid w:val="004901DF"/>
    <w:rsid w:val="004D2225"/>
    <w:rsid w:val="0052527F"/>
    <w:rsid w:val="0078096A"/>
    <w:rsid w:val="0079293D"/>
    <w:rsid w:val="007D390A"/>
    <w:rsid w:val="008222BA"/>
    <w:rsid w:val="00836FCC"/>
    <w:rsid w:val="008D48A1"/>
    <w:rsid w:val="008E4A83"/>
    <w:rsid w:val="009863C1"/>
    <w:rsid w:val="009B07DD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DE3863"/>
    <w:rsid w:val="00E15CA3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1F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1F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A11F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1F7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A11F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1F7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38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3863"/>
    <w:rPr>
      <w:rFonts w:cs="Tahoma" w:eastAsia="Calibri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1F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1F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A11F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1F7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A11F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1F7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38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3863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01513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477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15021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0315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91863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267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756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08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8819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382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221</properties:Words>
  <properties:Characters>1261</properties:Characters>
  <properties:Lines>10</properties:Lines>
  <properties:Paragraphs>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2018-02-21T09:17:00Z</dcterms:created>
  <dc:creator>Tina Grgas</dc:creator>
  <cp:lastModifiedBy>Nena Mužanović</cp:lastModifiedBy>
  <cp:lastPrinted>2018-03-20T10:51:00Z</cp:lastPrinted>
  <dcterms:modified xmlns:xsi="http://www.w3.org/2001/XMLSchema-instance" xsi:type="dcterms:W3CDTF">2018-03-20T10:52:00Z</dcterms:modified>
  <cp:revision>5</cp:revision>
</cp:coreProperties>
</file>