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726" w14:paraId="7780726" w:rsidRDefault="002A34FC" w:rsidP="002A34FC" w:rsidR="002A34FC" w:rsidRPr="002A34F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2A34FC">
        <w:rPr>
          <w:rFonts w:cs="Times New Roman" w:eastAsia="Times New Roman"/>
          <w:lang w:eastAsia="hr-HR"/>
        </w:rPr>
        <w:t xml:space="preserve">  </w:t>
      </w:r>
      <w:r w:rsidRPr="002A34FC">
        <w:rPr>
          <w:rFonts w:cs="Times New Roman" w:eastAsia="Times New Roman"/>
          <w:b w:val="false"/>
          <w:lang w:eastAsia="hr-HR"/>
        </w:rPr>
        <w:t>REPUBLIKA HRVATSKA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 xml:space="preserve"> TRGOVAČKI SUD U ZAGREBU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 xml:space="preserve">         STALNA SLUŽBA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Karlovac, Ljudevita Šestića 4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U  I M E   R E P U B L I K E   H R V A T S K E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>R J E Š E N J E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EXTOLLO d.o.o. Zagreb, Selska cesta 92g, OIB: 70515046790, dana 6. travnja 2016. godine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r i j e š i o   j e</w:t>
      </w: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Obustavlja se skraćeni stečajni postupak nad dužnikom EXTOLLO d.o.o. Zagreb, Selska cesta 92g, OIB: 70515046790.</w:t>
      </w:r>
    </w:p>
    <w:p w:rsidRDefault="002A34FC" w:rsidP="002A34FC" w:rsidR="002A34FC" w:rsidRPr="002A34F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Obrazloženje</w:t>
      </w: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>Financijska agencija je temeljem odredbe čl. 429. st. 1. Stečajnog zakona ( Narodne novine broj 71/15, dalje:SZ) dana 30. listopada 2015. godine podnijela zahtjev za provedbu skraćenog stečajnog postupka nad dužnikom EXTOLLO d.o.o. Zagreb, Selska cesta 92g, OIB: 70515046790.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 xml:space="preserve">Sud je oglasom od 25.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>Dužnik je dostavio prokazni popis imovine dana 25. siječnja 2016. godine iz kojeg proizlazi da njegovu imovinu čine potraživanja u ukupnom iznosu od oko 300.000,00 kn.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</w:r>
      <w:r w:rsidRPr="002A34FC">
        <w:rPr>
          <w:rFonts w:cs="Times New Roman" w:eastAsia="Times New Roman"/>
          <w:lang w:eastAsia="hr-HR"/>
        </w:rPr>
        <w:tab/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stečajnog postupka u smislu odredbe čl. 431. toga zakona, sud će obustaviti skraćeni stečajni postupak i odgovarajućom primjenom općih odredbi stečajnog </w:t>
      </w:r>
      <w:r w:rsidRPr="002A34FC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U Karlovcu 6. travnja 2016. godine</w:t>
      </w:r>
    </w:p>
    <w:p w:rsidRDefault="002A34FC" w:rsidP="002A34FC" w:rsidR="002A34FC" w:rsidRPr="002A34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2A34FC" w:rsidP="002A34FC" w:rsidR="002A34FC" w:rsidRPr="002A34FC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 xml:space="preserve">                 </w:t>
      </w:r>
      <w:r>
        <w:rPr>
          <w:rFonts w:cs="Times New Roman" w:eastAsia="Times New Roman"/>
          <w:lang w:eastAsia="hr-HR"/>
        </w:rPr>
        <w:t xml:space="preserve">   </w:t>
      </w:r>
      <w:r w:rsidRPr="002A34FC"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lang w:eastAsia="hr-HR"/>
        </w:rPr>
        <w:t>Jadranka Mađeruh</w:t>
      </w:r>
    </w:p>
    <w:p w:rsidRDefault="002A34FC" w:rsidP="002A34FC" w:rsidR="002A34FC" w:rsidRPr="002A34F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UPUTA O PRAVNOM LIJEKU:</w:t>
      </w:r>
    </w:p>
    <w:p w:rsidRDefault="002A34FC" w:rsidP="002A34FC" w:rsidR="002A34FC" w:rsidRPr="002A34F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Dna:</w:t>
      </w:r>
    </w:p>
    <w:p w:rsidRDefault="002A34FC" w:rsidP="002A34FC" w:rsidR="002A34FC" w:rsidRPr="002A34F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Podnositelju zahtjeva</w:t>
      </w:r>
    </w:p>
    <w:p w:rsidRDefault="002A34FC" w:rsidP="002A34FC" w:rsidR="002A34FC" w:rsidRPr="002A34F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dužniku</w:t>
      </w:r>
    </w:p>
    <w:p w:rsidRDefault="002A34FC" w:rsidP="002A34FC" w:rsidR="002A34FC" w:rsidRPr="002A34FC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A34FC">
        <w:rPr>
          <w:rFonts w:cs="Times New Roman" w:eastAsia="Times New Roman"/>
          <w:lang w:eastAsia="hr-HR"/>
        </w:rPr>
        <w:t>e-oglasna ploča suda</w:t>
      </w:r>
    </w:p>
    <w:p w:rsidRDefault="002A34FC" w:rsidP="002A34FC" w:rsidR="002A34FC" w:rsidRPr="002A34F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4762060"/>
      <w:docPartObj>
        <w:docPartGallery w:val="Page Numbers (Top of Page)"/>
        <w:docPartUnique/>
      </w:docPartObj>
    </w:sdtPr>
    <w:sdtContent>
      <w:p w:rsidRDefault="002A34FC" w:rsidR="002A34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A34FC" w:rsidR="008333A9">
    <w:pPr>
      <w:pStyle w:val="Zaglavlje"/>
    </w:pPr>
    <w:r>
      <w:t>1 St-2560/15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4FC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8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2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St-2560/2015-8</izvorni_sadrzaj>
    <derivirana_varijabla naziv="DomainObject.Oznaka_1">St-2560/2015-8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St-2560/2015</izvorni_sadrzaj>
    <derivirana_varijabla naziv="DomainObject.Predmet.OznakaBroj_1">St-2560/2015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EXTOLLO d.o.o.</izvorni_sadrzaj>
    <derivirana_varijabla naziv="DomainObject.Predmet.ProtustrankaFormated_1">  EXTOLLO d.o.o.</derivirana_varijabla>
  </DomainObject.Predmet.ProtustrankaFormated>
  <DomainObject.Predmet.ProtustrankaFormatedOIB>
    <izvorni_sadrzaj>  EXTOLLO d.o.o., OIB 70515046790</izvorni_sadrzaj>
    <derivirana_varijabla naziv="DomainObject.Predmet.ProtustrankaFormatedOIB_1">  EXTOLLO d.o.o., OIB 70515046790</derivirana_varijabla>
  </DomainObject.Predmet.ProtustrankaFormatedOIB>
  <DomainObject.Predmet.ProtustrankaFormatedWithAdress>
    <izvorni_sadrzaj> EXTOLLO d.o.o., Selska Cesta 92/G, 10000 Zagreb</izvorni_sadrzaj>
    <derivirana_varijabla naziv="DomainObject.Predmet.ProtustrankaFormatedWithAdress_1"> EXTOLLO d.o.o., Selska Cesta 92/G, 10000 Zagreb</derivirana_varijabla>
  </DomainObject.Predmet.ProtustrankaFormatedWithAdress>
  <DomainObject.Predmet.ProtustrankaFormatedWithAdressOIB>
    <izvorni_sadrzaj> EXTOLLO d.o.o., OIB 70515046790, Selska Cesta 92/G, 10000 Zagreb</izvorni_sadrzaj>
    <derivirana_varijabla naziv="DomainObject.Predmet.ProtustrankaFormatedWithAdressOIB_1"> EXTOLLO d.o.o., OIB 70515046790, Selska Cesta 92/G, 10000 Zagreb</derivirana_varijabla>
  </DomainObject.Predmet.ProtustrankaFormatedWithAdressOIB>
  <DomainObject.Predmet.ProtustrankaWithAdress>
    <izvorni_sadrzaj>EXTOLLO d.o.o. Selska Cesta 92/G, 10000 Zagreb</izvorni_sadrzaj>
    <derivirana_varijabla naziv="DomainObject.Predmet.ProtustrankaWithAdress_1">EXTOLLO d.o.o. Selska Cesta 92/G, 10000 Zagreb</derivirana_varijabla>
  </DomainObject.Predmet.ProtustrankaWithAdress>
  <DomainObject.Predmet.ProtustrankaWithAdressOIB>
    <izvorni_sadrzaj>EXTOLLO d.o.o., OIB 70515046790, Selska Cesta 92/G, 10000 Zagreb</izvorni_sadrzaj>
    <derivirana_varijabla naziv="DomainObject.Predmet.ProtustrankaWithAdressOIB_1">EXTOLLO d.o.o., OIB 70515046790, Selska Cesta 92/G, 10000 Zagreb</derivirana_varijabla>
  </DomainObject.Predmet.ProtustrankaWithAdressOIB>
  <DomainObject.Predmet.ProtustrankaNazivFormated>
    <izvorni_sadrzaj>EXTOLLO d.o.o.</izvorni_sadrzaj>
    <derivirana_varijabla naziv="DomainObject.Predmet.ProtustrankaNazivFormated_1">EXTOLLO d.o.o.</derivirana_varijabla>
  </DomainObject.Predmet.ProtustrankaNazivFormated>
  <DomainObject.Predmet.ProtustrankaNazivFormatedOIB>
    <izvorni_sadrzaj>EXTOLLO d.o.o., OIB 70515046790</izvorni_sadrzaj>
    <derivirana_varijabla naziv="DomainObject.Predmet.ProtustrankaNazivFormatedOIB_1">EXTOLLO d.o.o., OIB 70515046790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EXTOLLO d.o.o.</item>
    </izvorni_sadrzaj>
    <derivirana_varijabla naziv="DomainObject.Predmet.ProtuStrankaListFormated_1">
      <item>EXTOLLO d.o.o.</item>
    </derivirana_varijabla>
  </DomainObject.Predmet.ProtuStrankaListFormated>
  <DomainObject.Predmet.ProtuStrankaListFormatedOIB>
    <izvorni_sadrzaj>
      <item>EXTOLLO d.o.o., OIB 70515046790</item>
    </izvorni_sadrzaj>
    <derivirana_varijabla naziv="DomainObject.Predmet.ProtuStrankaListFormatedOIB_1">
      <item>EXTOLLO d.o.o., OIB 70515046790</item>
    </derivirana_varijabla>
  </DomainObject.Predmet.ProtuStrankaListFormatedOIB>
  <DomainObject.Predmet.ProtuStrankaListFormatedWithAdress>
    <izvorni_sadrzaj>
      <item>EXTOLLO d.o.o., Selska Cesta 92/G, 10000 Zagreb</item>
    </izvorni_sadrzaj>
    <derivirana_varijabla naziv="DomainObject.Predmet.ProtuStrankaListFormatedWithAdress_1">
      <item>EXTOLLO d.o.o., Selska Cesta 92/G, 10000 Zagreb</item>
    </derivirana_varijabla>
  </DomainObject.Predmet.ProtuStrankaListFormatedWithAdress>
  <DomainObject.Predmet.ProtuStrankaListFormatedWithAdressOIB>
    <izvorni_sadrzaj>
      <item>EXTOLLO d.o.o., OIB 70515046790, Selska Cesta 92/G, 10000 Zagreb</item>
    </izvorni_sadrzaj>
    <derivirana_varijabla naziv="DomainObject.Predmet.ProtuStrankaListFormatedWithAdressOIB_1">
      <item>EXTOLLO d.o.o., OIB 70515046790, Selska Cesta 92/G, 10000 Zagreb</item>
    </derivirana_varijabla>
  </DomainObject.Predmet.ProtuStrankaListFormatedWithAdressOIB>
  <DomainObject.Predmet.ProtuStrankaListNazivFormated>
    <izvorni_sadrzaj>
      <item>EXTOLLO d.o.o.</item>
    </izvorni_sadrzaj>
    <derivirana_varijabla naziv="DomainObject.Predmet.ProtuStrankaListNazivFormated_1">
      <item>EXTOLLO d.o.o.</item>
    </derivirana_varijabla>
  </DomainObject.Predmet.ProtuStrankaListNazivFormated>
  <DomainObject.Predmet.ProtuStrankaListNazivFormatedOIB>
    <izvorni_sadrzaj>
      <item>EXTOLLO d.o.o., OIB 70515046790</item>
    </izvorni_sadrzaj>
    <derivirana_varijabla naziv="DomainObject.Predmet.ProtuStrankaListNazivFormatedOIB_1">
      <item>EXTOLLO d.o.o., OIB 70515046790</item>
    </derivirana_varijabla>
  </DomainObject.Predmet.ProtuStrankaListNazivFormatedOIB>
  <DomainObject.Predmet.OstaliListFormated>
    <izvorni_sadrzaj>
      <item>Vjekoslav Vaniš</item>
    </izvorni_sadrzaj>
    <derivirana_varijabla naziv="DomainObject.Predmet.OstaliListFormated_1">
      <item>Vjekoslav Vaniš</item>
    </derivirana_varijabla>
  </DomainObject.Predmet.OstaliListFormated>
  <DomainObject.Predmet.OstaliListFormatedOIB>
    <izvorni_sadrzaj>
      <item>Vjekoslav Vaniš, OIB 84360647107</item>
    </izvorni_sadrzaj>
    <derivirana_varijabla naziv="DomainObject.Predmet.OstaliListFormatedOIB_1">
      <item>Vjekoslav Vaniš, OIB 84360647107</item>
    </derivirana_varijabla>
  </DomainObject.Predmet.OstaliListFormatedOIB>
  <DomainObject.Predmet.OstaliListFormatedWithAdress>
    <izvorni_sadrzaj>
      <item>Vjekoslav Vaniš, Svete Nediljice 6, 23000 Zadar</item>
    </izvorni_sadrzaj>
    <derivirana_varijabla naziv="DomainObject.Predmet.OstaliListFormatedWithAdress_1">
      <item>Vjekoslav Vaniš, Svete Nediljice 6, 23000 Zadar</item>
    </derivirana_varijabla>
  </DomainObject.Predmet.OstaliListFormatedWithAdress>
  <DomainObject.Predmet.OstaliListFormatedWithAdressOIB>
    <izvorni_sadrzaj>
      <item>Vjekoslav Vaniš, OIB 84360647107, Svete Nediljice 6, 23000 Zadar</item>
    </izvorni_sadrzaj>
    <derivirana_varijabla naziv="DomainObject.Predmet.OstaliListFormatedWithAdressOIB_1">
      <item>Vjekoslav Vaniš, OIB 84360647107, Svete Nediljice 6, 23000 Zadar</item>
    </derivirana_varijabla>
  </DomainObject.Predmet.OstaliListFormatedWithAdressOIB>
  <DomainObject.Predmet.OstaliListNazivFormated>
    <izvorni_sadrzaj>
      <item>Vjekoslav Vaniš</item>
    </izvorni_sadrzaj>
    <derivirana_varijabla naziv="DomainObject.Predmet.OstaliListNazivFormated_1">
      <item>Vjekoslav Vaniš</item>
    </derivirana_varijabla>
  </DomainObject.Predmet.OstaliListNazivFormated>
  <DomainObject.Predmet.OstaliListNazivFormatedOIB>
    <izvorni_sadrzaj>
      <item>Vjekoslav Vaniš, OIB 84360647107</item>
    </izvorni_sadrzaj>
    <derivirana_varijabla naziv="DomainObject.Predmet.OstaliListNazivFormatedOIB_1">
      <item>Vjekoslav Vaniš, OIB 84360647107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St-2560/2015-8</izvorni_sadrzaj>
    <derivirana_varijabla naziv="DomainObject.PoslovniBrojDokumenta_1">St-2560/2015-8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EXTOLLO d.o.o.</izvorni_sadrzaj>
    <derivirana_varijabla naziv="DomainObject.Predmet.ProtustrankaIDrugi_1">EXTOLLO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EXTOLLO d.o.o., OIB 70515046790, Selska Cesta 92/G, 10000 Zagreb</izvorni_sadrzaj>
    <derivirana_varijabla naziv="DomainObject.Predmet.ProtustrankaIDrugiAdressOIB_1">EXTOLLO d.o.o., OIB 70515046790, Selska Cesta 92/G,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EXTOLLO d.o.o.</item>
      <item>Vjekoslav Vaniš</item>
    </izvorni_sadrzaj>
    <derivirana_varijabla naziv="DomainObject.Predmet.SudioniciListNaziv_1">
      <item>FINA Regionalni centar Zagreb</item>
      <item>EXTOLLO d.o.o.</item>
      <item>Vjekoslav Vaniš</item>
    </derivirana_varijabla>
  </DomainObject.Predmet.SudioniciListNaziv>
  <DomainObject.Predmet.SudioniciListAdressOIB>
    <izvorni_sadrzaj>
      <item>FINA Regionalni centar Zagreb, OIB 85821130368, Trg svibanjskih žrtava 1995. 1,10000 Zagreb</item>
      <item>EXTOLLO d.o.o., OIB 70515046790, Selska Cesta 92/G,10000 Zagreb</item>
      <item>Vjekoslav Vaniš, OIB 84360647107, Svete Nediljice 6,23000 Zadar</item>
    </izvorni_sadrzaj>
    <derivirana_varijabla naziv="DomainObject.Predmet.SudioniciListAdressOIB_1">
      <item>FINA Regionalni centar Zagreb, OIB 85821130368, Trg svibanjskih žrtava 1995. 1,10000 Zagreb</item>
      <item>EXTOLLO d.o.o., OIB 70515046790, Selska Cesta 92/G,10000 Zagreb</item>
      <item>Vjekoslav Vaniš, OIB 84360647107, Svete Nediljice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624F1-7588-4ECC-9866-21B60FCD0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2095</properties:Characters>
  <properties:Lines>76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2016-04-06T07:48:00Z</cp:lastPrinted>
  <dcterms:modified xmlns:xsi="http://www.w3.org/2001/XMLSchema-instance" xsi:type="dcterms:W3CDTF">2016-04-06T07:48:00Z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St-2560/2015-8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