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694189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694189">
              <w:rPr>
                <w:noProof/>
              </w:rPr>
              <w:t>169/2018-54</w:t>
            </w:r>
          </w:p>
        </w:tc>
      </w:tr>
    </w:tbl>
    <w:p w14:textId="20a2b6d" w14:paraId="20a2b6d" w:rsidRDefault="00230624" w:rsidP="00230624" w:rsidR="0067708B" w:rsidRPr="00230624">
      <w:pPr>
        <w:spacing w:after="200" w:before="200"/>
        <w:jc w:val="center"/>
        <w15:collapsed w:val="false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1520DA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</w:t>
      </w:r>
      <w:r w:rsidR="005E3766">
        <w:t xml:space="preserve">u </w:t>
      </w:r>
      <w:r w:rsidR="00694189" w:rsidRPr="00694189">
        <w:t xml:space="preserve">stečajnom postupku nad dužnikom MARINE MUNDUS d.o.o. u stečaju, OIB: 92631996878, Kaštel Novi, Ulica uz vrtle 9, </w:t>
      </w:r>
      <w:r w:rsidR="00694189">
        <w:t>8. siječnja 2019</w:t>
      </w:r>
      <w:r w:rsidR="00694189" w:rsidRPr="00694189">
        <w:t>.</w:t>
      </w:r>
    </w:p>
    <w:p w:rsidRDefault="0067708B" w:rsidP="001520DA" w:rsidR="0067708B">
      <w:pPr>
        <w:pStyle w:val="Tijeloteksta"/>
        <w:tabs>
          <w:tab w:pos="1080" w:val="left"/>
        </w:tabs>
        <w:spacing w:before="180"/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E586E" w:rsidP="001520DA" w:rsidR="00694189">
      <w:pPr>
        <w:ind w:firstLine="708"/>
        <w:jc w:val="both"/>
      </w:pPr>
      <w:r>
        <w:t xml:space="preserve">  </w:t>
      </w:r>
      <w:r w:rsidR="00862CD5">
        <w:t xml:space="preserve">I. </w:t>
      </w:r>
      <w:r w:rsidR="00694189" w:rsidRPr="00694189">
        <w:t xml:space="preserve">Imovina stečajnog dužnika – motorna brodica oznake 982 ST, duljine trupa 9,95, širine 2,96, godina gradnje: 2014., upisana u Očevidnik brodica u Lučkoj kapetaniji Split, </w:t>
      </w:r>
      <w:r w:rsidR="00694189">
        <w:t>prodaje se u stečajnom postupku.</w:t>
      </w:r>
    </w:p>
    <w:p w:rsidRDefault="007B3124" w:rsidP="008F2E6A" w:rsidR="008E586E">
      <w:pPr>
        <w:spacing w:before="160"/>
        <w:ind w:firstLine="703"/>
        <w:jc w:val="both"/>
      </w:pPr>
      <w:r>
        <w:t>I</w:t>
      </w:r>
      <w:r w:rsidR="00251D78">
        <w:t xml:space="preserve">I. </w:t>
      </w:r>
      <w:r w:rsidR="001520DA">
        <w:t>Za plovilo iz točke I</w:t>
      </w:r>
      <w:r w:rsidR="008E586E" w:rsidRPr="009E7372">
        <w:t xml:space="preserve"> ovog zaključka o prodaji utvrđuje se vrijednost </w:t>
      </w:r>
      <w:r w:rsidR="00694189">
        <w:t xml:space="preserve">iznosu od </w:t>
      </w:r>
      <w:r w:rsidR="00274DA0">
        <w:t>265.000,00 kn</w:t>
      </w:r>
      <w:r w:rsidR="008E586E">
        <w:t xml:space="preserve"> (</w:t>
      </w:r>
      <w:r w:rsidR="00274DA0">
        <w:t xml:space="preserve">bez </w:t>
      </w:r>
      <w:r w:rsidR="001520DA">
        <w:t>PDV</w:t>
      </w:r>
      <w:r w:rsidR="00274DA0">
        <w:t>-a</w:t>
      </w:r>
      <w:r w:rsidR="001520DA">
        <w:t>).</w:t>
      </w:r>
    </w:p>
    <w:p w:rsidRDefault="007B3124" w:rsidP="008E586E" w:rsidR="008E586E">
      <w:pPr>
        <w:spacing w:before="160"/>
        <w:ind w:firstLine="703"/>
        <w:jc w:val="both"/>
      </w:pPr>
      <w:r w:rsidRPr="009E7372">
        <w:t xml:space="preserve">III. </w:t>
      </w:r>
      <w:r w:rsidR="001520DA">
        <w:t>Plovilo</w:t>
      </w:r>
      <w:r w:rsidR="008E586E">
        <w:t xml:space="preserve"> iz točke I. ovog zaključka</w:t>
      </w:r>
      <w:r w:rsidR="008E586E" w:rsidRPr="00230624">
        <w:t xml:space="preserve"> o prodaji</w:t>
      </w:r>
      <w:r w:rsidR="008E586E">
        <w:t xml:space="preserve"> prodavat će se elektroničkom javnom dražbom u postupku koji će provesti Financijska agencija</w:t>
      </w:r>
      <w:r w:rsidR="001520DA">
        <w:t>, a isto</w:t>
      </w:r>
      <w:r w:rsidR="008E586E">
        <w:t xml:space="preserve"> se ne može prodati: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prvoj dražbi ispod tri četvrtine utvrđene vrijednosti nekretnine (</w:t>
      </w:r>
      <w:r w:rsidR="00274DA0">
        <w:t>198.750</w:t>
      </w:r>
      <w:r w:rsidRPr="00802F89">
        <w:t>,00 kn</w:t>
      </w:r>
      <w:r>
        <w:t>)</w:t>
      </w:r>
    </w:p>
    <w:p w:rsidRDefault="008E586E" w:rsidP="008E586E" w:rsidR="008E586E">
      <w:pPr>
        <w:spacing w:lineRule="auto" w:line="276" w:before="40"/>
        <w:ind w:firstLine="567"/>
      </w:pPr>
      <w:r>
        <w:t xml:space="preserve"> - na drugoj dražbi ispod jedne polovine utvrđene vrijednosti nekretnine (</w:t>
      </w:r>
      <w:r w:rsidR="00274DA0">
        <w:t>132.500</w:t>
      </w:r>
      <w:r w:rsidR="00EC0926">
        <w:t>,00</w:t>
      </w:r>
      <w:r w:rsidRPr="00802F89">
        <w:t xml:space="preserve">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trećoj dražbi ispod jedne četvrtine utvrđene vrijednosti nekretnine (</w:t>
      </w:r>
      <w:r w:rsidR="00274DA0">
        <w:t>66.250</w:t>
      </w:r>
      <w:r w:rsidR="00EC0926">
        <w:t>,</w:t>
      </w:r>
      <w:r w:rsidRPr="00802F89">
        <w:t>00 kn</w:t>
      </w:r>
      <w:r>
        <w:t>)</w:t>
      </w:r>
    </w:p>
    <w:p w:rsidRDefault="008E586E" w:rsidP="008E586E" w:rsidR="008E586E">
      <w:pPr>
        <w:spacing w:lineRule="auto" w:line="276" w:before="40"/>
        <w:ind w:firstLine="567"/>
        <w:jc w:val="both"/>
      </w:pPr>
      <w:r>
        <w:t xml:space="preserve"> - na četvrtoj dražbi nekretnina se prodaje po početnoj cijeni od 1,00 kn.</w:t>
      </w:r>
    </w:p>
    <w:p w:rsidRDefault="001520DA" w:rsidP="001520DA" w:rsidR="008E586E">
      <w:pPr>
        <w:spacing w:before="160"/>
        <w:ind w:firstLine="703"/>
        <w:jc w:val="both"/>
      </w:pPr>
      <w:r>
        <w:t xml:space="preserve">IV. </w:t>
      </w:r>
      <w:r w:rsidR="008E586E">
        <w:t xml:space="preserve">Elektronička javna dražba održat će se i ako na njoj sudjeluje samo jedan ponuditelj. </w:t>
      </w:r>
      <w:r w:rsidRPr="001520DA">
        <w:t xml:space="preserve">Plovilo iz točke I. ovog zaključka </w:t>
      </w:r>
      <w:r w:rsidR="008E586E" w:rsidRPr="00230624">
        <w:t xml:space="preserve">o prodaji </w:t>
      </w:r>
      <w:r w:rsidR="0040597B">
        <w:t>p</w:t>
      </w:r>
      <w:r>
        <w:t>rodaje</w:t>
      </w:r>
      <w:r w:rsidR="0040597B">
        <w:t xml:space="preserve"> </w:t>
      </w:r>
      <w:r w:rsidR="008E586E">
        <w:t>se na po načelu "viđeno-kupljeno" te se neće priznati naknadni prigovori na pravne ili materijalne nedostatke.</w:t>
      </w:r>
    </w:p>
    <w:p w:rsidRDefault="008E586E" w:rsidP="007A761D" w:rsidR="009E7372">
      <w:pPr>
        <w:spacing w:before="160"/>
        <w:ind w:firstLine="708"/>
        <w:jc w:val="both"/>
      </w:pPr>
      <w:r>
        <w:t xml:space="preserve"> </w:t>
      </w:r>
      <w:r w:rsidR="00862CD5">
        <w:t xml:space="preserve">V. Na </w:t>
      </w:r>
      <w:r w:rsidR="00EC0926">
        <w:t>plovilu iz točke I.</w:t>
      </w:r>
      <w:r w:rsidR="00862CD5">
        <w:t xml:space="preserve"> </w:t>
      </w:r>
      <w:r w:rsidR="00CA55A9">
        <w:t>ovog zaključka</w:t>
      </w:r>
      <w:r w:rsidR="00230624" w:rsidRPr="00230624">
        <w:t xml:space="preserve"> o prodaji</w:t>
      </w:r>
      <w:r w:rsidR="00862CD5">
        <w:t xml:space="preserve"> upisano</w:t>
      </w:r>
      <w:r w:rsidR="007B3124">
        <w:t xml:space="preserve"> je</w:t>
      </w:r>
      <w:r w:rsidR="00862CD5">
        <w:t xml:space="preserve"> </w:t>
      </w:r>
      <w:r w:rsidR="00274DA0" w:rsidRPr="00274DA0">
        <w:t>razlučno pravo u korist Hrvatske banke za obnovu i razvitak i Lučke uprave Split.</w:t>
      </w:r>
    </w:p>
    <w:p w:rsidRDefault="00862CD5" w:rsidP="00B8057B" w:rsidR="009E7372" w:rsidRPr="00B147C7">
      <w:pPr>
        <w:spacing w:before="160"/>
        <w:ind w:firstLine="709"/>
        <w:jc w:val="both"/>
      </w:pPr>
      <w:r w:rsidRPr="00B147C7">
        <w:t>V</w:t>
      </w:r>
      <w:r w:rsidR="00EC0926">
        <w:t>I</w:t>
      </w:r>
      <w:r w:rsidRPr="00B147C7">
        <w:t xml:space="preserve">. </w:t>
      </w:r>
      <w:r w:rsidR="008E586E">
        <w:t xml:space="preserve">Za </w:t>
      </w:r>
      <w:r w:rsidR="00EC0926">
        <w:t xml:space="preserve">plovilo </w:t>
      </w:r>
      <w:r w:rsidR="00EC0926" w:rsidRPr="00EC0926">
        <w:t xml:space="preserve">iz točke I. ovog zaključka o prodaji </w:t>
      </w:r>
      <w:r w:rsidR="008E586E">
        <w:t>k</w:t>
      </w:r>
      <w:r w:rsidRPr="00B147C7">
        <w:t>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AE7E64" w:rsidR="00AE7E64">
      <w:pPr>
        <w:spacing w:before="60"/>
        <w:jc w:val="both"/>
      </w:pPr>
      <w:r>
        <w:tab/>
      </w:r>
      <w:r w:rsidR="0040597B">
        <w:t xml:space="preserve">   </w:t>
      </w:r>
      <w:r w:rsidR="008E586E">
        <w:t xml:space="preserve"> </w:t>
      </w:r>
      <w:r w:rsidR="0040597B">
        <w:t xml:space="preserve">  </w:t>
      </w:r>
      <w:r w:rsidR="008E586E">
        <w:t xml:space="preserve"> </w:t>
      </w:r>
      <w:r w:rsidR="00AE7E64">
        <w:t xml:space="preserve">- </w:t>
      </w:r>
      <w:r w:rsidR="00274DA0">
        <w:t>19.875,</w:t>
      </w:r>
      <w:r w:rsidR="00AE7E64">
        <w:t>00 kn (prva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  </w:t>
      </w:r>
      <w:r w:rsidR="008E586E">
        <w:t xml:space="preserve">  </w:t>
      </w:r>
      <w:r w:rsidR="00AE7E64">
        <w:t xml:space="preserve">- </w:t>
      </w:r>
      <w:r w:rsidR="00274DA0">
        <w:t>13.250</w:t>
      </w:r>
      <w:r w:rsidR="00AE7E64">
        <w:t>,00 kn (druga dražba)</w:t>
      </w:r>
    </w:p>
    <w:p w:rsidRDefault="0040597B" w:rsidP="00AE7E64" w:rsidR="00AE7E64">
      <w:pPr>
        <w:spacing w:before="60"/>
        <w:ind w:firstLine="708"/>
        <w:jc w:val="both"/>
      </w:pPr>
      <w:r>
        <w:t xml:space="preserve">   </w:t>
      </w:r>
      <w:r w:rsidR="008E586E">
        <w:t xml:space="preserve"> </w:t>
      </w:r>
      <w:r>
        <w:t xml:space="preserve">  </w:t>
      </w:r>
      <w:r w:rsidR="008E586E">
        <w:t xml:space="preserve"> </w:t>
      </w:r>
      <w:r w:rsidR="00AE7E64">
        <w:t xml:space="preserve">- </w:t>
      </w:r>
      <w:r w:rsidR="00274DA0">
        <w:t>6.625</w:t>
      </w:r>
      <w:r w:rsidR="00AE7E64">
        <w:t>,00 kn (treća dražba)</w:t>
      </w:r>
    </w:p>
    <w:p w:rsidRDefault="0040597B" w:rsidP="00AE7E64" w:rsidR="00AE7E64">
      <w:pPr>
        <w:spacing w:before="60"/>
        <w:ind w:firstLine="703"/>
        <w:jc w:val="both"/>
      </w:pPr>
      <w:r>
        <w:t xml:space="preserve">     </w:t>
      </w:r>
      <w:r w:rsidR="008E586E">
        <w:t xml:space="preserve">  </w:t>
      </w:r>
      <w:r w:rsidR="00AE7E64">
        <w:t>- 1.000,00 kn (četvrta dražba).</w:t>
      </w:r>
    </w:p>
    <w:p w:rsidRDefault="00CA63A0" w:rsidP="0040597B" w:rsidR="00862CD5">
      <w:pPr>
        <w:spacing w:before="60"/>
        <w:ind w:firstLine="703"/>
        <w:jc w:val="both"/>
      </w:pPr>
      <w:r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 xml:space="preserve">stavio najpovoljniju ponudu uplaćena jamčevina uračunava se u cijenu. </w:t>
      </w:r>
      <w:r w:rsidR="00862CD5" w:rsidRPr="00230624">
        <w:lastRenderedPageBreak/>
        <w:t>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4E221A" w:rsidP="00B8057B" w:rsidR="00862CD5">
      <w:pPr>
        <w:spacing w:before="160"/>
        <w:ind w:firstLine="703"/>
        <w:jc w:val="both"/>
      </w:pPr>
      <w:r>
        <w:t xml:space="preserve"> VII</w:t>
      </w:r>
      <w:r w:rsidR="00862CD5">
        <w:t>. Kupac je dužan položiti kupov</w:t>
      </w:r>
      <w:r w:rsidR="00CA55A9">
        <w:t>n</w:t>
      </w:r>
      <w:r w:rsidR="00862CD5"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 w:rsidR="00862CD5">
        <w:t xml:space="preserve">. Sve poreze, pristojbe i druge troškove u svezi s prodajom i prijenosom vlasništva snosi kupac </w:t>
      </w:r>
      <w:r w:rsidR="00CA55A9">
        <w:t>p</w:t>
      </w:r>
      <w:r w:rsidR="00862CD5">
        <w:t>o dosp</w:t>
      </w:r>
      <w:r w:rsidR="00CA55A9">
        <w:t>ijeću</w:t>
      </w:r>
      <w:r w:rsidR="00862CD5">
        <w:t>.</w:t>
      </w:r>
    </w:p>
    <w:p w:rsidRDefault="004E221A" w:rsidP="0040597B" w:rsidR="00862CD5">
      <w:pPr>
        <w:spacing w:before="160"/>
        <w:ind w:firstLine="703"/>
        <w:jc w:val="both"/>
      </w:pPr>
      <w:r>
        <w:t>VII</w:t>
      </w:r>
      <w:r w:rsidR="0040597B">
        <w:t>I</w:t>
      </w:r>
      <w:r w:rsidR="00862CD5">
        <w:t xml:space="preserve">. Ako kupac koji je stavio najpovoljniju ponudu ne položi kupovninu u cijelosti u roku iz </w:t>
      </w:r>
      <w:r w:rsidR="00A718B5">
        <w:t xml:space="preserve">točke </w:t>
      </w:r>
      <w:r>
        <w:t>II</w:t>
      </w:r>
      <w:r w:rsidR="00A718B5">
        <w:t>I. ovog zaključka</w:t>
      </w:r>
      <w:r w:rsidR="00230624" w:rsidRPr="00230624">
        <w:t xml:space="preserve"> o prodaji</w:t>
      </w:r>
      <w:r w:rsidR="00862CD5">
        <w:t>, imovina će se dosuditi kupcima koji su ponudili nižu cijenu, redom prema veličini cijene koju su ponudili.</w:t>
      </w:r>
    </w:p>
    <w:p w:rsidRDefault="0040597B" w:rsidP="00B8057B" w:rsidR="00862CD5">
      <w:pPr>
        <w:spacing w:before="160"/>
        <w:ind w:firstLine="703"/>
        <w:jc w:val="both"/>
      </w:pPr>
      <w:r>
        <w:t xml:space="preserve"> </w:t>
      </w:r>
      <w:r w:rsidR="004E221A">
        <w:t xml:space="preserve"> I</w:t>
      </w:r>
      <w:r>
        <w:t>X</w:t>
      </w:r>
      <w:r w:rsidR="00A718B5">
        <w:t>. Ako kupac ili svaki sl</w:t>
      </w:r>
      <w:r w:rsidR="00862CD5">
        <w:t>jedeći ponuditelj ne položi kupovni</w:t>
      </w:r>
      <w:r w:rsidR="00A718B5">
        <w:t xml:space="preserve">nu u cijelosti u </w:t>
      </w:r>
      <w:r w:rsidR="00A718B5" w:rsidRPr="009E7372">
        <w:t>određenom roku</w:t>
      </w:r>
      <w:r w:rsidR="00862CD5" w:rsidRPr="009E7372">
        <w:t xml:space="preserve"> ili odustane od svoje ponude</w:t>
      </w:r>
      <w:r w:rsidR="00A718B5"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="00A718B5" w:rsidRPr="009E7372">
        <w:t>, kao i troškovi</w:t>
      </w:r>
      <w:r w:rsidR="00862CD5" w:rsidRPr="009E7372">
        <w:t xml:space="preserve"> nove prodaje i naknaditi razlika između </w:t>
      </w:r>
      <w:r w:rsidR="00A718B5" w:rsidRPr="009E7372">
        <w:t>kupovnine</w:t>
      </w:r>
      <w:r w:rsidR="00862CD5" w:rsidRPr="009E7372">
        <w:t xml:space="preserve"> na pr</w:t>
      </w:r>
      <w:r w:rsidR="00A718B5" w:rsidRPr="009E7372">
        <w:t>ijašnjoj dražbi i novoj dražbi.</w:t>
      </w:r>
      <w:r w:rsidR="004E221A">
        <w:t xml:space="preserve">  </w:t>
      </w:r>
    </w:p>
    <w:p w:rsidRDefault="004E221A" w:rsidP="00BB56E3" w:rsidR="00862CD5">
      <w:pPr>
        <w:spacing w:before="160"/>
        <w:ind w:firstLine="703"/>
        <w:jc w:val="both"/>
      </w:pPr>
      <w:r>
        <w:t xml:space="preserve">   </w:t>
      </w:r>
      <w:r w:rsidR="0040597B">
        <w:t>X</w:t>
      </w:r>
      <w:r w:rsidR="00862CD5">
        <w:t>. Nakon što kupac u cijelosti položi kupovninu i rješenje o dosudi postane pravomoćno, sud će zaključkom odrediti predaju imovine kupcu</w:t>
      </w:r>
      <w:r w:rsidR="00862CD5" w:rsidRPr="00BB56E3">
        <w:t xml:space="preserve">, upis prava vlasništva </w:t>
      </w:r>
      <w:r w:rsidR="00BB56E3">
        <w:t>u upisnik brodova</w:t>
      </w:r>
      <w:r w:rsidR="00862CD5" w:rsidRPr="00BB56E3">
        <w:t xml:space="preserve"> na ime kupca i brisa</w:t>
      </w:r>
      <w:r w:rsidR="00BB56E3">
        <w:t>nje razlučnih prava na kupljenom</w:t>
      </w:r>
      <w:r w:rsidR="00862CD5" w:rsidRPr="00BB56E3">
        <w:t xml:space="preserve"> </w:t>
      </w:r>
      <w:r w:rsidR="00BB56E3">
        <w:t xml:space="preserve">plovilu </w:t>
      </w:r>
      <w:r w:rsidR="00862CD5" w:rsidRPr="00BB56E3">
        <w:t>koja prestaju prodajom.</w:t>
      </w:r>
    </w:p>
    <w:p w:rsidRDefault="004E221A" w:rsidP="00B8057B" w:rsidR="00862CD5">
      <w:pPr>
        <w:spacing w:before="160"/>
        <w:ind w:firstLine="703"/>
        <w:jc w:val="both"/>
      </w:pPr>
      <w:r>
        <w:t xml:space="preserve">  </w:t>
      </w:r>
      <w:r w:rsidR="00862CD5">
        <w:t>X</w:t>
      </w:r>
      <w:r w:rsidR="0040597B">
        <w:t>I</w:t>
      </w:r>
      <w:r w:rsidR="00862CD5">
        <w:t xml:space="preserve">. Razlučni vjerovnici mogu o svom trošku objaviti zaključak o prodaji u sredstvima javnog priopćavanja, odnosno o </w:t>
      </w:r>
      <w:r w:rsidR="00862CD5" w:rsidRPr="00BB56E3">
        <w:t xml:space="preserve">zaključku obavijestiti osobe koje </w:t>
      </w:r>
      <w:r w:rsidR="00BB56E3">
        <w:t>se bave posredovanjem u prodaji</w:t>
      </w:r>
      <w:r w:rsidR="00862CD5" w:rsidRPr="00BB56E3">
        <w:t>.</w:t>
      </w:r>
    </w:p>
    <w:p w:rsidRDefault="00862CD5" w:rsidP="0040597B" w:rsidR="00862CD5">
      <w:pPr>
        <w:spacing w:before="160"/>
        <w:ind w:firstLine="703"/>
        <w:jc w:val="both"/>
        <w:rPr>
          <w:bCs/>
        </w:rPr>
      </w:pPr>
      <w:r>
        <w:t>X</w:t>
      </w:r>
      <w:r w:rsidR="004E221A">
        <w:t>II</w:t>
      </w:r>
      <w:r>
        <w:t>. Doda</w:t>
      </w:r>
      <w:r w:rsidR="00967AA4">
        <w:t>t</w:t>
      </w:r>
      <w:r>
        <w:t xml:space="preserve">ne informacije moguće je dobiti kod </w:t>
      </w:r>
      <w:r w:rsidR="00AE7E64">
        <w:t xml:space="preserve">stečajnog upravitelja </w:t>
      </w:r>
      <w:r w:rsidR="00274DA0">
        <w:t>Frane Krište</w:t>
      </w:r>
      <w:r>
        <w:t xml:space="preserve"> na broj </w:t>
      </w:r>
      <w:r w:rsidR="00BB56E3" w:rsidRPr="00274DA0">
        <w:t xml:space="preserve">mobitela </w:t>
      </w:r>
      <w:r w:rsidR="00274DA0" w:rsidRPr="00274DA0">
        <w:rPr>
          <w:rFonts w:eastAsiaTheme="minorHAnsi"/>
          <w:lang w:eastAsia="en-US"/>
        </w:rPr>
        <w:t>098/254-563</w:t>
      </w:r>
      <w:r w:rsidR="00BB56E3" w:rsidRPr="00274DA0">
        <w:t>.</w:t>
      </w:r>
    </w:p>
    <w:p w:rsidRDefault="00862CD5" w:rsidP="0040597B" w:rsidR="00862CD5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>
        <w:rPr>
          <w:bCs/>
        </w:rPr>
        <w:t>Obrazloženje</w:t>
      </w:r>
    </w:p>
    <w:p w:rsidRDefault="00274DA0" w:rsidP="00274DA0" w:rsidR="00274DA0" w:rsidRPr="003E1575">
      <w:pPr>
        <w:ind w:firstLine="709"/>
        <w:jc w:val="both"/>
        <w:rPr>
          <w:rFonts w:eastAsiaTheme="minorHAnsi"/>
          <w:lang w:eastAsia="en-US"/>
        </w:rPr>
      </w:pPr>
      <w:r w:rsidRPr="003E1575">
        <w:rPr>
          <w:rFonts w:eastAsiaTheme="minorHAnsi"/>
          <w:lang w:eastAsia="en-US"/>
        </w:rPr>
        <w:t xml:space="preserve">Rješenjem 11.St-169/2018 od 23. ožujka 2018. otvoren je stečajni postupak nad dužnikom </w:t>
      </w:r>
      <w:r>
        <w:rPr>
          <w:rFonts w:eastAsiaTheme="minorHAnsi"/>
          <w:lang w:eastAsia="en-US"/>
        </w:rPr>
        <w:t>M</w:t>
      </w:r>
      <w:r w:rsidRPr="003E1575">
        <w:rPr>
          <w:rFonts w:eastAsiaTheme="minorHAnsi"/>
          <w:lang w:eastAsia="en-US"/>
        </w:rPr>
        <w:t xml:space="preserve">arine mundus d.o.o., OIB: 92631996878, Kaštel Novi, Ulica uz vrtle 9. </w:t>
      </w:r>
    </w:p>
    <w:p w:rsidRDefault="00683B8F" w:rsidP="00274DA0" w:rsidR="00683B8F">
      <w:pPr>
        <w:spacing w:before="20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Tijekom postupka utvrđeno je da stečajnu masu čini </w:t>
      </w:r>
      <w:r w:rsidR="00274DA0">
        <w:rPr>
          <w:rFonts w:eastAsiaTheme="minorHAnsi"/>
          <w:lang w:eastAsia="en-US"/>
        </w:rPr>
        <w:t>plovilo</w:t>
      </w:r>
      <w:r>
        <w:rPr>
          <w:rFonts w:eastAsiaTheme="minorHAnsi"/>
          <w:lang w:eastAsia="en-US"/>
        </w:rPr>
        <w:t xml:space="preserve"> pobliže opisan</w:t>
      </w:r>
      <w:r w:rsidR="00274DA0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pod točkom I. ovog zaključka.</w:t>
      </w:r>
    </w:p>
    <w:p w:rsidRDefault="00683B8F" w:rsidP="00274DA0" w:rsidR="00862CD5">
      <w:pPr>
        <w:spacing w:before="200"/>
        <w:ind w:firstLine="709"/>
        <w:jc w:val="both"/>
      </w:pPr>
      <w:r>
        <w:rPr>
          <w:rFonts w:eastAsiaTheme="minorHAnsi"/>
          <w:lang w:eastAsia="en-US"/>
        </w:rPr>
        <w:t>R</w:t>
      </w:r>
      <w:r w:rsidR="00967AA4">
        <w:t>ješenjem</w:t>
      </w:r>
      <w:r>
        <w:t xml:space="preserve"> ovog suda</w:t>
      </w:r>
      <w:r w:rsidR="00967AA4">
        <w:t xml:space="preserve"> </w:t>
      </w:r>
      <w:r w:rsidR="00AE7E64">
        <w:t>poslovni broj 11.</w:t>
      </w:r>
      <w:r w:rsidR="00862CD5">
        <w:t>St-</w:t>
      </w:r>
      <w:r w:rsidR="00274DA0">
        <w:t>169/2018-51</w:t>
      </w:r>
      <w:r w:rsidR="00862CD5">
        <w:t xml:space="preserve"> </w:t>
      </w:r>
      <w:r w:rsidR="00274DA0">
        <w:t>od 14. prosinca 2017</w:t>
      </w:r>
      <w:r w:rsidR="00AE7E64">
        <w:t>.</w:t>
      </w:r>
      <w:r w:rsidR="00862CD5">
        <w:t xml:space="preserve"> određena je prodaja </w:t>
      </w:r>
      <w:r>
        <w:t xml:space="preserve">predmetnog plovila, na kojem je, a prema izvatku iz upisnika </w:t>
      </w:r>
      <w:r w:rsidRPr="00683B8F">
        <w:t xml:space="preserve">brodova </w:t>
      </w:r>
      <w:r>
        <w:t xml:space="preserve">Lučke kapetanije Split, </w:t>
      </w:r>
      <w:r w:rsidR="00862CD5">
        <w:t xml:space="preserve">upisano razlučno pravo u korist </w:t>
      </w:r>
      <w:r w:rsidR="00274DA0" w:rsidRPr="00274DA0">
        <w:t xml:space="preserve">Hrvatske banke za obnovu i razvitak </w:t>
      </w:r>
      <w:r w:rsidR="00274DA0">
        <w:t>i Lučke uprave Split.</w:t>
      </w:r>
    </w:p>
    <w:p w:rsidRDefault="00274DA0" w:rsidP="00274DA0" w:rsidR="00967AA4">
      <w:pPr>
        <w:spacing w:before="200"/>
        <w:ind w:firstLine="708"/>
        <w:jc w:val="both"/>
      </w:pPr>
      <w:r>
        <w:t>Odredbom članka 247. stavka</w:t>
      </w:r>
      <w:r w:rsidR="00967AA4">
        <w:t xml:space="preserve"> 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 w:rsidR="00967AA4">
        <w:t xml:space="preserve"> propisano je da  će sud zaključkom o prodaji utvrditi vrijednost nekretnine, način prod</w:t>
      </w:r>
      <w:r>
        <w:t>aje i uvjete prodaje, dok je stavkom</w:t>
      </w:r>
      <w:r w:rsidR="00967AA4">
        <w:t xml:space="preserve"> 4. propisano da prodaju nekretnine provodi Financijska agencija elektronič</w:t>
      </w:r>
      <w:r>
        <w:t>kom javnom dražbom. Nadalje, stavkom</w:t>
      </w:r>
      <w:r w:rsidR="00967AA4">
        <w:t xml:space="preserve"> 5. istog članka propisano je da se nekretnina ne može prodati:</w:t>
      </w:r>
    </w:p>
    <w:p w:rsidRDefault="00967AA4" w:rsidP="00274DA0" w:rsidR="00967AA4">
      <w:pPr>
        <w:pStyle w:val="StandardWeb"/>
        <w:spacing w:afterAutospacing="false" w:after="0" w:beforeAutospacing="false" w:before="40"/>
        <w:ind w:firstLine="709"/>
        <w:jc w:val="both"/>
      </w:pPr>
      <w:r>
        <w:t>- na prvoj dražbi ispod tri četvrtine utvrđene vrijednosti nekretnine</w:t>
      </w:r>
    </w:p>
    <w:p w:rsidRDefault="00967AA4" w:rsidP="00274DA0" w:rsidR="00967AA4">
      <w:pPr>
        <w:pStyle w:val="StandardWeb"/>
        <w:spacing w:afterAutospacing="false" w:after="0" w:beforeAutospacing="false" w:before="40"/>
        <w:ind w:firstLine="709"/>
        <w:jc w:val="both"/>
      </w:pPr>
      <w:r>
        <w:t>- na drugoj dražbi ispod jedne polovine utvrđene vrijednosti nekretnine</w:t>
      </w:r>
    </w:p>
    <w:p w:rsidRDefault="00967AA4" w:rsidP="00274DA0" w:rsidR="00967AA4">
      <w:pPr>
        <w:pStyle w:val="StandardWeb"/>
        <w:spacing w:afterAutospacing="false" w:after="0" w:beforeAutospacing="false" w:before="40"/>
        <w:ind w:firstLine="709"/>
        <w:jc w:val="both"/>
      </w:pPr>
      <w:r>
        <w:t>- na trećoj dražbi ispod jedne četvrtine utvrđene vrijednosti nekretnine,</w:t>
      </w:r>
    </w:p>
    <w:p w:rsidRDefault="00274DA0" w:rsidP="00274DA0" w:rsidR="00967AA4">
      <w:pPr>
        <w:pStyle w:val="StandardWeb"/>
        <w:spacing w:afterAutospacing="false" w:after="0" w:beforeAutospacing="false" w:before="40"/>
        <w:jc w:val="both"/>
      </w:pPr>
      <w:r>
        <w:t>a stavkom</w:t>
      </w:r>
      <w:r w:rsidR="00967AA4">
        <w:t xml:space="preserve"> 6. istoga članka da se na četvrtoj dražbi nekretnina prodaje po početnoj cijeni od 1,00 kn.</w:t>
      </w:r>
    </w:p>
    <w:p w:rsidRDefault="004E221A" w:rsidP="00967AA4" w:rsidR="004E221A">
      <w:pPr>
        <w:pStyle w:val="StandardWeb"/>
        <w:spacing w:afterAutospacing="false" w:after="0" w:beforeAutospacing="false" w:before="0"/>
        <w:jc w:val="both"/>
      </w:pPr>
      <w:r>
        <w:t xml:space="preserve">Stavkom 8. istog članka propisano je da </w:t>
      </w:r>
      <w:r w:rsidR="004762FD">
        <w:t>se stavci 1.-7. tog članka na odgovarajući način primjenjuju na prodaju brodova, brodova u gradnji, zrakoplova i drugih prava upisanih u javne knjige.</w:t>
      </w:r>
    </w:p>
    <w:p w:rsidRDefault="00862CD5" w:rsidP="00274DA0" w:rsidR="00967AA4">
      <w:pPr>
        <w:spacing w:before="200"/>
        <w:ind w:firstLine="709"/>
        <w:jc w:val="both"/>
      </w:pPr>
      <w:r>
        <w:t xml:space="preserve">U smislu </w:t>
      </w:r>
      <w:r w:rsidR="00967AA4">
        <w:t xml:space="preserve">odredbe </w:t>
      </w:r>
      <w:r>
        <w:t>čl</w:t>
      </w:r>
      <w:r w:rsidR="00274DA0">
        <w:t>anka</w:t>
      </w:r>
      <w:r>
        <w:t xml:space="preserve"> 92. Ovršnog zakona (</w:t>
      </w:r>
      <w:r w:rsidR="00967AA4">
        <w:t>˝Narodne novine˝ 112/1225/13, 93/14, 55/16</w:t>
      </w:r>
      <w:r w:rsidR="002A0777">
        <w:t xml:space="preserve"> i 73/17</w:t>
      </w:r>
      <w:r w:rsidR="00967AA4">
        <w:t>;</w:t>
      </w:r>
      <w:r>
        <w:t xml:space="preserve"> dalje: OZ)</w:t>
      </w:r>
      <w:r w:rsidR="004762FD">
        <w:t>,</w:t>
      </w:r>
      <w:r>
        <w:t xml:space="preserve"> koj</w:t>
      </w:r>
      <w:r w:rsidR="00967AA4">
        <w:t>a</w:t>
      </w:r>
      <w:r>
        <w:t xml:space="preserve"> se</w:t>
      </w:r>
      <w:r w:rsidR="00967AA4">
        <w:t xml:space="preserve"> u ovom postupku </w:t>
      </w:r>
      <w:r w:rsidR="00274DA0">
        <w:t>primjenjuje temeljem odredbe članka</w:t>
      </w:r>
      <w:r w:rsidR="00967AA4">
        <w:t xml:space="preserve">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274DA0" w:rsidR="004762FD">
      <w:pPr>
        <w:spacing w:before="200"/>
        <w:ind w:firstLine="709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274DA0">
        <w:t>13. studenog</w:t>
      </w:r>
      <w:r w:rsidR="004762FD">
        <w:t xml:space="preserve"> 2018</w:t>
      </w:r>
      <w:r w:rsidR="00AE7E64">
        <w:t>.</w:t>
      </w:r>
      <w:r>
        <w:t xml:space="preserve"> sud je omogućio tijelima stečajnog postupka i drugim sudionicima u postupku izjašnjenje o </w:t>
      </w:r>
      <w:r w:rsidR="00230624">
        <w:t xml:space="preserve">vrijednosti </w:t>
      </w:r>
      <w:r w:rsidR="004762FD">
        <w:t>plovila koje je</w:t>
      </w:r>
      <w:r w:rsidR="00AE7E64">
        <w:t xml:space="preserve"> </w:t>
      </w:r>
      <w:r w:rsidR="0040597B">
        <w:t xml:space="preserve">predmet prodaje. </w:t>
      </w:r>
      <w:r w:rsidR="004762FD">
        <w:t xml:space="preserve">Stečajni upravitelj predložio je da se prihvati procjena </w:t>
      </w:r>
      <w:r w:rsidR="00274DA0">
        <w:t xml:space="preserve">stalnog </w:t>
      </w:r>
      <w:r w:rsidR="004762FD">
        <w:t>sudskog vještaka</w:t>
      </w:r>
      <w:r w:rsidR="00274DA0">
        <w:t xml:space="preserve"> i procjenitelja za pomorski promet Srećka Favra</w:t>
      </w:r>
      <w:r w:rsidR="004762FD">
        <w:t xml:space="preserve"> </w:t>
      </w:r>
      <w:r w:rsidR="00274DA0">
        <w:t xml:space="preserve">te </w:t>
      </w:r>
      <w:r w:rsidR="004762FD">
        <w:t xml:space="preserve">da se kao vrijednost </w:t>
      </w:r>
      <w:r w:rsidR="00274DA0">
        <w:t>plovila</w:t>
      </w:r>
      <w:r w:rsidR="004762FD">
        <w:t xml:space="preserve"> u vlas</w:t>
      </w:r>
      <w:r w:rsidR="00274DA0">
        <w:t>ništvu dužnika utvrdi iznos od 265.000,00</w:t>
      </w:r>
      <w:r w:rsidR="004762FD">
        <w:t xml:space="preserve"> kn.</w:t>
      </w:r>
    </w:p>
    <w:p w:rsidRDefault="00274DA0" w:rsidP="00630608" w:rsidR="0040597B">
      <w:pPr>
        <w:spacing w:before="200"/>
        <w:ind w:firstLine="709"/>
        <w:jc w:val="both"/>
      </w:pPr>
      <w:r>
        <w:t xml:space="preserve">Punomoćnica razlučnog vjerovnika </w:t>
      </w:r>
      <w:r w:rsidR="00630608">
        <w:t>Lučke uprave Split navela je</w:t>
      </w:r>
      <w:r w:rsidR="004762FD">
        <w:t xml:space="preserve"> kako nema primjedbi na </w:t>
      </w:r>
      <w:r w:rsidR="00630608">
        <w:t>očitovanje</w:t>
      </w:r>
      <w:r w:rsidR="004762FD">
        <w:t xml:space="preserve"> sudskog vještaka te </w:t>
      </w:r>
      <w:r w:rsidR="00630608">
        <w:t>je</w:t>
      </w:r>
      <w:r w:rsidR="004762FD">
        <w:t xml:space="preserve"> suglasn</w:t>
      </w:r>
      <w:r w:rsidR="00630608">
        <w:t>a</w:t>
      </w:r>
      <w:r w:rsidR="004762FD">
        <w:t xml:space="preserve"> sa prijedlogom stečajnog upravitelja, slijedom čega je </w:t>
      </w:r>
      <w:r w:rsidR="002A0777">
        <w:t xml:space="preserve">sud utvrdio vrijednost </w:t>
      </w:r>
      <w:r w:rsidR="004762FD">
        <w:t>plovila</w:t>
      </w:r>
      <w:r w:rsidR="002A0777">
        <w:t xml:space="preserve"> opisan</w:t>
      </w:r>
      <w:r w:rsidR="004762FD">
        <w:t>og</w:t>
      </w:r>
      <w:r w:rsidR="00630608">
        <w:t xml:space="preserve"> pod točkom I.</w:t>
      </w:r>
      <w:r w:rsidR="002A0777">
        <w:t xml:space="preserve"> ovog zaključka u iznosu od </w:t>
      </w:r>
      <w:r w:rsidR="00630608">
        <w:t>265.000,00</w:t>
      </w:r>
      <w:r w:rsidR="004762FD">
        <w:t xml:space="preserve"> kn (</w:t>
      </w:r>
      <w:r w:rsidR="00630608">
        <w:t xml:space="preserve">bez </w:t>
      </w:r>
      <w:r w:rsidR="004762FD">
        <w:t>PDV</w:t>
      </w:r>
      <w:r w:rsidR="00630608">
        <w:t>-a</w:t>
      </w:r>
      <w:r w:rsidR="004762FD">
        <w:t>).</w:t>
      </w:r>
    </w:p>
    <w:p w:rsidRDefault="00230624" w:rsidP="00630608" w:rsidR="002A0777">
      <w:pPr>
        <w:spacing w:before="200"/>
        <w:ind w:firstLine="709"/>
        <w:jc w:val="both"/>
      </w:pPr>
      <w:r>
        <w:t>Slijedom navedenog, a na temelju odredbe</w:t>
      </w:r>
      <w:r w:rsidR="00630608">
        <w:t xml:space="preserve"> članka</w:t>
      </w:r>
      <w:r>
        <w:t xml:space="preserve"> 247. SZ-a u vezi s odredbama čl</w:t>
      </w:r>
      <w:r w:rsidR="00630608">
        <w:t>anaka</w:t>
      </w:r>
      <w:r>
        <w:t xml:space="preserve">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AE7E64" w:rsidR="0067708B">
      <w:pPr>
        <w:jc w:val="center"/>
      </w:pPr>
      <w:r w:rsidRPr="00561F3C">
        <w:t>U Splitu</w:t>
      </w:r>
      <w:r w:rsidR="002A0777">
        <w:t xml:space="preserve"> </w:t>
      </w:r>
      <w:r w:rsidR="00630608">
        <w:t>8. siječnja 2019</w:t>
      </w:r>
      <w:r w:rsidR="00AE7E64">
        <w:t>.</w:t>
      </w:r>
    </w:p>
    <w:p w:rsidRDefault="0067708B" w:rsidP="0067708B" w:rsidR="0067708B">
      <w:pPr>
        <w:jc w:val="center"/>
      </w:pPr>
    </w:p>
    <w:p w:rsidRDefault="002A0777" w:rsidP="00CA5381" w:rsidR="0067708B">
      <w:pPr>
        <w:ind w:firstLine="708" w:left="5664"/>
        <w:jc w:val="center"/>
      </w:pPr>
      <w:r>
        <w:t>Sutkinja</w:t>
      </w:r>
    </w:p>
    <w:p w:rsidRDefault="002A0777" w:rsidP="0094096C" w:rsidR="00796FF9">
      <w:pPr>
        <w:ind w:left="6372"/>
        <w:jc w:val="center"/>
      </w:pPr>
      <w:r>
        <w:t>Ana Golub Gruić</w:t>
      </w:r>
      <w:r w:rsidR="00796FF9">
        <w:t>, v.r.</w:t>
      </w:r>
    </w:p>
    <w:p w:rsidRDefault="00796FF9" w:rsidP="008832A6" w:rsidR="00796FF9">
      <w:pPr>
        <w:jc w:val="right"/>
      </w:pPr>
      <w:r>
        <w:t>za točnost otpravka – ovlašteni službenik</w:t>
      </w:r>
    </w:p>
    <w:p w:rsidRDefault="00796FF9" w:rsidP="008832A6" w:rsidR="00796FF9">
      <w:pPr>
        <w:ind w:firstLine="708" w:left="4956"/>
        <w:jc w:val="center"/>
      </w:pPr>
      <w:r>
        <w:t>Ana Bosančić</w:t>
      </w:r>
    </w:p>
    <w:p w:rsidRDefault="00FE5913" w:rsidP="00FE5913" w:rsidR="00FE5913">
      <w:pPr>
        <w:ind w:firstLine="708" w:left="5664"/>
        <w:jc w:val="center"/>
      </w:pPr>
    </w:p>
    <w:p w:rsidRDefault="0067708B" w:rsidP="00CA5381" w:rsidR="0067708B">
      <w:pPr>
        <w:ind w:firstLine="708" w:left="4956"/>
        <w:jc w:val="center"/>
      </w:pPr>
    </w:p>
    <w:p w:rsidRDefault="00630608" w:rsidP="00773DFE" w:rsidR="00773DFE" w:rsidRPr="00230624">
      <w:r>
        <w:t>Uputa</w:t>
      </w:r>
      <w:r w:rsidR="002A0777" w:rsidRPr="00230624">
        <w:t xml:space="preserve"> o pravnom lijeku</w:t>
      </w:r>
      <w:r w:rsidR="00773DFE" w:rsidRPr="00230624">
        <w:t>:</w:t>
      </w:r>
      <w:r w:rsidR="002A0777"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P="001520DA" w:rsidR="00C160B7">
        <w:pPr>
          <w:pStyle w:val="Zaglavlje"/>
          <w:ind w:firstLine="1416"/>
          <w:jc w:val="right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796FF9">
          <w:rPr>
            <w:noProof/>
          </w:rPr>
          <w:t>3</w:t>
        </w:r>
        <w:r>
          <w:fldChar w:fldCharType="end"/>
        </w:r>
        <w:r w:rsidR="001520DA">
          <w:tab/>
          <w:t>Poslovni broj: 11.St-</w:t>
        </w:r>
        <w:r w:rsidR="00694189">
          <w:t>169/2018-54</w:t>
        </w:r>
      </w:p>
    </w:sdtContent>
  </w:sdt>
  <w:p w:rsidRDefault="0067708B" w:rsidP="00C160B7" w:rsidR="0067708B" w:rsidRPr="00A36A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520DA"/>
    <w:rsid w:val="00164004"/>
    <w:rsid w:val="00172925"/>
    <w:rsid w:val="00174DA7"/>
    <w:rsid w:val="001C4F38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74DA0"/>
    <w:rsid w:val="002A0777"/>
    <w:rsid w:val="002A1A1C"/>
    <w:rsid w:val="002A71D9"/>
    <w:rsid w:val="00321976"/>
    <w:rsid w:val="00336ED0"/>
    <w:rsid w:val="00384F1F"/>
    <w:rsid w:val="003B4E64"/>
    <w:rsid w:val="003D5089"/>
    <w:rsid w:val="003F5C55"/>
    <w:rsid w:val="00404D35"/>
    <w:rsid w:val="0040597B"/>
    <w:rsid w:val="00411741"/>
    <w:rsid w:val="00423E4A"/>
    <w:rsid w:val="00457AFB"/>
    <w:rsid w:val="004762FD"/>
    <w:rsid w:val="0049028F"/>
    <w:rsid w:val="004B3D1A"/>
    <w:rsid w:val="004E221A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E3766"/>
    <w:rsid w:val="005F7B3C"/>
    <w:rsid w:val="006129AD"/>
    <w:rsid w:val="00617F09"/>
    <w:rsid w:val="00630608"/>
    <w:rsid w:val="0065361F"/>
    <w:rsid w:val="0065534F"/>
    <w:rsid w:val="0067708B"/>
    <w:rsid w:val="00681A8F"/>
    <w:rsid w:val="00683B8F"/>
    <w:rsid w:val="0069140B"/>
    <w:rsid w:val="00694189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96FF9"/>
    <w:rsid w:val="007A0B09"/>
    <w:rsid w:val="007A761D"/>
    <w:rsid w:val="007A780F"/>
    <w:rsid w:val="007B3124"/>
    <w:rsid w:val="007C1574"/>
    <w:rsid w:val="00802F89"/>
    <w:rsid w:val="00817F47"/>
    <w:rsid w:val="0082680B"/>
    <w:rsid w:val="00852E72"/>
    <w:rsid w:val="00862CD5"/>
    <w:rsid w:val="0087415E"/>
    <w:rsid w:val="008C6EC4"/>
    <w:rsid w:val="008E586E"/>
    <w:rsid w:val="008E7356"/>
    <w:rsid w:val="008F2E6A"/>
    <w:rsid w:val="00905C72"/>
    <w:rsid w:val="009064D5"/>
    <w:rsid w:val="0093014B"/>
    <w:rsid w:val="00935136"/>
    <w:rsid w:val="00946718"/>
    <w:rsid w:val="00967AA4"/>
    <w:rsid w:val="009716FE"/>
    <w:rsid w:val="009A6850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E7E64"/>
    <w:rsid w:val="00AF4930"/>
    <w:rsid w:val="00AF7FB4"/>
    <w:rsid w:val="00B147C7"/>
    <w:rsid w:val="00B8057B"/>
    <w:rsid w:val="00B865AC"/>
    <w:rsid w:val="00BB0AD1"/>
    <w:rsid w:val="00BB2DEB"/>
    <w:rsid w:val="00BB56E3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10FC5"/>
    <w:rsid w:val="00D40DDD"/>
    <w:rsid w:val="00D6657F"/>
    <w:rsid w:val="00D77084"/>
    <w:rsid w:val="00DA5960"/>
    <w:rsid w:val="00DC6AF6"/>
    <w:rsid w:val="00DE50D6"/>
    <w:rsid w:val="00E17190"/>
    <w:rsid w:val="00E23933"/>
    <w:rsid w:val="00E90E28"/>
    <w:rsid w:val="00EC0926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6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F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F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F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F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 MUNDUS d.o.o. za trgovinu i usluge u stečaju</izvorni_sadrzaj>
    <derivirana_varijabla naziv="DomainObject.Predmet.ProtustrankaFormated_1">  MARINE MUNDUS d.o.o. za trgovinu i usluge u stečaju</derivirana_varijabla>
  </DomainObject.Predmet.ProtustrankaFormated>
  <DomainObject.Predmet.ProtustrankaFormatedOIB>
    <izvorni_sadrzaj>  MARINE MUNDUS d.o.o. za trgovinu i usluge u stečaju, OIB 92631996878</izvorni_sadrzaj>
    <derivirana_varijabla naziv="DomainObject.Predmet.ProtustrankaFormatedOIB_1">  MARINE MUNDUS d.o.o. za trgovinu i usluge u stečaju, OIB 92631996878</derivirana_varijabla>
  </DomainObject.Predmet.ProtustrankaFormatedOIB>
  <DomainObject.Predmet.ProtustrankaFormatedWithAdress>
    <izvorni_sadrzaj> MARINE MUNDUS d.o.o. za trgovinu i usluge u stečaju, Ulica uz vrtle 9, 21217 Kaštel Novi</izvorni_sadrzaj>
    <derivirana_varijabla naziv="DomainObject.Predmet.ProtustrankaFormatedWithAdress_1"> MARINE MUNDUS d.o.o. za trgovinu i usluge u stečaju, Ulica uz vrtle 9, 21217 Kaštel Novi</derivirana_varijabla>
  </DomainObject.Predmet.ProtustrankaFormatedWithAdress>
  <DomainObject.Predmet.ProtustrankaFormatedWithAdressOIB>
    <izvorni_sadrzaj> MARINE MUNDUS d.o.o. za trgovinu i usluge u stečaju, OIB 92631996878, Ulica uz vrtle 9, 21217 Kaštel Novi</izvorni_sadrzaj>
    <derivirana_varijabla naziv="DomainObject.Predmet.ProtustrankaFormatedWithAdressOIB_1"> MARINE MUNDUS d.o.o. za trgovinu i usluge u stečaju, OIB 92631996878, Ulica uz vrtle 9, 21217 Kaštel Novi</derivirana_varijabla>
  </DomainObject.Predmet.ProtustrankaFormatedWithAdressOIB>
  <DomainObject.Predmet.ProtustrankaWithAdress>
    <izvorni_sadrzaj>MARINE MUNDUS d.o.o. za trgovinu i usluge u stečaju Ulica uz vrtle 9, 21217 Kaštel Novi</izvorni_sadrzaj>
    <derivirana_varijabla naziv="DomainObject.Predmet.ProtustrankaWithAdress_1">MARINE MUNDUS d.o.o. za trgovinu i usluge u stečaju Ulica uz vrtle 9, 21217 Kaštel Novi</derivirana_varijabla>
  </DomainObject.Predmet.ProtustrankaWithAdress>
  <DomainObject.Predmet.ProtustrankaWithAdressOIB>
    <izvorni_sadrzaj>MARINE MUNDUS d.o.o. za trgovinu i usluge u stečaju, OIB 92631996878, Ulica uz vrtle 9, 21217 Kaštel Novi</izvorni_sadrzaj>
    <derivirana_varijabla naziv="DomainObject.Predmet.ProtustrankaWithAdressOIB_1">MARINE MUNDUS d.o.o. za trgovinu i usluge u stečaju, OIB 92631996878, Ulica uz vrtle 9, 21217 Kaštel Novi</derivirana_varijabla>
  </DomainObject.Predmet.ProtustrankaWithAdressOIB>
  <DomainObject.Predmet.ProtustrankaNazivFormated>
    <izvorni_sadrzaj>MARINE MUNDUS d.o.o. za trgovinu i usluge u stečaju</izvorni_sadrzaj>
    <derivirana_varijabla naziv="DomainObject.Predmet.ProtustrankaNazivFormated_1">MARINE MUNDUS d.o.o. za trgovinu i usluge u stečaju</derivirana_varijabla>
  </DomainObject.Predmet.ProtustrankaNazivFormated>
  <DomainObject.Predmet.ProtustrankaNazivFormatedOIB>
    <izvorni_sadrzaj>MARINE MUNDUS d.o.o. za trgovinu i usluge u stečaju, OIB 92631996878</izvorni_sadrzaj>
    <derivirana_varijabla naziv="DomainObject.Predmet.ProtustrankaNazivFormatedOIB_1">MARINE MUNDUS d.o.o. za trgovinu i usluge u stečaju,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 u stečaju</item>
    </izvorni_sadrzaj>
    <derivirana_varijabla naziv="DomainObject.Predmet.ProtuStrankaListFormated_1">
      <item>MARINE MUNDUS d.o.o. za trgovinu i usluge u stečaju</item>
    </derivirana_varijabla>
  </DomainObject.Predmet.ProtuStrankaListFormated>
  <DomainObject.Predmet.ProtuStrankaListFormatedOIB>
    <izvorni_sadrzaj>
      <item>MARINE MUNDUS d.o.o. za trgovinu i usluge u stečaju, OIB 92631996878</item>
    </izvorni_sadrzaj>
    <derivirana_varijabla naziv="DomainObject.Predmet.ProtuStrankaListFormatedOIB_1">
      <item>MARINE MUNDUS d.o.o. za trgovinu i usluge u stečaju, OIB 92631996878</item>
    </derivirana_varijabla>
  </DomainObject.Predmet.ProtuStrankaListFormatedOIB>
  <DomainObject.Predmet.ProtuStrankaListFormatedWithAdress>
    <izvorni_sadrzaj>
      <item>MARINE MUNDUS d.o.o. za trgovinu i usluge u stečaju, Ulica uz vrtle 9, 21217 Kaštel Novi</item>
    </izvorni_sadrzaj>
    <derivirana_varijabla naziv="DomainObject.Predmet.ProtuStrankaListFormatedWithAdress_1">
      <item>MARINE MUNDUS d.o.o. za trgovinu i usluge u stečaju, Ulica uz vrtle 9, 21217 Kaštel Novi</item>
    </derivirana_varijabla>
  </DomainObject.Predmet.ProtuStrankaListFormatedWithAdress>
  <DomainObject.Predmet.ProtuStrankaListFormatedWithAdressOIB>
    <izvorni_sadrzaj>
      <item>MARINE MUNDUS d.o.o. za trgovinu i usluge u stečaju, OIB 92631996878, Ulica uz vrtle 9, 21217 Kaštel Novi</item>
    </izvorni_sadrzaj>
    <derivirana_varijabla naziv="DomainObject.Predmet.ProtuStrankaListFormatedWithAdressOIB_1">
      <item>MARINE MUNDUS d.o.o. za trgovinu i usluge u stečaju,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 u stečaju</item>
    </izvorni_sadrzaj>
    <derivirana_varijabla naziv="DomainObject.Predmet.ProtuStrankaListNazivFormated_1">
      <item>MARINE MUNDUS d.o.o. za trgovinu i usluge u stečaju</item>
    </derivirana_varijabla>
  </DomainObject.Predmet.ProtuStrankaListNazivFormated>
  <DomainObject.Predmet.ProtuStrankaListNazivFormatedOIB>
    <izvorni_sadrzaj>
      <item>MARINE MUNDUS d.o.o. za trgovinu i usluge u stečaju, OIB 92631996878</item>
    </izvorni_sadrzaj>
    <derivirana_varijabla naziv="DomainObject.Predmet.ProtuStrankaListNazivFormatedOIB_1">
      <item>MARINE MUNDUS d.o.o. za trgovinu i usluge u stečaju, OIB 92631996878</item>
    </derivirana_varijabla>
  </DomainObject.Predmet.ProtuStrankaListNazivFormatedOIB>
  <DomainObject.Predmet.OstaliListFormated>
    <izvorni_sadrzaj>
      <item>Ratko Aranza</item>
    </izvorni_sadrzaj>
    <derivirana_varijabla naziv="DomainObject.Predmet.OstaliListFormated_1">
      <item>Ratko Aranza</item>
    </derivirana_varijabla>
  </DomainObject.Predmet.OstaliListFormated>
  <DomainObject.Predmet.OstaliListFormatedOIB>
    <izvorni_sadrzaj>
      <item>Ratko Aranza, OIB 71764837348</item>
    </izvorni_sadrzaj>
    <derivirana_varijabla naziv="DomainObject.Predmet.OstaliListFormatedOIB_1">
      <item>Ratko Aranza, OIB 71764837348</item>
    </derivirana_varijabla>
  </DomainObject.Predmet.OstaliListFormatedOIB>
  <DomainObject.Predmet.OstaliListFormatedWithAdress>
    <izvorni_sadrzaj>
      <item>Ratko Aranza, Ulica Uz Vrtle 9, 21217 Kaštel Novi</item>
    </izvorni_sadrzaj>
    <derivirana_varijabla naziv="DomainObject.Predmet.OstaliListFormatedWithAdress_1">
      <item>Ratko Aranza, Ulica Uz Vrtle 9, 21217 Kaštel Novi</item>
    </derivirana_varijabla>
  </DomainObject.Predmet.OstaliListFormatedWithAdress>
  <DomainObject.Predmet.OstaliListFormatedWithAdressOIB>
    <izvorni_sadrzaj>
      <item>Ratko Aranza, OIB 71764837348, Ulica Uz Vrtle 9, 21217 Kaštel Novi</item>
    </izvorni_sadrzaj>
    <derivirana_varijabla naziv="DomainObject.Predmet.OstaliListFormatedWithAdressOIB_1">
      <item>Ratko Aranza, OIB 71764837348, Ulica Uz Vrtle 9, 21217 Kaštel Novi</item>
    </derivirana_varijabla>
  </DomainObject.Predmet.OstaliListFormatedWithAdressOIB>
  <DomainObject.Predmet.OstaliListNazivFormated>
    <izvorni_sadrzaj>
      <item>Ratko Aranza</item>
    </izvorni_sadrzaj>
    <derivirana_varijabla naziv="DomainObject.Predmet.OstaliListNazivFormated_1">
      <item>Ratko Aranza</item>
    </derivirana_varijabla>
  </DomainObject.Predmet.OstaliListNazivFormated>
  <DomainObject.Predmet.OstaliListNazivFormatedOIB>
    <izvorni_sadrzaj>
      <item>Ratko Aranza, OIB 71764837348</item>
    </izvorni_sadrzaj>
    <derivirana_varijabla naziv="DomainObject.Predmet.OstaliListNazivFormatedOIB_1">
      <item>Ratko Aranza, OIB 71764837348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 u stečaju</izvorni_sadrzaj>
    <derivirana_varijabla naziv="DomainObject.Predmet.ProtustrankaIDrugi_1">MARINE MUNDUS d.o.o. za trgovinu i usluge u stečaju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 u stečaju, OIB 92631996878, Ulica uz vrtle 9, 21217 Kaštel Novi</izvorni_sadrzaj>
    <derivirana_varijabla naziv="DomainObject.Predmet.ProtustrankaIDrugiAdressOIB_1">MARINE MUNDUS d.o.o. za trgovinu i usluge u stečaju,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 u stečaju</item>
      <item>Hrvatska banka za obnovu i razvitak</item>
      <item>Ratko Aranza</item>
    </izvorni_sadrzaj>
    <derivirana_varijabla naziv="DomainObject.Predmet.SudioniciListNaziv_1">
      <item>MARINE MUNDUS d.o.o. za trgovinu i usluge u stečaju</item>
      <item>Hrvatska banka za obnovu i razvitak</item>
      <item>Ratko Aranza</item>
    </derivirana_varijabla>
  </DomainObject.Predmet.SudioniciListNaziv>
  <DomainObject.Predmet.SudioniciListAdressOIB>
    <izvorni_sadrzaj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izvorni_sadrzaj>
    <derivirana_varijabla naziv="DomainObject.Predmet.SudioniciListAdressOIB_1">
      <item>MARINE MUNDUS d.o.o. za trgovinu i usluge u stečaju, OIB 92631996878, Ulica uz vrtle 9,21217 Kaštel Novi</item>
      <item>Hrvatska banka za obnovu i razvitak, OIB 26702280390, Strossmayerov trg 9,10000 Zagreb</item>
      <item>Ratko Aranza, OIB 71764837348, Ulica Uz Vrtle 9,21217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  <item>, OIB 71764837348</item>
    </izvorni_sadrzaj>
    <derivirana_varijabla naziv="DomainObject.Predmet.SudioniciListNazivOIB_1">
      <item>, OIB 92631996878</item>
      <item>, OIB 26702280390</item>
      <item>, OIB 71764837348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St-169/2018-48</izvorni_sadrzaj>
    <derivirana_varijabla naziv="DomainObject.PredzadnjaOdlukaIzPredmeta.Oznaka_1">St-169/2018-48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64979-70C2-436C-AC6C-9C43C75C6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1016</properties:Words>
  <properties:Characters>5555</properties:Characters>
  <properties:Lines>117</properties:Lines>
  <properties:Paragraphs>49</properties:Paragraphs>
  <properties:TotalTime>196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2019-01-08T12:43:00Z</cp:lastPrinted>
  <dcterms:modified xmlns:xsi="http://www.w3.org/2001/XMLSchema-instance" xsi:type="dcterms:W3CDTF">2019-01-08T12:43:00Z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(St-169-2018 Zaključak - prodaja FINA - plovilo.docx)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